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471" w:rsidRPr="00DD1EC7" w:rsidRDefault="00147645" w:rsidP="0036391B">
      <w:pPr>
        <w:pStyle w:val="CorpsRA"/>
        <w:spacing w:line="240" w:lineRule="auto"/>
        <w:rPr>
          <w:rFonts w:ascii="Garamond" w:hAnsi="Garamond"/>
          <w:sz w:val="24"/>
        </w:rPr>
      </w:pPr>
      <w:r w:rsidRPr="00DD1EC7">
        <w:rPr>
          <w:noProof/>
          <w:lang w:val="fr-FR" w:eastAsia="fr-FR"/>
        </w:rPr>
        <w:drawing>
          <wp:anchor distT="0" distB="0" distL="114300" distR="114300" simplePos="0" relativeHeight="251650048" behindDoc="0" locked="0" layoutInCell="1" allowOverlap="1" wp14:anchorId="54B07CD3" wp14:editId="11B19D25">
            <wp:simplePos x="0" y="0"/>
            <wp:positionH relativeFrom="column">
              <wp:posOffset>-162560</wp:posOffset>
            </wp:positionH>
            <wp:positionV relativeFrom="paragraph">
              <wp:posOffset>15240</wp:posOffset>
            </wp:positionV>
            <wp:extent cx="2313940" cy="1273175"/>
            <wp:effectExtent l="0" t="0" r="0" b="3175"/>
            <wp:wrapNone/>
            <wp:docPr id="22" name="Imag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4" descr="Description : Logo NB seul"/>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13940" cy="127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F64D8" w:rsidRPr="00DD1EC7">
        <w:rPr>
          <w:noProof/>
          <w:lang w:val="fr-FR" w:eastAsia="fr-FR"/>
        </w:rPr>
        <w:drawing>
          <wp:anchor distT="0" distB="0" distL="114300" distR="114300" simplePos="0" relativeHeight="251651072" behindDoc="1" locked="0" layoutInCell="1" allowOverlap="1" wp14:anchorId="65E65CE5" wp14:editId="5186AFD5">
            <wp:simplePos x="0" y="0"/>
            <wp:positionH relativeFrom="column">
              <wp:posOffset>4495772</wp:posOffset>
            </wp:positionH>
            <wp:positionV relativeFrom="paragraph">
              <wp:posOffset>-675944</wp:posOffset>
            </wp:positionV>
            <wp:extent cx="5397256" cy="7569642"/>
            <wp:effectExtent l="0" t="0" r="0" b="0"/>
            <wp:wrapNone/>
            <wp:docPr id="23" name="Imag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1"/>
                    <pic:cNvPicPr>
                      <a:picLocks noChangeAspect="1" noChangeArrowheads="1"/>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398770" cy="75717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1CE3" w:rsidRPr="00DD1EC7" w:rsidRDefault="00D41CE3" w:rsidP="00D41CE3">
      <w:pPr>
        <w:rPr>
          <w:rFonts w:ascii="Garamond" w:hAnsi="Garamond"/>
          <w:sz w:val="24"/>
        </w:rPr>
      </w:pPr>
    </w:p>
    <w:p w:rsidR="00D41CE3" w:rsidRPr="00DD1EC7" w:rsidRDefault="00D41CE3" w:rsidP="00D41CE3">
      <w:pPr>
        <w:pStyle w:val="Corpsdetexte"/>
        <w:rPr>
          <w:rFonts w:ascii="Garamond" w:hAnsi="Garamond"/>
          <w:b/>
          <w:sz w:val="40"/>
          <w:szCs w:val="40"/>
        </w:rPr>
      </w:pPr>
    </w:p>
    <w:p w:rsidR="00656316" w:rsidRPr="00DD1EC7" w:rsidRDefault="00656316" w:rsidP="00D41CE3">
      <w:pPr>
        <w:pStyle w:val="Corpsdetexte"/>
        <w:rPr>
          <w:rFonts w:ascii="Garamond" w:hAnsi="Garamond"/>
          <w:b/>
          <w:sz w:val="40"/>
          <w:szCs w:val="40"/>
        </w:rPr>
      </w:pPr>
    </w:p>
    <w:p w:rsidR="00656316" w:rsidRPr="00DD1EC7" w:rsidRDefault="00656316" w:rsidP="00D41CE3">
      <w:pPr>
        <w:pStyle w:val="Corpsdetexte"/>
        <w:rPr>
          <w:rFonts w:ascii="Garamond" w:hAnsi="Garamond"/>
          <w:b/>
          <w:sz w:val="40"/>
          <w:szCs w:val="40"/>
        </w:rPr>
      </w:pPr>
    </w:p>
    <w:p w:rsidR="00656316" w:rsidRPr="00DD1EC7" w:rsidRDefault="00656316" w:rsidP="00D41CE3">
      <w:pPr>
        <w:pStyle w:val="Corpsdetexte"/>
        <w:rPr>
          <w:rFonts w:ascii="Garamond" w:hAnsi="Garamond"/>
          <w:b/>
          <w:sz w:val="40"/>
          <w:szCs w:val="40"/>
        </w:rPr>
      </w:pPr>
    </w:p>
    <w:p w:rsidR="000F64D8" w:rsidRPr="00B249EE" w:rsidRDefault="00656316" w:rsidP="00B249EE">
      <w:pPr>
        <w:rPr>
          <w:rFonts w:ascii="High Tower Text" w:hAnsi="High Tower Text"/>
          <w:sz w:val="92"/>
          <w:szCs w:val="92"/>
        </w:rPr>
      </w:pPr>
      <w:r w:rsidRPr="00B249EE">
        <w:rPr>
          <w:rFonts w:ascii="High Tower Text" w:hAnsi="High Tower Text"/>
          <w:sz w:val="92"/>
          <w:szCs w:val="92"/>
        </w:rPr>
        <w:t>Rapport d’activités 20</w:t>
      </w:r>
      <w:r w:rsidR="00DE3FB0" w:rsidRPr="00B249EE">
        <w:rPr>
          <w:rFonts w:ascii="High Tower Text" w:hAnsi="High Tower Text"/>
          <w:sz w:val="92"/>
          <w:szCs w:val="92"/>
        </w:rPr>
        <w:t>1</w:t>
      </w:r>
      <w:r w:rsidR="00C91A0E">
        <w:rPr>
          <w:rFonts w:ascii="High Tower Text" w:hAnsi="High Tower Text"/>
          <w:sz w:val="92"/>
          <w:szCs w:val="92"/>
        </w:rPr>
        <w:t>8</w:t>
      </w:r>
    </w:p>
    <w:p w:rsidR="00522416" w:rsidRDefault="00656316" w:rsidP="00586938">
      <w:pPr>
        <w:pStyle w:val="Titre1"/>
      </w:pPr>
      <w:r w:rsidRPr="00DD1EC7">
        <w:br w:type="page"/>
      </w:r>
      <w:bookmarkStart w:id="0" w:name="_Toc509149275"/>
      <w:bookmarkStart w:id="1" w:name="_Toc4752899"/>
      <w:r w:rsidR="00633E70">
        <w:lastRenderedPageBreak/>
        <w:t>Table des matières</w:t>
      </w:r>
      <w:bookmarkEnd w:id="0"/>
      <w:bookmarkEnd w:id="1"/>
      <w:r w:rsidR="00522416">
        <w:tab/>
      </w:r>
    </w:p>
    <w:sdt>
      <w:sdtPr>
        <w:rPr>
          <w:rFonts w:ascii="Calibri" w:hAnsi="Calibri"/>
          <w:b w:val="0"/>
          <w:bCs w:val="0"/>
          <w:sz w:val="20"/>
          <w:lang w:val="fr-FR"/>
        </w:rPr>
        <w:id w:val="1173764123"/>
        <w:docPartObj>
          <w:docPartGallery w:val="Table of Contents"/>
          <w:docPartUnique/>
        </w:docPartObj>
      </w:sdtPr>
      <w:sdtEndPr>
        <w:rPr>
          <w:caps w:val="0"/>
        </w:rPr>
      </w:sdtEndPr>
      <w:sdtContent>
        <w:p w:rsidR="0014383D" w:rsidRDefault="00522416">
          <w:pPr>
            <w:pStyle w:val="TM1"/>
            <w:tabs>
              <w:tab w:val="right" w:leader="dot" w:pos="14674"/>
            </w:tabs>
            <w:rPr>
              <w:rFonts w:asciiTheme="minorHAnsi" w:eastAsiaTheme="minorEastAsia" w:hAnsiTheme="minorHAnsi" w:cstheme="minorBidi"/>
              <w:b w:val="0"/>
              <w:bCs w:val="0"/>
              <w:caps w:val="0"/>
              <w:noProof/>
              <w:color w:val="auto"/>
              <w:sz w:val="22"/>
              <w:szCs w:val="22"/>
              <w:lang w:val="fr-FR" w:eastAsia="fr-FR"/>
            </w:rPr>
          </w:pPr>
          <w:r>
            <w:fldChar w:fldCharType="begin"/>
          </w:r>
          <w:r>
            <w:instrText xml:space="preserve"> TOC \o "1-3" \h \z \u </w:instrText>
          </w:r>
          <w:r>
            <w:fldChar w:fldCharType="separate"/>
          </w:r>
          <w:hyperlink w:anchor="_Toc4752899" w:history="1">
            <w:r w:rsidR="0014383D" w:rsidRPr="00A328EF">
              <w:rPr>
                <w:rStyle w:val="Lienhypertexte"/>
                <w:noProof/>
              </w:rPr>
              <w:t>Table des matières</w:t>
            </w:r>
            <w:r w:rsidR="0014383D">
              <w:rPr>
                <w:noProof/>
                <w:webHidden/>
              </w:rPr>
              <w:tab/>
            </w:r>
            <w:r w:rsidR="0014383D">
              <w:rPr>
                <w:noProof/>
                <w:webHidden/>
              </w:rPr>
              <w:fldChar w:fldCharType="begin"/>
            </w:r>
            <w:r w:rsidR="0014383D">
              <w:rPr>
                <w:noProof/>
                <w:webHidden/>
              </w:rPr>
              <w:instrText xml:space="preserve"> PAGEREF _Toc4752899 \h </w:instrText>
            </w:r>
            <w:r w:rsidR="0014383D">
              <w:rPr>
                <w:noProof/>
                <w:webHidden/>
              </w:rPr>
            </w:r>
            <w:r w:rsidR="0014383D">
              <w:rPr>
                <w:noProof/>
                <w:webHidden/>
              </w:rPr>
              <w:fldChar w:fldCharType="separate"/>
            </w:r>
            <w:r w:rsidR="007E413B">
              <w:rPr>
                <w:noProof/>
                <w:webHidden/>
              </w:rPr>
              <w:t>2</w:t>
            </w:r>
            <w:r w:rsidR="0014383D">
              <w:rPr>
                <w:noProof/>
                <w:webHidden/>
              </w:rPr>
              <w:fldChar w:fldCharType="end"/>
            </w:r>
          </w:hyperlink>
        </w:p>
        <w:p w:rsidR="0014383D" w:rsidRDefault="0014383D">
          <w:pPr>
            <w:pStyle w:val="TM1"/>
            <w:tabs>
              <w:tab w:val="right" w:leader="dot" w:pos="14674"/>
            </w:tabs>
            <w:rPr>
              <w:rFonts w:asciiTheme="minorHAnsi" w:eastAsiaTheme="minorEastAsia" w:hAnsiTheme="minorHAnsi" w:cstheme="minorBidi"/>
              <w:b w:val="0"/>
              <w:bCs w:val="0"/>
              <w:caps w:val="0"/>
              <w:noProof/>
              <w:color w:val="auto"/>
              <w:sz w:val="22"/>
              <w:szCs w:val="22"/>
              <w:lang w:val="fr-FR" w:eastAsia="fr-FR"/>
            </w:rPr>
          </w:pPr>
          <w:hyperlink w:anchor="_Toc4752900" w:history="1">
            <w:r w:rsidRPr="00A328EF">
              <w:rPr>
                <w:rStyle w:val="Lienhypertexte"/>
                <w:noProof/>
              </w:rPr>
              <w:t>Remerciements</w:t>
            </w:r>
            <w:r>
              <w:rPr>
                <w:noProof/>
                <w:webHidden/>
              </w:rPr>
              <w:tab/>
            </w:r>
            <w:r>
              <w:rPr>
                <w:noProof/>
                <w:webHidden/>
              </w:rPr>
              <w:fldChar w:fldCharType="begin"/>
            </w:r>
            <w:r>
              <w:rPr>
                <w:noProof/>
                <w:webHidden/>
              </w:rPr>
              <w:instrText xml:space="preserve"> PAGEREF _Toc4752900 \h </w:instrText>
            </w:r>
            <w:r>
              <w:rPr>
                <w:noProof/>
                <w:webHidden/>
              </w:rPr>
            </w:r>
            <w:r>
              <w:rPr>
                <w:noProof/>
                <w:webHidden/>
              </w:rPr>
              <w:fldChar w:fldCharType="separate"/>
            </w:r>
            <w:r w:rsidR="007E413B">
              <w:rPr>
                <w:noProof/>
                <w:webHidden/>
              </w:rPr>
              <w:t>5</w:t>
            </w:r>
            <w:r>
              <w:rPr>
                <w:noProof/>
                <w:webHidden/>
              </w:rPr>
              <w:fldChar w:fldCharType="end"/>
            </w:r>
          </w:hyperlink>
        </w:p>
        <w:p w:rsidR="0014383D" w:rsidRDefault="0014383D">
          <w:pPr>
            <w:pStyle w:val="TM1"/>
            <w:tabs>
              <w:tab w:val="right" w:leader="dot" w:pos="14674"/>
            </w:tabs>
            <w:rPr>
              <w:rFonts w:asciiTheme="minorHAnsi" w:eastAsiaTheme="minorEastAsia" w:hAnsiTheme="minorHAnsi" w:cstheme="minorBidi"/>
              <w:b w:val="0"/>
              <w:bCs w:val="0"/>
              <w:caps w:val="0"/>
              <w:noProof/>
              <w:color w:val="auto"/>
              <w:sz w:val="22"/>
              <w:szCs w:val="22"/>
              <w:lang w:val="fr-FR" w:eastAsia="fr-FR"/>
            </w:rPr>
          </w:pPr>
          <w:hyperlink w:anchor="_Toc4752901" w:history="1">
            <w:r w:rsidRPr="00A328EF">
              <w:rPr>
                <w:rStyle w:val="Lienhypertexte"/>
                <w:noProof/>
              </w:rPr>
              <w:t>Introduction</w:t>
            </w:r>
            <w:r>
              <w:rPr>
                <w:noProof/>
                <w:webHidden/>
              </w:rPr>
              <w:tab/>
            </w:r>
            <w:r>
              <w:rPr>
                <w:noProof/>
                <w:webHidden/>
              </w:rPr>
              <w:fldChar w:fldCharType="begin"/>
            </w:r>
            <w:r>
              <w:rPr>
                <w:noProof/>
                <w:webHidden/>
              </w:rPr>
              <w:instrText xml:space="preserve"> PAGEREF _Toc4752901 \h </w:instrText>
            </w:r>
            <w:r>
              <w:rPr>
                <w:noProof/>
                <w:webHidden/>
              </w:rPr>
            </w:r>
            <w:r>
              <w:rPr>
                <w:noProof/>
                <w:webHidden/>
              </w:rPr>
              <w:fldChar w:fldCharType="separate"/>
            </w:r>
            <w:r w:rsidR="007E413B">
              <w:rPr>
                <w:noProof/>
                <w:webHidden/>
              </w:rPr>
              <w:t>6</w:t>
            </w:r>
            <w:r>
              <w:rPr>
                <w:noProof/>
                <w:webHidden/>
              </w:rPr>
              <w:fldChar w:fldCharType="end"/>
            </w:r>
          </w:hyperlink>
        </w:p>
        <w:p w:rsidR="0014383D" w:rsidRDefault="0014383D">
          <w:pPr>
            <w:pStyle w:val="TM1"/>
            <w:tabs>
              <w:tab w:val="right" w:leader="dot" w:pos="14674"/>
            </w:tabs>
            <w:rPr>
              <w:rFonts w:asciiTheme="minorHAnsi" w:eastAsiaTheme="minorEastAsia" w:hAnsiTheme="minorHAnsi" w:cstheme="minorBidi"/>
              <w:b w:val="0"/>
              <w:bCs w:val="0"/>
              <w:caps w:val="0"/>
              <w:noProof/>
              <w:color w:val="auto"/>
              <w:sz w:val="22"/>
              <w:szCs w:val="22"/>
              <w:lang w:val="fr-FR" w:eastAsia="fr-FR"/>
            </w:rPr>
          </w:pPr>
          <w:hyperlink w:anchor="_Toc4752902" w:history="1">
            <w:r w:rsidRPr="00A328EF">
              <w:rPr>
                <w:rStyle w:val="Lienhypertexte"/>
                <w:noProof/>
              </w:rPr>
              <w:t>L’accueil du public</w:t>
            </w:r>
            <w:r>
              <w:rPr>
                <w:noProof/>
                <w:webHidden/>
              </w:rPr>
              <w:tab/>
            </w:r>
            <w:r>
              <w:rPr>
                <w:noProof/>
                <w:webHidden/>
              </w:rPr>
              <w:fldChar w:fldCharType="begin"/>
            </w:r>
            <w:r>
              <w:rPr>
                <w:noProof/>
                <w:webHidden/>
              </w:rPr>
              <w:instrText xml:space="preserve"> PAGEREF _Toc4752902 \h </w:instrText>
            </w:r>
            <w:r>
              <w:rPr>
                <w:noProof/>
                <w:webHidden/>
              </w:rPr>
            </w:r>
            <w:r>
              <w:rPr>
                <w:noProof/>
                <w:webHidden/>
              </w:rPr>
              <w:fldChar w:fldCharType="separate"/>
            </w:r>
            <w:r w:rsidR="007E413B">
              <w:rPr>
                <w:noProof/>
                <w:webHidden/>
              </w:rPr>
              <w:t>7</w:t>
            </w:r>
            <w:r>
              <w:rPr>
                <w:noProof/>
                <w:webHidden/>
              </w:rPr>
              <w:fldChar w:fldCharType="end"/>
            </w:r>
          </w:hyperlink>
        </w:p>
        <w:p w:rsidR="0014383D" w:rsidRDefault="0014383D">
          <w:pPr>
            <w:pStyle w:val="TM2"/>
            <w:tabs>
              <w:tab w:val="right" w:leader="dot" w:pos="14674"/>
            </w:tabs>
            <w:rPr>
              <w:rFonts w:eastAsiaTheme="minorEastAsia" w:cstheme="minorBidi"/>
              <w:b w:val="0"/>
              <w:bCs w:val="0"/>
              <w:noProof/>
              <w:color w:val="auto"/>
              <w:sz w:val="22"/>
              <w:szCs w:val="22"/>
              <w:lang w:val="fr-FR" w:eastAsia="fr-FR"/>
            </w:rPr>
          </w:pPr>
          <w:hyperlink w:anchor="_Toc4752903" w:history="1">
            <w:r w:rsidRPr="00A328EF">
              <w:rPr>
                <w:rStyle w:val="Lienhypertexte"/>
                <w:noProof/>
              </w:rPr>
              <w:t>Le premier accueil</w:t>
            </w:r>
            <w:r>
              <w:rPr>
                <w:noProof/>
                <w:webHidden/>
              </w:rPr>
              <w:tab/>
            </w:r>
            <w:r>
              <w:rPr>
                <w:noProof/>
                <w:webHidden/>
              </w:rPr>
              <w:fldChar w:fldCharType="begin"/>
            </w:r>
            <w:r>
              <w:rPr>
                <w:noProof/>
                <w:webHidden/>
              </w:rPr>
              <w:instrText xml:space="preserve"> PAGEREF _Toc4752903 \h </w:instrText>
            </w:r>
            <w:r>
              <w:rPr>
                <w:noProof/>
                <w:webHidden/>
              </w:rPr>
            </w:r>
            <w:r>
              <w:rPr>
                <w:noProof/>
                <w:webHidden/>
              </w:rPr>
              <w:fldChar w:fldCharType="separate"/>
            </w:r>
            <w:r w:rsidR="007E413B">
              <w:rPr>
                <w:noProof/>
                <w:webHidden/>
              </w:rPr>
              <w:t>7</w:t>
            </w:r>
            <w:r>
              <w:rPr>
                <w:noProof/>
                <w:webHidden/>
              </w:rPr>
              <w:fldChar w:fldCharType="end"/>
            </w:r>
          </w:hyperlink>
        </w:p>
        <w:p w:rsidR="0014383D" w:rsidRDefault="0014383D">
          <w:pPr>
            <w:pStyle w:val="TM2"/>
            <w:tabs>
              <w:tab w:val="right" w:leader="dot" w:pos="14674"/>
            </w:tabs>
            <w:rPr>
              <w:rFonts w:eastAsiaTheme="minorEastAsia" w:cstheme="minorBidi"/>
              <w:b w:val="0"/>
              <w:bCs w:val="0"/>
              <w:noProof/>
              <w:color w:val="auto"/>
              <w:sz w:val="22"/>
              <w:szCs w:val="22"/>
              <w:lang w:val="fr-FR" w:eastAsia="fr-FR"/>
            </w:rPr>
          </w:pPr>
          <w:hyperlink w:anchor="_Toc4752904" w:history="1">
            <w:r w:rsidRPr="00A328EF">
              <w:rPr>
                <w:rStyle w:val="Lienhypertexte"/>
                <w:noProof/>
              </w:rPr>
              <w:t>Les inscriptions aux activités extrascolaires</w:t>
            </w:r>
            <w:r>
              <w:rPr>
                <w:noProof/>
                <w:webHidden/>
              </w:rPr>
              <w:tab/>
            </w:r>
            <w:r>
              <w:rPr>
                <w:noProof/>
                <w:webHidden/>
              </w:rPr>
              <w:fldChar w:fldCharType="begin"/>
            </w:r>
            <w:r>
              <w:rPr>
                <w:noProof/>
                <w:webHidden/>
              </w:rPr>
              <w:instrText xml:space="preserve"> PAGEREF _Toc4752904 \h </w:instrText>
            </w:r>
            <w:r>
              <w:rPr>
                <w:noProof/>
                <w:webHidden/>
              </w:rPr>
            </w:r>
            <w:r>
              <w:rPr>
                <w:noProof/>
                <w:webHidden/>
              </w:rPr>
              <w:fldChar w:fldCharType="separate"/>
            </w:r>
            <w:r w:rsidR="007E413B">
              <w:rPr>
                <w:noProof/>
                <w:webHidden/>
              </w:rPr>
              <w:t>7</w:t>
            </w:r>
            <w:r>
              <w:rPr>
                <w:noProof/>
                <w:webHidden/>
              </w:rPr>
              <w:fldChar w:fldCharType="end"/>
            </w:r>
          </w:hyperlink>
        </w:p>
        <w:p w:rsidR="0014383D" w:rsidRDefault="0014383D">
          <w:pPr>
            <w:pStyle w:val="TM1"/>
            <w:tabs>
              <w:tab w:val="right" w:leader="dot" w:pos="14674"/>
            </w:tabs>
            <w:rPr>
              <w:rFonts w:asciiTheme="minorHAnsi" w:eastAsiaTheme="minorEastAsia" w:hAnsiTheme="minorHAnsi" w:cstheme="minorBidi"/>
              <w:b w:val="0"/>
              <w:bCs w:val="0"/>
              <w:caps w:val="0"/>
              <w:noProof/>
              <w:color w:val="auto"/>
              <w:sz w:val="22"/>
              <w:szCs w:val="22"/>
              <w:lang w:val="fr-FR" w:eastAsia="fr-FR"/>
            </w:rPr>
          </w:pPr>
          <w:hyperlink w:anchor="_Toc4752905" w:history="1">
            <w:r w:rsidRPr="00A328EF">
              <w:rPr>
                <w:rStyle w:val="Lienhypertexte"/>
                <w:noProof/>
              </w:rPr>
              <w:t>Les projets en période scolaire</w:t>
            </w:r>
            <w:r>
              <w:rPr>
                <w:noProof/>
                <w:webHidden/>
              </w:rPr>
              <w:tab/>
            </w:r>
            <w:r>
              <w:rPr>
                <w:noProof/>
                <w:webHidden/>
              </w:rPr>
              <w:fldChar w:fldCharType="begin"/>
            </w:r>
            <w:r>
              <w:rPr>
                <w:noProof/>
                <w:webHidden/>
              </w:rPr>
              <w:instrText xml:space="preserve"> PAGEREF _Toc4752905 \h </w:instrText>
            </w:r>
            <w:r>
              <w:rPr>
                <w:noProof/>
                <w:webHidden/>
              </w:rPr>
            </w:r>
            <w:r>
              <w:rPr>
                <w:noProof/>
                <w:webHidden/>
              </w:rPr>
              <w:fldChar w:fldCharType="separate"/>
            </w:r>
            <w:r w:rsidR="007E413B">
              <w:rPr>
                <w:noProof/>
                <w:webHidden/>
              </w:rPr>
              <w:t>9</w:t>
            </w:r>
            <w:r>
              <w:rPr>
                <w:noProof/>
                <w:webHidden/>
              </w:rPr>
              <w:fldChar w:fldCharType="end"/>
            </w:r>
          </w:hyperlink>
        </w:p>
        <w:p w:rsidR="0014383D" w:rsidRDefault="0014383D">
          <w:pPr>
            <w:pStyle w:val="TM2"/>
            <w:tabs>
              <w:tab w:val="right" w:leader="dot" w:pos="14674"/>
            </w:tabs>
            <w:rPr>
              <w:rFonts w:eastAsiaTheme="minorEastAsia" w:cstheme="minorBidi"/>
              <w:b w:val="0"/>
              <w:bCs w:val="0"/>
              <w:noProof/>
              <w:color w:val="auto"/>
              <w:sz w:val="22"/>
              <w:szCs w:val="22"/>
              <w:lang w:val="fr-FR" w:eastAsia="fr-FR"/>
            </w:rPr>
          </w:pPr>
          <w:hyperlink w:anchor="_Toc4752906" w:history="1">
            <w:r w:rsidRPr="00A328EF">
              <w:rPr>
                <w:rStyle w:val="Lienhypertexte"/>
                <w:noProof/>
              </w:rPr>
              <w:t>Le partenariat avec chaque école</w:t>
            </w:r>
            <w:r>
              <w:rPr>
                <w:noProof/>
                <w:webHidden/>
              </w:rPr>
              <w:tab/>
            </w:r>
            <w:r>
              <w:rPr>
                <w:noProof/>
                <w:webHidden/>
              </w:rPr>
              <w:fldChar w:fldCharType="begin"/>
            </w:r>
            <w:r>
              <w:rPr>
                <w:noProof/>
                <w:webHidden/>
              </w:rPr>
              <w:instrText xml:space="preserve"> PAGEREF _Toc4752906 \h </w:instrText>
            </w:r>
            <w:r>
              <w:rPr>
                <w:noProof/>
                <w:webHidden/>
              </w:rPr>
            </w:r>
            <w:r>
              <w:rPr>
                <w:noProof/>
                <w:webHidden/>
              </w:rPr>
              <w:fldChar w:fldCharType="separate"/>
            </w:r>
            <w:r w:rsidR="007E413B">
              <w:rPr>
                <w:noProof/>
                <w:webHidden/>
              </w:rPr>
              <w:t>10</w:t>
            </w:r>
            <w:r>
              <w:rPr>
                <w:noProof/>
                <w:webHidden/>
              </w:rPr>
              <w:fldChar w:fldCharType="end"/>
            </w:r>
          </w:hyperlink>
        </w:p>
        <w:p w:rsidR="0014383D" w:rsidRDefault="0014383D">
          <w:pPr>
            <w:pStyle w:val="TM2"/>
            <w:tabs>
              <w:tab w:val="right" w:leader="dot" w:pos="14674"/>
            </w:tabs>
            <w:rPr>
              <w:rFonts w:eastAsiaTheme="minorEastAsia" w:cstheme="minorBidi"/>
              <w:b w:val="0"/>
              <w:bCs w:val="0"/>
              <w:noProof/>
              <w:color w:val="auto"/>
              <w:sz w:val="22"/>
              <w:szCs w:val="22"/>
              <w:lang w:val="fr-FR" w:eastAsia="fr-FR"/>
            </w:rPr>
          </w:pPr>
          <w:hyperlink w:anchor="_Toc4752907" w:history="1">
            <w:r w:rsidRPr="00A328EF">
              <w:rPr>
                <w:rStyle w:val="Lienhypertexte"/>
                <w:noProof/>
              </w:rPr>
              <w:t>Les ateliers du mercredi</w:t>
            </w:r>
            <w:r>
              <w:rPr>
                <w:noProof/>
                <w:webHidden/>
              </w:rPr>
              <w:tab/>
            </w:r>
            <w:r>
              <w:rPr>
                <w:noProof/>
                <w:webHidden/>
              </w:rPr>
              <w:fldChar w:fldCharType="begin"/>
            </w:r>
            <w:r>
              <w:rPr>
                <w:noProof/>
                <w:webHidden/>
              </w:rPr>
              <w:instrText xml:space="preserve"> PAGEREF _Toc4752907 \h </w:instrText>
            </w:r>
            <w:r>
              <w:rPr>
                <w:noProof/>
                <w:webHidden/>
              </w:rPr>
            </w:r>
            <w:r>
              <w:rPr>
                <w:noProof/>
                <w:webHidden/>
              </w:rPr>
              <w:fldChar w:fldCharType="separate"/>
            </w:r>
            <w:r w:rsidR="007E413B">
              <w:rPr>
                <w:noProof/>
                <w:webHidden/>
              </w:rPr>
              <w:t>14</w:t>
            </w:r>
            <w:r>
              <w:rPr>
                <w:noProof/>
                <w:webHidden/>
              </w:rPr>
              <w:fldChar w:fldCharType="end"/>
            </w:r>
          </w:hyperlink>
        </w:p>
        <w:p w:rsidR="0014383D" w:rsidRDefault="0014383D">
          <w:pPr>
            <w:pStyle w:val="TM2"/>
            <w:tabs>
              <w:tab w:val="right" w:leader="dot" w:pos="14674"/>
            </w:tabs>
            <w:rPr>
              <w:rFonts w:eastAsiaTheme="minorEastAsia" w:cstheme="minorBidi"/>
              <w:b w:val="0"/>
              <w:bCs w:val="0"/>
              <w:noProof/>
              <w:color w:val="auto"/>
              <w:sz w:val="22"/>
              <w:szCs w:val="22"/>
              <w:lang w:val="fr-FR" w:eastAsia="fr-FR"/>
            </w:rPr>
          </w:pPr>
          <w:hyperlink w:anchor="_Toc4752908" w:history="1">
            <w:r w:rsidRPr="00A328EF">
              <w:rPr>
                <w:rStyle w:val="Lienhypertexte"/>
                <w:noProof/>
              </w:rPr>
              <w:t>Le DAS (Dispositif d’Accrochage Scolaire)</w:t>
            </w:r>
            <w:r>
              <w:rPr>
                <w:noProof/>
                <w:webHidden/>
              </w:rPr>
              <w:tab/>
            </w:r>
            <w:r>
              <w:rPr>
                <w:noProof/>
                <w:webHidden/>
              </w:rPr>
              <w:fldChar w:fldCharType="begin"/>
            </w:r>
            <w:r>
              <w:rPr>
                <w:noProof/>
                <w:webHidden/>
              </w:rPr>
              <w:instrText xml:space="preserve"> PAGEREF _Toc4752908 \h </w:instrText>
            </w:r>
            <w:r>
              <w:rPr>
                <w:noProof/>
                <w:webHidden/>
              </w:rPr>
            </w:r>
            <w:r>
              <w:rPr>
                <w:noProof/>
                <w:webHidden/>
              </w:rPr>
              <w:fldChar w:fldCharType="separate"/>
            </w:r>
            <w:r w:rsidR="007E413B">
              <w:rPr>
                <w:noProof/>
                <w:webHidden/>
              </w:rPr>
              <w:t>15</w:t>
            </w:r>
            <w:r>
              <w:rPr>
                <w:noProof/>
                <w:webHidden/>
              </w:rPr>
              <w:fldChar w:fldCharType="end"/>
            </w:r>
          </w:hyperlink>
        </w:p>
        <w:p w:rsidR="0014383D" w:rsidRDefault="0014383D">
          <w:pPr>
            <w:pStyle w:val="TM2"/>
            <w:tabs>
              <w:tab w:val="right" w:leader="dot" w:pos="14674"/>
            </w:tabs>
            <w:rPr>
              <w:rFonts w:eastAsiaTheme="minorEastAsia" w:cstheme="minorBidi"/>
              <w:b w:val="0"/>
              <w:bCs w:val="0"/>
              <w:noProof/>
              <w:color w:val="auto"/>
              <w:sz w:val="22"/>
              <w:szCs w:val="22"/>
              <w:lang w:val="fr-FR" w:eastAsia="fr-FR"/>
            </w:rPr>
          </w:pPr>
          <w:hyperlink w:anchor="_Toc4752909" w:history="1">
            <w:r w:rsidRPr="00A328EF">
              <w:rPr>
                <w:rStyle w:val="Lienhypertexte"/>
                <w:noProof/>
              </w:rPr>
              <w:t>L’école des devoirs - Pass’Pass’</w:t>
            </w:r>
            <w:r>
              <w:rPr>
                <w:noProof/>
                <w:webHidden/>
              </w:rPr>
              <w:tab/>
            </w:r>
            <w:r>
              <w:rPr>
                <w:noProof/>
                <w:webHidden/>
              </w:rPr>
              <w:fldChar w:fldCharType="begin"/>
            </w:r>
            <w:r>
              <w:rPr>
                <w:noProof/>
                <w:webHidden/>
              </w:rPr>
              <w:instrText xml:space="preserve"> PAGEREF _Toc4752909 \h </w:instrText>
            </w:r>
            <w:r>
              <w:rPr>
                <w:noProof/>
                <w:webHidden/>
              </w:rPr>
            </w:r>
            <w:r>
              <w:rPr>
                <w:noProof/>
                <w:webHidden/>
              </w:rPr>
              <w:fldChar w:fldCharType="separate"/>
            </w:r>
            <w:r w:rsidR="007E413B">
              <w:rPr>
                <w:noProof/>
                <w:webHidden/>
              </w:rPr>
              <w:t>16</w:t>
            </w:r>
            <w:r>
              <w:rPr>
                <w:noProof/>
                <w:webHidden/>
              </w:rPr>
              <w:fldChar w:fldCharType="end"/>
            </w:r>
          </w:hyperlink>
        </w:p>
        <w:p w:rsidR="0014383D" w:rsidRDefault="0014383D">
          <w:pPr>
            <w:pStyle w:val="TM2"/>
            <w:tabs>
              <w:tab w:val="right" w:leader="dot" w:pos="14674"/>
            </w:tabs>
            <w:rPr>
              <w:rFonts w:eastAsiaTheme="minorEastAsia" w:cstheme="minorBidi"/>
              <w:b w:val="0"/>
              <w:bCs w:val="0"/>
              <w:noProof/>
              <w:color w:val="auto"/>
              <w:sz w:val="22"/>
              <w:szCs w:val="22"/>
              <w:lang w:val="fr-FR" w:eastAsia="fr-FR"/>
            </w:rPr>
          </w:pPr>
          <w:hyperlink w:anchor="_Toc4752910" w:history="1">
            <w:r w:rsidRPr="00A328EF">
              <w:rPr>
                <w:rStyle w:val="Lienhypertexte"/>
                <w:noProof/>
              </w:rPr>
              <w:t>Les études surveillées</w:t>
            </w:r>
            <w:r>
              <w:rPr>
                <w:noProof/>
                <w:webHidden/>
              </w:rPr>
              <w:tab/>
            </w:r>
            <w:r>
              <w:rPr>
                <w:noProof/>
                <w:webHidden/>
              </w:rPr>
              <w:fldChar w:fldCharType="begin"/>
            </w:r>
            <w:r>
              <w:rPr>
                <w:noProof/>
                <w:webHidden/>
              </w:rPr>
              <w:instrText xml:space="preserve"> PAGEREF _Toc4752910 \h </w:instrText>
            </w:r>
            <w:r>
              <w:rPr>
                <w:noProof/>
                <w:webHidden/>
              </w:rPr>
            </w:r>
            <w:r>
              <w:rPr>
                <w:noProof/>
                <w:webHidden/>
              </w:rPr>
              <w:fldChar w:fldCharType="separate"/>
            </w:r>
            <w:r w:rsidR="007E413B">
              <w:rPr>
                <w:noProof/>
                <w:webHidden/>
              </w:rPr>
              <w:t>16</w:t>
            </w:r>
            <w:r>
              <w:rPr>
                <w:noProof/>
                <w:webHidden/>
              </w:rPr>
              <w:fldChar w:fldCharType="end"/>
            </w:r>
          </w:hyperlink>
        </w:p>
        <w:p w:rsidR="0014383D" w:rsidRDefault="0014383D">
          <w:pPr>
            <w:pStyle w:val="TM2"/>
            <w:tabs>
              <w:tab w:val="right" w:leader="dot" w:pos="14674"/>
            </w:tabs>
            <w:rPr>
              <w:rFonts w:eastAsiaTheme="minorEastAsia" w:cstheme="minorBidi"/>
              <w:b w:val="0"/>
              <w:bCs w:val="0"/>
              <w:noProof/>
              <w:color w:val="auto"/>
              <w:sz w:val="22"/>
              <w:szCs w:val="22"/>
              <w:lang w:val="fr-FR" w:eastAsia="fr-FR"/>
            </w:rPr>
          </w:pPr>
          <w:hyperlink w:anchor="_Toc4752911" w:history="1">
            <w:r w:rsidRPr="00A328EF">
              <w:rPr>
                <w:rStyle w:val="Lienhypertexte"/>
                <w:noProof/>
              </w:rPr>
              <w:t>Le Samu Social</w:t>
            </w:r>
            <w:r>
              <w:rPr>
                <w:noProof/>
                <w:webHidden/>
              </w:rPr>
              <w:tab/>
            </w:r>
            <w:r>
              <w:rPr>
                <w:noProof/>
                <w:webHidden/>
              </w:rPr>
              <w:fldChar w:fldCharType="begin"/>
            </w:r>
            <w:r>
              <w:rPr>
                <w:noProof/>
                <w:webHidden/>
              </w:rPr>
              <w:instrText xml:space="preserve"> PAGEREF _Toc4752911 \h </w:instrText>
            </w:r>
            <w:r>
              <w:rPr>
                <w:noProof/>
                <w:webHidden/>
              </w:rPr>
            </w:r>
            <w:r>
              <w:rPr>
                <w:noProof/>
                <w:webHidden/>
              </w:rPr>
              <w:fldChar w:fldCharType="separate"/>
            </w:r>
            <w:r w:rsidR="007E413B">
              <w:rPr>
                <w:noProof/>
                <w:webHidden/>
              </w:rPr>
              <w:t>17</w:t>
            </w:r>
            <w:r>
              <w:rPr>
                <w:noProof/>
                <w:webHidden/>
              </w:rPr>
              <w:fldChar w:fldCharType="end"/>
            </w:r>
          </w:hyperlink>
        </w:p>
        <w:p w:rsidR="0014383D" w:rsidRDefault="0014383D">
          <w:pPr>
            <w:pStyle w:val="TM1"/>
            <w:tabs>
              <w:tab w:val="right" w:leader="dot" w:pos="14674"/>
            </w:tabs>
            <w:rPr>
              <w:rFonts w:asciiTheme="minorHAnsi" w:eastAsiaTheme="minorEastAsia" w:hAnsiTheme="minorHAnsi" w:cstheme="minorBidi"/>
              <w:b w:val="0"/>
              <w:bCs w:val="0"/>
              <w:caps w:val="0"/>
              <w:noProof/>
              <w:color w:val="auto"/>
              <w:sz w:val="22"/>
              <w:szCs w:val="22"/>
              <w:lang w:val="fr-FR" w:eastAsia="fr-FR"/>
            </w:rPr>
          </w:pPr>
          <w:hyperlink w:anchor="_Toc4752912" w:history="1">
            <w:r w:rsidRPr="00A328EF">
              <w:rPr>
                <w:rStyle w:val="Lienhypertexte"/>
                <w:noProof/>
              </w:rPr>
              <w:t>Les projets en périodes de vacances</w:t>
            </w:r>
            <w:r>
              <w:rPr>
                <w:noProof/>
                <w:webHidden/>
              </w:rPr>
              <w:tab/>
            </w:r>
            <w:r>
              <w:rPr>
                <w:noProof/>
                <w:webHidden/>
              </w:rPr>
              <w:fldChar w:fldCharType="begin"/>
            </w:r>
            <w:r>
              <w:rPr>
                <w:noProof/>
                <w:webHidden/>
              </w:rPr>
              <w:instrText xml:space="preserve"> PAGEREF _Toc4752912 \h </w:instrText>
            </w:r>
            <w:r>
              <w:rPr>
                <w:noProof/>
                <w:webHidden/>
              </w:rPr>
            </w:r>
            <w:r>
              <w:rPr>
                <w:noProof/>
                <w:webHidden/>
              </w:rPr>
              <w:fldChar w:fldCharType="separate"/>
            </w:r>
            <w:r w:rsidR="007E413B">
              <w:rPr>
                <w:noProof/>
                <w:webHidden/>
              </w:rPr>
              <w:t>18</w:t>
            </w:r>
            <w:r>
              <w:rPr>
                <w:noProof/>
                <w:webHidden/>
              </w:rPr>
              <w:fldChar w:fldCharType="end"/>
            </w:r>
          </w:hyperlink>
        </w:p>
        <w:p w:rsidR="0014383D" w:rsidRDefault="0014383D">
          <w:pPr>
            <w:pStyle w:val="TM2"/>
            <w:tabs>
              <w:tab w:val="right" w:leader="dot" w:pos="14674"/>
            </w:tabs>
            <w:rPr>
              <w:rFonts w:eastAsiaTheme="minorEastAsia" w:cstheme="minorBidi"/>
              <w:b w:val="0"/>
              <w:bCs w:val="0"/>
              <w:noProof/>
              <w:color w:val="auto"/>
              <w:sz w:val="22"/>
              <w:szCs w:val="22"/>
              <w:lang w:val="fr-FR" w:eastAsia="fr-FR"/>
            </w:rPr>
          </w:pPr>
          <w:hyperlink w:anchor="_Toc4752913" w:history="1">
            <w:r w:rsidRPr="00A328EF">
              <w:rPr>
                <w:rStyle w:val="Lienhypertexte"/>
                <w:noProof/>
              </w:rPr>
              <w:t>Les plaines de vacances</w:t>
            </w:r>
            <w:r>
              <w:rPr>
                <w:noProof/>
                <w:webHidden/>
              </w:rPr>
              <w:tab/>
            </w:r>
            <w:r>
              <w:rPr>
                <w:noProof/>
                <w:webHidden/>
              </w:rPr>
              <w:fldChar w:fldCharType="begin"/>
            </w:r>
            <w:r>
              <w:rPr>
                <w:noProof/>
                <w:webHidden/>
              </w:rPr>
              <w:instrText xml:space="preserve"> PAGEREF _Toc4752913 \h </w:instrText>
            </w:r>
            <w:r>
              <w:rPr>
                <w:noProof/>
                <w:webHidden/>
              </w:rPr>
            </w:r>
            <w:r>
              <w:rPr>
                <w:noProof/>
                <w:webHidden/>
              </w:rPr>
              <w:fldChar w:fldCharType="separate"/>
            </w:r>
            <w:r w:rsidR="007E413B">
              <w:rPr>
                <w:noProof/>
                <w:webHidden/>
              </w:rPr>
              <w:t>19</w:t>
            </w:r>
            <w:r>
              <w:rPr>
                <w:noProof/>
                <w:webHidden/>
              </w:rPr>
              <w:fldChar w:fldCharType="end"/>
            </w:r>
          </w:hyperlink>
        </w:p>
        <w:p w:rsidR="0014383D" w:rsidRDefault="0014383D">
          <w:pPr>
            <w:pStyle w:val="TM2"/>
            <w:tabs>
              <w:tab w:val="right" w:leader="dot" w:pos="14674"/>
            </w:tabs>
            <w:rPr>
              <w:rFonts w:eastAsiaTheme="minorEastAsia" w:cstheme="minorBidi"/>
              <w:b w:val="0"/>
              <w:bCs w:val="0"/>
              <w:noProof/>
              <w:color w:val="auto"/>
              <w:sz w:val="22"/>
              <w:szCs w:val="22"/>
              <w:lang w:val="fr-FR" w:eastAsia="fr-FR"/>
            </w:rPr>
          </w:pPr>
          <w:hyperlink w:anchor="_Toc4752914" w:history="1">
            <w:r w:rsidRPr="00A328EF">
              <w:rPr>
                <w:rStyle w:val="Lienhypertexte"/>
                <w:noProof/>
              </w:rPr>
              <w:t>Les séjours de vacances</w:t>
            </w:r>
            <w:r>
              <w:rPr>
                <w:noProof/>
                <w:webHidden/>
              </w:rPr>
              <w:tab/>
            </w:r>
            <w:r>
              <w:rPr>
                <w:noProof/>
                <w:webHidden/>
              </w:rPr>
              <w:fldChar w:fldCharType="begin"/>
            </w:r>
            <w:r>
              <w:rPr>
                <w:noProof/>
                <w:webHidden/>
              </w:rPr>
              <w:instrText xml:space="preserve"> PAGEREF _Toc4752914 \h </w:instrText>
            </w:r>
            <w:r>
              <w:rPr>
                <w:noProof/>
                <w:webHidden/>
              </w:rPr>
            </w:r>
            <w:r>
              <w:rPr>
                <w:noProof/>
                <w:webHidden/>
              </w:rPr>
              <w:fldChar w:fldCharType="separate"/>
            </w:r>
            <w:r w:rsidR="007E413B">
              <w:rPr>
                <w:noProof/>
                <w:webHidden/>
              </w:rPr>
              <w:t>22</w:t>
            </w:r>
            <w:r>
              <w:rPr>
                <w:noProof/>
                <w:webHidden/>
              </w:rPr>
              <w:fldChar w:fldCharType="end"/>
            </w:r>
          </w:hyperlink>
        </w:p>
        <w:p w:rsidR="0014383D" w:rsidRDefault="0014383D">
          <w:pPr>
            <w:pStyle w:val="TM2"/>
            <w:tabs>
              <w:tab w:val="right" w:leader="dot" w:pos="14674"/>
            </w:tabs>
            <w:rPr>
              <w:rFonts w:eastAsiaTheme="minorEastAsia" w:cstheme="minorBidi"/>
              <w:b w:val="0"/>
              <w:bCs w:val="0"/>
              <w:noProof/>
              <w:color w:val="auto"/>
              <w:sz w:val="22"/>
              <w:szCs w:val="22"/>
              <w:lang w:val="fr-FR" w:eastAsia="fr-FR"/>
            </w:rPr>
          </w:pPr>
          <w:hyperlink w:anchor="_Toc4752915" w:history="1">
            <w:r w:rsidRPr="00A328EF">
              <w:rPr>
                <w:rStyle w:val="Lienhypertexte"/>
                <w:noProof/>
              </w:rPr>
              <w:t>Les stages</w:t>
            </w:r>
            <w:r>
              <w:rPr>
                <w:noProof/>
                <w:webHidden/>
              </w:rPr>
              <w:tab/>
            </w:r>
            <w:r>
              <w:rPr>
                <w:noProof/>
                <w:webHidden/>
              </w:rPr>
              <w:fldChar w:fldCharType="begin"/>
            </w:r>
            <w:r>
              <w:rPr>
                <w:noProof/>
                <w:webHidden/>
              </w:rPr>
              <w:instrText xml:space="preserve"> PAGEREF _Toc4752915 \h </w:instrText>
            </w:r>
            <w:r>
              <w:rPr>
                <w:noProof/>
                <w:webHidden/>
              </w:rPr>
            </w:r>
            <w:r>
              <w:rPr>
                <w:noProof/>
                <w:webHidden/>
              </w:rPr>
              <w:fldChar w:fldCharType="separate"/>
            </w:r>
            <w:r w:rsidR="007E413B">
              <w:rPr>
                <w:noProof/>
                <w:webHidden/>
              </w:rPr>
              <w:t>25</w:t>
            </w:r>
            <w:r>
              <w:rPr>
                <w:noProof/>
                <w:webHidden/>
              </w:rPr>
              <w:fldChar w:fldCharType="end"/>
            </w:r>
          </w:hyperlink>
        </w:p>
        <w:p w:rsidR="0014383D" w:rsidRDefault="0014383D">
          <w:pPr>
            <w:pStyle w:val="TM2"/>
            <w:tabs>
              <w:tab w:val="right" w:leader="dot" w:pos="14674"/>
            </w:tabs>
            <w:rPr>
              <w:rFonts w:eastAsiaTheme="minorEastAsia" w:cstheme="minorBidi"/>
              <w:b w:val="0"/>
              <w:bCs w:val="0"/>
              <w:noProof/>
              <w:color w:val="auto"/>
              <w:sz w:val="22"/>
              <w:szCs w:val="22"/>
              <w:lang w:val="fr-FR" w:eastAsia="fr-FR"/>
            </w:rPr>
          </w:pPr>
          <w:hyperlink w:anchor="_Toc4752916" w:history="1">
            <w:r w:rsidRPr="00A328EF">
              <w:rPr>
                <w:rStyle w:val="Lienhypertexte"/>
                <w:noProof/>
              </w:rPr>
              <w:t>Les Minimômes</w:t>
            </w:r>
            <w:r>
              <w:rPr>
                <w:noProof/>
                <w:webHidden/>
              </w:rPr>
              <w:tab/>
            </w:r>
            <w:r>
              <w:rPr>
                <w:noProof/>
                <w:webHidden/>
              </w:rPr>
              <w:fldChar w:fldCharType="begin"/>
            </w:r>
            <w:r>
              <w:rPr>
                <w:noProof/>
                <w:webHidden/>
              </w:rPr>
              <w:instrText xml:space="preserve"> PAGEREF _Toc4752916 \h </w:instrText>
            </w:r>
            <w:r>
              <w:rPr>
                <w:noProof/>
                <w:webHidden/>
              </w:rPr>
            </w:r>
            <w:r>
              <w:rPr>
                <w:noProof/>
                <w:webHidden/>
              </w:rPr>
              <w:fldChar w:fldCharType="separate"/>
            </w:r>
            <w:r w:rsidR="007E413B">
              <w:rPr>
                <w:noProof/>
                <w:webHidden/>
              </w:rPr>
              <w:t>28</w:t>
            </w:r>
            <w:r>
              <w:rPr>
                <w:noProof/>
                <w:webHidden/>
              </w:rPr>
              <w:fldChar w:fldCharType="end"/>
            </w:r>
          </w:hyperlink>
        </w:p>
        <w:p w:rsidR="0014383D" w:rsidRDefault="0014383D">
          <w:pPr>
            <w:pStyle w:val="TM2"/>
            <w:tabs>
              <w:tab w:val="right" w:leader="dot" w:pos="14674"/>
            </w:tabs>
            <w:rPr>
              <w:rFonts w:eastAsiaTheme="minorEastAsia" w:cstheme="minorBidi"/>
              <w:b w:val="0"/>
              <w:bCs w:val="0"/>
              <w:noProof/>
              <w:color w:val="auto"/>
              <w:sz w:val="22"/>
              <w:szCs w:val="22"/>
              <w:lang w:val="fr-FR" w:eastAsia="fr-FR"/>
            </w:rPr>
          </w:pPr>
          <w:hyperlink w:anchor="_Toc4752917" w:history="1">
            <w:r w:rsidRPr="00A328EF">
              <w:rPr>
                <w:rStyle w:val="Lienhypertexte"/>
                <w:noProof/>
              </w:rPr>
              <w:t>Projet ados</w:t>
            </w:r>
            <w:r>
              <w:rPr>
                <w:noProof/>
                <w:webHidden/>
              </w:rPr>
              <w:tab/>
            </w:r>
            <w:r>
              <w:rPr>
                <w:noProof/>
                <w:webHidden/>
              </w:rPr>
              <w:fldChar w:fldCharType="begin"/>
            </w:r>
            <w:r>
              <w:rPr>
                <w:noProof/>
                <w:webHidden/>
              </w:rPr>
              <w:instrText xml:space="preserve"> PAGEREF _Toc4752917 \h </w:instrText>
            </w:r>
            <w:r>
              <w:rPr>
                <w:noProof/>
                <w:webHidden/>
              </w:rPr>
            </w:r>
            <w:r>
              <w:rPr>
                <w:noProof/>
                <w:webHidden/>
              </w:rPr>
              <w:fldChar w:fldCharType="separate"/>
            </w:r>
            <w:r w:rsidR="007E413B">
              <w:rPr>
                <w:noProof/>
                <w:webHidden/>
              </w:rPr>
              <w:t>30</w:t>
            </w:r>
            <w:r>
              <w:rPr>
                <w:noProof/>
                <w:webHidden/>
              </w:rPr>
              <w:fldChar w:fldCharType="end"/>
            </w:r>
          </w:hyperlink>
        </w:p>
        <w:p w:rsidR="0014383D" w:rsidRDefault="0014383D">
          <w:pPr>
            <w:pStyle w:val="TM1"/>
            <w:tabs>
              <w:tab w:val="right" w:leader="dot" w:pos="14674"/>
            </w:tabs>
            <w:rPr>
              <w:rFonts w:asciiTheme="minorHAnsi" w:eastAsiaTheme="minorEastAsia" w:hAnsiTheme="minorHAnsi" w:cstheme="minorBidi"/>
              <w:b w:val="0"/>
              <w:bCs w:val="0"/>
              <w:caps w:val="0"/>
              <w:noProof/>
              <w:color w:val="auto"/>
              <w:sz w:val="22"/>
              <w:szCs w:val="22"/>
              <w:lang w:val="fr-FR" w:eastAsia="fr-FR"/>
            </w:rPr>
          </w:pPr>
          <w:hyperlink w:anchor="_Toc4752918" w:history="1">
            <w:r w:rsidRPr="00A328EF">
              <w:rPr>
                <w:rStyle w:val="Lienhypertexte"/>
                <w:noProof/>
              </w:rPr>
              <w:t>Les Ressources Humaines</w:t>
            </w:r>
            <w:r>
              <w:rPr>
                <w:noProof/>
                <w:webHidden/>
              </w:rPr>
              <w:tab/>
            </w:r>
            <w:r>
              <w:rPr>
                <w:noProof/>
                <w:webHidden/>
              </w:rPr>
              <w:fldChar w:fldCharType="begin"/>
            </w:r>
            <w:r>
              <w:rPr>
                <w:noProof/>
                <w:webHidden/>
              </w:rPr>
              <w:instrText xml:space="preserve"> PAGEREF _Toc4752918 \h </w:instrText>
            </w:r>
            <w:r>
              <w:rPr>
                <w:noProof/>
                <w:webHidden/>
              </w:rPr>
            </w:r>
            <w:r>
              <w:rPr>
                <w:noProof/>
                <w:webHidden/>
              </w:rPr>
              <w:fldChar w:fldCharType="separate"/>
            </w:r>
            <w:r w:rsidR="007E413B">
              <w:rPr>
                <w:noProof/>
                <w:webHidden/>
              </w:rPr>
              <w:t>31</w:t>
            </w:r>
            <w:r>
              <w:rPr>
                <w:noProof/>
                <w:webHidden/>
              </w:rPr>
              <w:fldChar w:fldCharType="end"/>
            </w:r>
          </w:hyperlink>
        </w:p>
        <w:p w:rsidR="0014383D" w:rsidRDefault="0014383D">
          <w:pPr>
            <w:pStyle w:val="TM2"/>
            <w:tabs>
              <w:tab w:val="right" w:leader="dot" w:pos="14674"/>
            </w:tabs>
            <w:rPr>
              <w:rFonts w:eastAsiaTheme="minorEastAsia" w:cstheme="minorBidi"/>
              <w:b w:val="0"/>
              <w:bCs w:val="0"/>
              <w:noProof/>
              <w:color w:val="auto"/>
              <w:sz w:val="22"/>
              <w:szCs w:val="22"/>
              <w:lang w:val="fr-FR" w:eastAsia="fr-FR"/>
            </w:rPr>
          </w:pPr>
          <w:hyperlink w:anchor="_Toc4752919" w:history="1">
            <w:r w:rsidRPr="00A328EF">
              <w:rPr>
                <w:rStyle w:val="Lienhypertexte"/>
                <w:noProof/>
              </w:rPr>
              <w:t>Introduction</w:t>
            </w:r>
            <w:r>
              <w:rPr>
                <w:noProof/>
                <w:webHidden/>
              </w:rPr>
              <w:tab/>
            </w:r>
            <w:r>
              <w:rPr>
                <w:noProof/>
                <w:webHidden/>
              </w:rPr>
              <w:fldChar w:fldCharType="begin"/>
            </w:r>
            <w:r>
              <w:rPr>
                <w:noProof/>
                <w:webHidden/>
              </w:rPr>
              <w:instrText xml:space="preserve"> PAGEREF _Toc4752919 \h </w:instrText>
            </w:r>
            <w:r>
              <w:rPr>
                <w:noProof/>
                <w:webHidden/>
              </w:rPr>
            </w:r>
            <w:r>
              <w:rPr>
                <w:noProof/>
                <w:webHidden/>
              </w:rPr>
              <w:fldChar w:fldCharType="separate"/>
            </w:r>
            <w:r w:rsidR="007E413B">
              <w:rPr>
                <w:noProof/>
                <w:webHidden/>
              </w:rPr>
              <w:t>31</w:t>
            </w:r>
            <w:r>
              <w:rPr>
                <w:noProof/>
                <w:webHidden/>
              </w:rPr>
              <w:fldChar w:fldCharType="end"/>
            </w:r>
          </w:hyperlink>
        </w:p>
        <w:p w:rsidR="0014383D" w:rsidRDefault="0014383D">
          <w:pPr>
            <w:pStyle w:val="TM2"/>
            <w:tabs>
              <w:tab w:val="right" w:leader="dot" w:pos="14674"/>
            </w:tabs>
            <w:rPr>
              <w:rFonts w:eastAsiaTheme="minorEastAsia" w:cstheme="minorBidi"/>
              <w:b w:val="0"/>
              <w:bCs w:val="0"/>
              <w:noProof/>
              <w:color w:val="auto"/>
              <w:sz w:val="22"/>
              <w:szCs w:val="22"/>
              <w:lang w:val="fr-FR" w:eastAsia="fr-FR"/>
            </w:rPr>
          </w:pPr>
          <w:hyperlink w:anchor="_Toc4752920" w:history="1">
            <w:r w:rsidRPr="00A328EF">
              <w:rPr>
                <w:rStyle w:val="Lienhypertexte"/>
                <w:noProof/>
              </w:rPr>
              <w:t>Initiative Locale de Développement de l'Emploi</w:t>
            </w:r>
            <w:r>
              <w:rPr>
                <w:noProof/>
                <w:webHidden/>
              </w:rPr>
              <w:tab/>
            </w:r>
            <w:r>
              <w:rPr>
                <w:noProof/>
                <w:webHidden/>
              </w:rPr>
              <w:fldChar w:fldCharType="begin"/>
            </w:r>
            <w:r>
              <w:rPr>
                <w:noProof/>
                <w:webHidden/>
              </w:rPr>
              <w:instrText xml:space="preserve"> PAGEREF _Toc4752920 \h </w:instrText>
            </w:r>
            <w:r>
              <w:rPr>
                <w:noProof/>
                <w:webHidden/>
              </w:rPr>
            </w:r>
            <w:r>
              <w:rPr>
                <w:noProof/>
                <w:webHidden/>
              </w:rPr>
              <w:fldChar w:fldCharType="separate"/>
            </w:r>
            <w:r w:rsidR="007E413B">
              <w:rPr>
                <w:noProof/>
                <w:webHidden/>
              </w:rPr>
              <w:t>31</w:t>
            </w:r>
            <w:r>
              <w:rPr>
                <w:noProof/>
                <w:webHidden/>
              </w:rPr>
              <w:fldChar w:fldCharType="end"/>
            </w:r>
          </w:hyperlink>
        </w:p>
        <w:p w:rsidR="0014383D" w:rsidRDefault="0014383D">
          <w:pPr>
            <w:pStyle w:val="TM3"/>
            <w:tabs>
              <w:tab w:val="right" w:leader="dot" w:pos="14674"/>
            </w:tabs>
            <w:rPr>
              <w:rFonts w:eastAsiaTheme="minorEastAsia" w:cstheme="minorBidi"/>
              <w:noProof/>
              <w:color w:val="auto"/>
              <w:sz w:val="22"/>
              <w:szCs w:val="22"/>
              <w:lang w:val="fr-FR" w:eastAsia="fr-FR"/>
            </w:rPr>
          </w:pPr>
          <w:hyperlink w:anchor="_Toc4752921" w:history="1">
            <w:r w:rsidRPr="00A328EF">
              <w:rPr>
                <w:rStyle w:val="Lienhypertexte"/>
                <w:rFonts w:cs="Arial"/>
                <w:b/>
                <w:bCs/>
                <w:iCs/>
                <w:noProof/>
              </w:rPr>
              <w:t>Profil des bénéficiaires du dispositif</w:t>
            </w:r>
            <w:r>
              <w:rPr>
                <w:noProof/>
                <w:webHidden/>
              </w:rPr>
              <w:tab/>
            </w:r>
            <w:r>
              <w:rPr>
                <w:noProof/>
                <w:webHidden/>
              </w:rPr>
              <w:fldChar w:fldCharType="begin"/>
            </w:r>
            <w:r>
              <w:rPr>
                <w:noProof/>
                <w:webHidden/>
              </w:rPr>
              <w:instrText xml:space="preserve"> PAGEREF _Toc4752921 \h </w:instrText>
            </w:r>
            <w:r>
              <w:rPr>
                <w:noProof/>
                <w:webHidden/>
              </w:rPr>
            </w:r>
            <w:r>
              <w:rPr>
                <w:noProof/>
                <w:webHidden/>
              </w:rPr>
              <w:fldChar w:fldCharType="separate"/>
            </w:r>
            <w:r w:rsidR="007E413B">
              <w:rPr>
                <w:noProof/>
                <w:webHidden/>
              </w:rPr>
              <w:t>31</w:t>
            </w:r>
            <w:r>
              <w:rPr>
                <w:noProof/>
                <w:webHidden/>
              </w:rPr>
              <w:fldChar w:fldCharType="end"/>
            </w:r>
          </w:hyperlink>
        </w:p>
        <w:p w:rsidR="0014383D" w:rsidRDefault="0014383D">
          <w:pPr>
            <w:pStyle w:val="TM3"/>
            <w:tabs>
              <w:tab w:val="right" w:leader="dot" w:pos="14674"/>
            </w:tabs>
            <w:rPr>
              <w:rFonts w:eastAsiaTheme="minorEastAsia" w:cstheme="minorBidi"/>
              <w:noProof/>
              <w:color w:val="auto"/>
              <w:sz w:val="22"/>
              <w:szCs w:val="22"/>
              <w:lang w:val="fr-FR" w:eastAsia="fr-FR"/>
            </w:rPr>
          </w:pPr>
          <w:hyperlink w:anchor="_Toc4752922" w:history="1">
            <w:r w:rsidRPr="00A328EF">
              <w:rPr>
                <w:rStyle w:val="Lienhypertexte"/>
                <w:rFonts w:cs="Arial"/>
                <w:b/>
                <w:bCs/>
                <w:iCs/>
                <w:noProof/>
              </w:rPr>
              <w:t>Champs d'actions des ressources humaines</w:t>
            </w:r>
            <w:r>
              <w:rPr>
                <w:noProof/>
                <w:webHidden/>
              </w:rPr>
              <w:tab/>
            </w:r>
            <w:r>
              <w:rPr>
                <w:noProof/>
                <w:webHidden/>
              </w:rPr>
              <w:fldChar w:fldCharType="begin"/>
            </w:r>
            <w:r>
              <w:rPr>
                <w:noProof/>
                <w:webHidden/>
              </w:rPr>
              <w:instrText xml:space="preserve"> PAGEREF _Toc4752922 \h </w:instrText>
            </w:r>
            <w:r>
              <w:rPr>
                <w:noProof/>
                <w:webHidden/>
              </w:rPr>
            </w:r>
            <w:r>
              <w:rPr>
                <w:noProof/>
                <w:webHidden/>
              </w:rPr>
              <w:fldChar w:fldCharType="separate"/>
            </w:r>
            <w:r w:rsidR="007E413B">
              <w:rPr>
                <w:noProof/>
                <w:webHidden/>
              </w:rPr>
              <w:t>32</w:t>
            </w:r>
            <w:r>
              <w:rPr>
                <w:noProof/>
                <w:webHidden/>
              </w:rPr>
              <w:fldChar w:fldCharType="end"/>
            </w:r>
          </w:hyperlink>
        </w:p>
        <w:p w:rsidR="0014383D" w:rsidRDefault="0014383D">
          <w:pPr>
            <w:pStyle w:val="TM2"/>
            <w:tabs>
              <w:tab w:val="right" w:leader="dot" w:pos="14674"/>
            </w:tabs>
            <w:rPr>
              <w:rFonts w:eastAsiaTheme="minorEastAsia" w:cstheme="minorBidi"/>
              <w:b w:val="0"/>
              <w:bCs w:val="0"/>
              <w:noProof/>
              <w:color w:val="auto"/>
              <w:sz w:val="22"/>
              <w:szCs w:val="22"/>
              <w:lang w:val="fr-FR" w:eastAsia="fr-FR"/>
            </w:rPr>
          </w:pPr>
          <w:hyperlink w:anchor="_Toc4752923" w:history="1">
            <w:r w:rsidRPr="00A328EF">
              <w:rPr>
                <w:rStyle w:val="Lienhypertexte"/>
                <w:noProof/>
              </w:rPr>
              <w:t>Reporting RH</w:t>
            </w:r>
            <w:r>
              <w:rPr>
                <w:noProof/>
                <w:webHidden/>
              </w:rPr>
              <w:tab/>
            </w:r>
            <w:r>
              <w:rPr>
                <w:noProof/>
                <w:webHidden/>
              </w:rPr>
              <w:fldChar w:fldCharType="begin"/>
            </w:r>
            <w:r>
              <w:rPr>
                <w:noProof/>
                <w:webHidden/>
              </w:rPr>
              <w:instrText xml:space="preserve"> PAGEREF _Toc4752923 \h </w:instrText>
            </w:r>
            <w:r>
              <w:rPr>
                <w:noProof/>
                <w:webHidden/>
              </w:rPr>
            </w:r>
            <w:r>
              <w:rPr>
                <w:noProof/>
                <w:webHidden/>
              </w:rPr>
              <w:fldChar w:fldCharType="separate"/>
            </w:r>
            <w:r w:rsidR="007E413B">
              <w:rPr>
                <w:noProof/>
                <w:webHidden/>
              </w:rPr>
              <w:t>35</w:t>
            </w:r>
            <w:r>
              <w:rPr>
                <w:noProof/>
                <w:webHidden/>
              </w:rPr>
              <w:fldChar w:fldCharType="end"/>
            </w:r>
          </w:hyperlink>
        </w:p>
        <w:p w:rsidR="0014383D" w:rsidRDefault="0014383D">
          <w:pPr>
            <w:pStyle w:val="TM2"/>
            <w:tabs>
              <w:tab w:val="right" w:leader="dot" w:pos="14674"/>
            </w:tabs>
            <w:rPr>
              <w:rFonts w:eastAsiaTheme="minorEastAsia" w:cstheme="minorBidi"/>
              <w:b w:val="0"/>
              <w:bCs w:val="0"/>
              <w:noProof/>
              <w:color w:val="auto"/>
              <w:sz w:val="22"/>
              <w:szCs w:val="22"/>
              <w:lang w:val="fr-FR" w:eastAsia="fr-FR"/>
            </w:rPr>
          </w:pPr>
          <w:hyperlink w:anchor="_Toc4752924" w:history="1">
            <w:r w:rsidRPr="00A328EF">
              <w:rPr>
                <w:rStyle w:val="Lienhypertexte"/>
                <w:noProof/>
              </w:rPr>
              <w:t>Perspectives 2019</w:t>
            </w:r>
            <w:r>
              <w:rPr>
                <w:noProof/>
                <w:webHidden/>
              </w:rPr>
              <w:tab/>
            </w:r>
            <w:r>
              <w:rPr>
                <w:noProof/>
                <w:webHidden/>
              </w:rPr>
              <w:fldChar w:fldCharType="begin"/>
            </w:r>
            <w:r>
              <w:rPr>
                <w:noProof/>
                <w:webHidden/>
              </w:rPr>
              <w:instrText xml:space="preserve"> PAGEREF _Toc4752924 \h </w:instrText>
            </w:r>
            <w:r>
              <w:rPr>
                <w:noProof/>
                <w:webHidden/>
              </w:rPr>
            </w:r>
            <w:r>
              <w:rPr>
                <w:noProof/>
                <w:webHidden/>
              </w:rPr>
              <w:fldChar w:fldCharType="separate"/>
            </w:r>
            <w:r w:rsidR="007E413B">
              <w:rPr>
                <w:noProof/>
                <w:webHidden/>
              </w:rPr>
              <w:t>39</w:t>
            </w:r>
            <w:r>
              <w:rPr>
                <w:noProof/>
                <w:webHidden/>
              </w:rPr>
              <w:fldChar w:fldCharType="end"/>
            </w:r>
          </w:hyperlink>
        </w:p>
        <w:p w:rsidR="0014383D" w:rsidRDefault="0014383D">
          <w:pPr>
            <w:pStyle w:val="TM1"/>
            <w:tabs>
              <w:tab w:val="right" w:leader="dot" w:pos="14674"/>
            </w:tabs>
            <w:rPr>
              <w:rFonts w:asciiTheme="minorHAnsi" w:eastAsiaTheme="minorEastAsia" w:hAnsiTheme="minorHAnsi" w:cstheme="minorBidi"/>
              <w:b w:val="0"/>
              <w:bCs w:val="0"/>
              <w:caps w:val="0"/>
              <w:noProof/>
              <w:color w:val="auto"/>
              <w:sz w:val="22"/>
              <w:szCs w:val="22"/>
              <w:lang w:val="fr-FR" w:eastAsia="fr-FR"/>
            </w:rPr>
          </w:pPr>
          <w:hyperlink w:anchor="_Toc4752925" w:history="1">
            <w:r w:rsidRPr="00A328EF">
              <w:rPr>
                <w:rStyle w:val="Lienhypertexte"/>
                <w:noProof/>
              </w:rPr>
              <w:t>Communication</w:t>
            </w:r>
            <w:r>
              <w:rPr>
                <w:noProof/>
                <w:webHidden/>
              </w:rPr>
              <w:tab/>
            </w:r>
            <w:r>
              <w:rPr>
                <w:noProof/>
                <w:webHidden/>
              </w:rPr>
              <w:fldChar w:fldCharType="begin"/>
            </w:r>
            <w:r>
              <w:rPr>
                <w:noProof/>
                <w:webHidden/>
              </w:rPr>
              <w:instrText xml:space="preserve"> PAGEREF _Toc4752925 \h </w:instrText>
            </w:r>
            <w:r>
              <w:rPr>
                <w:noProof/>
                <w:webHidden/>
              </w:rPr>
            </w:r>
            <w:r>
              <w:rPr>
                <w:noProof/>
                <w:webHidden/>
              </w:rPr>
              <w:fldChar w:fldCharType="separate"/>
            </w:r>
            <w:r w:rsidR="007E413B">
              <w:rPr>
                <w:noProof/>
                <w:webHidden/>
              </w:rPr>
              <w:t>40</w:t>
            </w:r>
            <w:r>
              <w:rPr>
                <w:noProof/>
                <w:webHidden/>
              </w:rPr>
              <w:fldChar w:fldCharType="end"/>
            </w:r>
          </w:hyperlink>
        </w:p>
        <w:p w:rsidR="0014383D" w:rsidRDefault="0014383D">
          <w:pPr>
            <w:pStyle w:val="TM2"/>
            <w:tabs>
              <w:tab w:val="right" w:leader="dot" w:pos="14674"/>
            </w:tabs>
            <w:rPr>
              <w:rFonts w:eastAsiaTheme="minorEastAsia" w:cstheme="minorBidi"/>
              <w:b w:val="0"/>
              <w:bCs w:val="0"/>
              <w:noProof/>
              <w:color w:val="auto"/>
              <w:sz w:val="22"/>
              <w:szCs w:val="22"/>
              <w:lang w:val="fr-FR" w:eastAsia="fr-FR"/>
            </w:rPr>
          </w:pPr>
          <w:hyperlink w:anchor="_Toc4752926" w:history="1">
            <w:r w:rsidRPr="00A328EF">
              <w:rPr>
                <w:rStyle w:val="Lienhypertexte"/>
                <w:noProof/>
              </w:rPr>
              <w:t>Les flyers</w:t>
            </w:r>
            <w:r>
              <w:rPr>
                <w:noProof/>
                <w:webHidden/>
              </w:rPr>
              <w:tab/>
            </w:r>
            <w:r>
              <w:rPr>
                <w:noProof/>
                <w:webHidden/>
              </w:rPr>
              <w:fldChar w:fldCharType="begin"/>
            </w:r>
            <w:r>
              <w:rPr>
                <w:noProof/>
                <w:webHidden/>
              </w:rPr>
              <w:instrText xml:space="preserve"> PAGEREF _Toc4752926 \h </w:instrText>
            </w:r>
            <w:r>
              <w:rPr>
                <w:noProof/>
                <w:webHidden/>
              </w:rPr>
            </w:r>
            <w:r>
              <w:rPr>
                <w:noProof/>
                <w:webHidden/>
              </w:rPr>
              <w:fldChar w:fldCharType="separate"/>
            </w:r>
            <w:r w:rsidR="007E413B">
              <w:rPr>
                <w:noProof/>
                <w:webHidden/>
              </w:rPr>
              <w:t>40</w:t>
            </w:r>
            <w:r>
              <w:rPr>
                <w:noProof/>
                <w:webHidden/>
              </w:rPr>
              <w:fldChar w:fldCharType="end"/>
            </w:r>
          </w:hyperlink>
        </w:p>
        <w:p w:rsidR="0014383D" w:rsidRDefault="0014383D">
          <w:pPr>
            <w:pStyle w:val="TM2"/>
            <w:tabs>
              <w:tab w:val="right" w:leader="dot" w:pos="14674"/>
            </w:tabs>
            <w:rPr>
              <w:rFonts w:eastAsiaTheme="minorEastAsia" w:cstheme="minorBidi"/>
              <w:b w:val="0"/>
              <w:bCs w:val="0"/>
              <w:noProof/>
              <w:color w:val="auto"/>
              <w:sz w:val="22"/>
              <w:szCs w:val="22"/>
              <w:lang w:val="fr-FR" w:eastAsia="fr-FR"/>
            </w:rPr>
          </w:pPr>
          <w:hyperlink w:anchor="_Toc4752927" w:history="1">
            <w:r w:rsidRPr="00A328EF">
              <w:rPr>
                <w:rStyle w:val="Lienhypertexte"/>
                <w:noProof/>
              </w:rPr>
              <w:t>Site Internet</w:t>
            </w:r>
            <w:r>
              <w:rPr>
                <w:noProof/>
                <w:webHidden/>
              </w:rPr>
              <w:tab/>
            </w:r>
            <w:r>
              <w:rPr>
                <w:noProof/>
                <w:webHidden/>
              </w:rPr>
              <w:fldChar w:fldCharType="begin"/>
            </w:r>
            <w:r>
              <w:rPr>
                <w:noProof/>
                <w:webHidden/>
              </w:rPr>
              <w:instrText xml:space="preserve"> PAGEREF _Toc4752927 \h </w:instrText>
            </w:r>
            <w:r>
              <w:rPr>
                <w:noProof/>
                <w:webHidden/>
              </w:rPr>
            </w:r>
            <w:r>
              <w:rPr>
                <w:noProof/>
                <w:webHidden/>
              </w:rPr>
              <w:fldChar w:fldCharType="separate"/>
            </w:r>
            <w:r w:rsidR="007E413B">
              <w:rPr>
                <w:noProof/>
                <w:webHidden/>
              </w:rPr>
              <w:t>40</w:t>
            </w:r>
            <w:r>
              <w:rPr>
                <w:noProof/>
                <w:webHidden/>
              </w:rPr>
              <w:fldChar w:fldCharType="end"/>
            </w:r>
          </w:hyperlink>
        </w:p>
        <w:p w:rsidR="0014383D" w:rsidRDefault="0014383D">
          <w:pPr>
            <w:pStyle w:val="TM2"/>
            <w:tabs>
              <w:tab w:val="right" w:leader="dot" w:pos="14674"/>
            </w:tabs>
            <w:rPr>
              <w:rFonts w:eastAsiaTheme="minorEastAsia" w:cstheme="minorBidi"/>
              <w:b w:val="0"/>
              <w:bCs w:val="0"/>
              <w:noProof/>
              <w:color w:val="auto"/>
              <w:sz w:val="22"/>
              <w:szCs w:val="22"/>
              <w:lang w:val="fr-FR" w:eastAsia="fr-FR"/>
            </w:rPr>
          </w:pPr>
          <w:hyperlink w:anchor="_Toc4752928" w:history="1">
            <w:r w:rsidRPr="00A328EF">
              <w:rPr>
                <w:rStyle w:val="Lienhypertexte"/>
                <w:noProof/>
              </w:rPr>
              <w:t>Page Facebook</w:t>
            </w:r>
            <w:r>
              <w:rPr>
                <w:noProof/>
                <w:webHidden/>
              </w:rPr>
              <w:tab/>
            </w:r>
            <w:r>
              <w:rPr>
                <w:noProof/>
                <w:webHidden/>
              </w:rPr>
              <w:fldChar w:fldCharType="begin"/>
            </w:r>
            <w:r>
              <w:rPr>
                <w:noProof/>
                <w:webHidden/>
              </w:rPr>
              <w:instrText xml:space="preserve"> PAGEREF _Toc4752928 \h </w:instrText>
            </w:r>
            <w:r>
              <w:rPr>
                <w:noProof/>
                <w:webHidden/>
              </w:rPr>
            </w:r>
            <w:r>
              <w:rPr>
                <w:noProof/>
                <w:webHidden/>
              </w:rPr>
              <w:fldChar w:fldCharType="separate"/>
            </w:r>
            <w:r w:rsidR="007E413B">
              <w:rPr>
                <w:noProof/>
                <w:webHidden/>
              </w:rPr>
              <w:t>41</w:t>
            </w:r>
            <w:r>
              <w:rPr>
                <w:noProof/>
                <w:webHidden/>
              </w:rPr>
              <w:fldChar w:fldCharType="end"/>
            </w:r>
          </w:hyperlink>
        </w:p>
        <w:p w:rsidR="0014383D" w:rsidRDefault="0014383D">
          <w:pPr>
            <w:pStyle w:val="TM2"/>
            <w:tabs>
              <w:tab w:val="right" w:leader="dot" w:pos="14674"/>
            </w:tabs>
            <w:rPr>
              <w:rFonts w:eastAsiaTheme="minorEastAsia" w:cstheme="minorBidi"/>
              <w:b w:val="0"/>
              <w:bCs w:val="0"/>
              <w:noProof/>
              <w:color w:val="auto"/>
              <w:sz w:val="22"/>
              <w:szCs w:val="22"/>
              <w:lang w:val="fr-FR" w:eastAsia="fr-FR"/>
            </w:rPr>
          </w:pPr>
          <w:hyperlink w:anchor="_Toc4752929" w:history="1">
            <w:r w:rsidRPr="00A328EF">
              <w:rPr>
                <w:rStyle w:val="Lienhypertexte"/>
                <w:noProof/>
              </w:rPr>
              <w:t>La newsletter</w:t>
            </w:r>
            <w:r>
              <w:rPr>
                <w:noProof/>
                <w:webHidden/>
              </w:rPr>
              <w:tab/>
            </w:r>
            <w:r>
              <w:rPr>
                <w:noProof/>
                <w:webHidden/>
              </w:rPr>
              <w:fldChar w:fldCharType="begin"/>
            </w:r>
            <w:r>
              <w:rPr>
                <w:noProof/>
                <w:webHidden/>
              </w:rPr>
              <w:instrText xml:space="preserve"> PAGEREF _Toc4752929 \h </w:instrText>
            </w:r>
            <w:r>
              <w:rPr>
                <w:noProof/>
                <w:webHidden/>
              </w:rPr>
            </w:r>
            <w:r>
              <w:rPr>
                <w:noProof/>
                <w:webHidden/>
              </w:rPr>
              <w:fldChar w:fldCharType="separate"/>
            </w:r>
            <w:r w:rsidR="007E413B">
              <w:rPr>
                <w:noProof/>
                <w:webHidden/>
              </w:rPr>
              <w:t>41</w:t>
            </w:r>
            <w:r>
              <w:rPr>
                <w:noProof/>
                <w:webHidden/>
              </w:rPr>
              <w:fldChar w:fldCharType="end"/>
            </w:r>
          </w:hyperlink>
        </w:p>
        <w:p w:rsidR="0014383D" w:rsidRDefault="0014383D">
          <w:pPr>
            <w:pStyle w:val="TM2"/>
            <w:tabs>
              <w:tab w:val="right" w:leader="dot" w:pos="14674"/>
            </w:tabs>
            <w:rPr>
              <w:rFonts w:eastAsiaTheme="minorEastAsia" w:cstheme="minorBidi"/>
              <w:b w:val="0"/>
              <w:bCs w:val="0"/>
              <w:noProof/>
              <w:color w:val="auto"/>
              <w:sz w:val="22"/>
              <w:szCs w:val="22"/>
              <w:lang w:val="fr-FR" w:eastAsia="fr-FR"/>
            </w:rPr>
          </w:pPr>
          <w:hyperlink w:anchor="_Toc4752930" w:history="1">
            <w:r w:rsidRPr="00A328EF">
              <w:rPr>
                <w:rStyle w:val="Lienhypertexte"/>
                <w:noProof/>
              </w:rPr>
              <w:t>Les outils extérieurs</w:t>
            </w:r>
            <w:r>
              <w:rPr>
                <w:noProof/>
                <w:webHidden/>
              </w:rPr>
              <w:tab/>
            </w:r>
            <w:r>
              <w:rPr>
                <w:noProof/>
                <w:webHidden/>
              </w:rPr>
              <w:fldChar w:fldCharType="begin"/>
            </w:r>
            <w:r>
              <w:rPr>
                <w:noProof/>
                <w:webHidden/>
              </w:rPr>
              <w:instrText xml:space="preserve"> PAGEREF _Toc4752930 \h </w:instrText>
            </w:r>
            <w:r>
              <w:rPr>
                <w:noProof/>
                <w:webHidden/>
              </w:rPr>
            </w:r>
            <w:r>
              <w:rPr>
                <w:noProof/>
                <w:webHidden/>
              </w:rPr>
              <w:fldChar w:fldCharType="separate"/>
            </w:r>
            <w:r w:rsidR="007E413B">
              <w:rPr>
                <w:noProof/>
                <w:webHidden/>
              </w:rPr>
              <w:t>41</w:t>
            </w:r>
            <w:r>
              <w:rPr>
                <w:noProof/>
                <w:webHidden/>
              </w:rPr>
              <w:fldChar w:fldCharType="end"/>
            </w:r>
          </w:hyperlink>
        </w:p>
        <w:p w:rsidR="0014383D" w:rsidRDefault="0014383D">
          <w:pPr>
            <w:pStyle w:val="TM2"/>
            <w:tabs>
              <w:tab w:val="right" w:leader="dot" w:pos="14674"/>
            </w:tabs>
            <w:rPr>
              <w:rFonts w:eastAsiaTheme="minorEastAsia" w:cstheme="minorBidi"/>
              <w:b w:val="0"/>
              <w:bCs w:val="0"/>
              <w:noProof/>
              <w:color w:val="auto"/>
              <w:sz w:val="22"/>
              <w:szCs w:val="22"/>
              <w:lang w:val="fr-FR" w:eastAsia="fr-FR"/>
            </w:rPr>
          </w:pPr>
          <w:hyperlink w:anchor="_Toc4752931" w:history="1">
            <w:r w:rsidRPr="00A328EF">
              <w:rPr>
                <w:rStyle w:val="Lienhypertexte"/>
                <w:noProof/>
              </w:rPr>
              <w:t>Radio Vivacité</w:t>
            </w:r>
            <w:r>
              <w:rPr>
                <w:noProof/>
                <w:webHidden/>
              </w:rPr>
              <w:tab/>
            </w:r>
            <w:r>
              <w:rPr>
                <w:noProof/>
                <w:webHidden/>
              </w:rPr>
              <w:fldChar w:fldCharType="begin"/>
            </w:r>
            <w:r>
              <w:rPr>
                <w:noProof/>
                <w:webHidden/>
              </w:rPr>
              <w:instrText xml:space="preserve"> PAGEREF _Toc4752931 \h </w:instrText>
            </w:r>
            <w:r>
              <w:rPr>
                <w:noProof/>
                <w:webHidden/>
              </w:rPr>
            </w:r>
            <w:r>
              <w:rPr>
                <w:noProof/>
                <w:webHidden/>
              </w:rPr>
              <w:fldChar w:fldCharType="separate"/>
            </w:r>
            <w:r w:rsidR="007E413B">
              <w:rPr>
                <w:noProof/>
                <w:webHidden/>
              </w:rPr>
              <w:t>41</w:t>
            </w:r>
            <w:r>
              <w:rPr>
                <w:noProof/>
                <w:webHidden/>
              </w:rPr>
              <w:fldChar w:fldCharType="end"/>
            </w:r>
          </w:hyperlink>
        </w:p>
        <w:p w:rsidR="0014383D" w:rsidRDefault="0014383D">
          <w:pPr>
            <w:pStyle w:val="TM1"/>
            <w:tabs>
              <w:tab w:val="right" w:leader="dot" w:pos="14674"/>
            </w:tabs>
            <w:rPr>
              <w:rFonts w:asciiTheme="minorHAnsi" w:eastAsiaTheme="minorEastAsia" w:hAnsiTheme="minorHAnsi" w:cstheme="minorBidi"/>
              <w:b w:val="0"/>
              <w:bCs w:val="0"/>
              <w:caps w:val="0"/>
              <w:noProof/>
              <w:color w:val="auto"/>
              <w:sz w:val="22"/>
              <w:szCs w:val="22"/>
              <w:lang w:val="fr-FR" w:eastAsia="fr-FR"/>
            </w:rPr>
          </w:pPr>
          <w:hyperlink w:anchor="_Toc4752932" w:history="1">
            <w:r w:rsidRPr="00A328EF">
              <w:rPr>
                <w:rStyle w:val="Lienhypertexte"/>
                <w:noProof/>
              </w:rPr>
              <w:t>Cohésion sociale et participation au réseau</w:t>
            </w:r>
            <w:r>
              <w:rPr>
                <w:noProof/>
                <w:webHidden/>
              </w:rPr>
              <w:tab/>
            </w:r>
            <w:r>
              <w:rPr>
                <w:noProof/>
                <w:webHidden/>
              </w:rPr>
              <w:fldChar w:fldCharType="begin"/>
            </w:r>
            <w:r>
              <w:rPr>
                <w:noProof/>
                <w:webHidden/>
              </w:rPr>
              <w:instrText xml:space="preserve"> PAGEREF _Toc4752932 \h </w:instrText>
            </w:r>
            <w:r>
              <w:rPr>
                <w:noProof/>
                <w:webHidden/>
              </w:rPr>
            </w:r>
            <w:r>
              <w:rPr>
                <w:noProof/>
                <w:webHidden/>
              </w:rPr>
              <w:fldChar w:fldCharType="separate"/>
            </w:r>
            <w:r w:rsidR="007E413B">
              <w:rPr>
                <w:noProof/>
                <w:webHidden/>
              </w:rPr>
              <w:t>43</w:t>
            </w:r>
            <w:r>
              <w:rPr>
                <w:noProof/>
                <w:webHidden/>
              </w:rPr>
              <w:fldChar w:fldCharType="end"/>
            </w:r>
          </w:hyperlink>
        </w:p>
        <w:p w:rsidR="0014383D" w:rsidRDefault="0014383D">
          <w:pPr>
            <w:pStyle w:val="TM1"/>
            <w:tabs>
              <w:tab w:val="right" w:leader="dot" w:pos="14674"/>
            </w:tabs>
            <w:rPr>
              <w:rFonts w:asciiTheme="minorHAnsi" w:eastAsiaTheme="minorEastAsia" w:hAnsiTheme="minorHAnsi" w:cstheme="minorBidi"/>
              <w:b w:val="0"/>
              <w:bCs w:val="0"/>
              <w:caps w:val="0"/>
              <w:noProof/>
              <w:color w:val="auto"/>
              <w:sz w:val="22"/>
              <w:szCs w:val="22"/>
              <w:lang w:val="fr-FR" w:eastAsia="fr-FR"/>
            </w:rPr>
          </w:pPr>
          <w:hyperlink w:anchor="_Toc4752933" w:history="1">
            <w:r w:rsidRPr="00A328EF">
              <w:rPr>
                <w:rStyle w:val="Lienhypertexte"/>
                <w:noProof/>
              </w:rPr>
              <w:t>Occupation de la salle Rodelle</w:t>
            </w:r>
            <w:r>
              <w:rPr>
                <w:noProof/>
                <w:webHidden/>
              </w:rPr>
              <w:tab/>
            </w:r>
            <w:r>
              <w:rPr>
                <w:noProof/>
                <w:webHidden/>
              </w:rPr>
              <w:fldChar w:fldCharType="begin"/>
            </w:r>
            <w:r>
              <w:rPr>
                <w:noProof/>
                <w:webHidden/>
              </w:rPr>
              <w:instrText xml:space="preserve"> PAGEREF _Toc4752933 \h </w:instrText>
            </w:r>
            <w:r>
              <w:rPr>
                <w:noProof/>
                <w:webHidden/>
              </w:rPr>
            </w:r>
            <w:r>
              <w:rPr>
                <w:noProof/>
                <w:webHidden/>
              </w:rPr>
              <w:fldChar w:fldCharType="separate"/>
            </w:r>
            <w:r w:rsidR="007E413B">
              <w:rPr>
                <w:noProof/>
                <w:webHidden/>
              </w:rPr>
              <w:t>44</w:t>
            </w:r>
            <w:r>
              <w:rPr>
                <w:noProof/>
                <w:webHidden/>
              </w:rPr>
              <w:fldChar w:fldCharType="end"/>
            </w:r>
          </w:hyperlink>
        </w:p>
        <w:p w:rsidR="00522416" w:rsidRDefault="00522416" w:rsidP="00522416">
          <w:r>
            <w:rPr>
              <w:b/>
              <w:bCs/>
              <w:lang w:val="fr-FR"/>
            </w:rPr>
            <w:fldChar w:fldCharType="end"/>
          </w:r>
        </w:p>
      </w:sdtContent>
    </w:sdt>
    <w:p w:rsidR="00F650D6" w:rsidRDefault="00F650D6">
      <w:pPr>
        <w:spacing w:after="0" w:line="240" w:lineRule="auto"/>
        <w:jc w:val="left"/>
        <w:rPr>
          <w:rFonts w:ascii="High Tower Text" w:hAnsi="High Tower Text" w:cs="Arial"/>
          <w:b/>
          <w:bCs/>
          <w:i/>
          <w:color w:val="DC5E00" w:themeColor="accent4" w:themeShade="BF"/>
          <w:kern w:val="32"/>
          <w:sz w:val="48"/>
          <w:szCs w:val="32"/>
        </w:rPr>
      </w:pPr>
      <w:bookmarkStart w:id="2" w:name="_Toc509149276"/>
      <w:r>
        <w:br w:type="page"/>
      </w:r>
    </w:p>
    <w:p w:rsidR="00184E3B" w:rsidRPr="00DD1EC7" w:rsidRDefault="005D62BA" w:rsidP="00586938">
      <w:pPr>
        <w:pStyle w:val="Titre1"/>
      </w:pPr>
      <w:bookmarkStart w:id="3" w:name="_Toc4752900"/>
      <w:r w:rsidRPr="00DD1EC7">
        <w:lastRenderedPageBreak/>
        <w:t>Remerciements</w:t>
      </w:r>
      <w:bookmarkEnd w:id="2"/>
      <w:bookmarkEnd w:id="3"/>
    </w:p>
    <w:p w:rsidR="00C041BA" w:rsidRPr="00DD1EC7" w:rsidRDefault="00184E3B" w:rsidP="00184E3B">
      <w:r w:rsidRPr="00DD1EC7">
        <w:t>Le CEMôme remercie</w:t>
      </w:r>
      <w:r w:rsidR="00C041BA" w:rsidRPr="00DD1EC7">
        <w:t> :</w:t>
      </w:r>
    </w:p>
    <w:p w:rsidR="005D62BA" w:rsidRPr="00DD1EC7" w:rsidRDefault="00DD1EC7" w:rsidP="003F4921">
      <w:pPr>
        <w:ind w:firstLine="720"/>
      </w:pPr>
      <w:r w:rsidRPr="00DD1EC7">
        <w:t>Ses</w:t>
      </w:r>
      <w:r w:rsidR="00184E3B" w:rsidRPr="00DD1EC7">
        <w:t xml:space="preserve"> travailleurs pour leur </w:t>
      </w:r>
      <w:r w:rsidR="003F4921">
        <w:t xml:space="preserve">énorme </w:t>
      </w:r>
      <w:r w:rsidR="00184E3B" w:rsidRPr="00DD1EC7">
        <w:t>investissement</w:t>
      </w:r>
      <w:r w:rsidR="003F4921" w:rsidRPr="003F4921">
        <w:t xml:space="preserve"> </w:t>
      </w:r>
      <w:r w:rsidR="003F4921">
        <w:t xml:space="preserve">et </w:t>
      </w:r>
      <w:r w:rsidR="003F4921" w:rsidRPr="00DD1EC7">
        <w:t xml:space="preserve">leur </w:t>
      </w:r>
      <w:r w:rsidR="003F4921">
        <w:t>professionnalisme</w:t>
      </w:r>
      <w:r w:rsidR="00C041BA" w:rsidRPr="00DD1EC7">
        <w:t>,</w:t>
      </w:r>
    </w:p>
    <w:p w:rsidR="003F4921" w:rsidRDefault="00DD1EC7" w:rsidP="00AE34F0">
      <w:pPr>
        <w:ind w:left="1440" w:firstLine="720"/>
      </w:pPr>
      <w:r w:rsidRPr="00DD1EC7">
        <w:t>Ses</w:t>
      </w:r>
      <w:r w:rsidR="00184E3B" w:rsidRPr="00DD1EC7">
        <w:t xml:space="preserve"> partenaires pour les riches échanges et projets qui en résultent</w:t>
      </w:r>
      <w:r w:rsidR="003F4921">
        <w:t>,</w:t>
      </w:r>
    </w:p>
    <w:p w:rsidR="003F4921" w:rsidRPr="00DD1EC7" w:rsidRDefault="006F5D26" w:rsidP="003F4921">
      <w:pPr>
        <w:ind w:firstLine="720"/>
      </w:pPr>
      <w:r>
        <w:tab/>
      </w:r>
      <w:r>
        <w:tab/>
      </w:r>
      <w:r>
        <w:tab/>
      </w:r>
      <w:r>
        <w:tab/>
      </w:r>
      <w:r w:rsidR="003F4921">
        <w:t>Les pouvoirs publics qui lui accordent leur confiance et le subsidient</w:t>
      </w:r>
      <w:r>
        <w:t>.</w:t>
      </w:r>
    </w:p>
    <w:p w:rsidR="00346C87" w:rsidRPr="00DD1EC7" w:rsidRDefault="00346C87" w:rsidP="00AE34F0">
      <w:pPr>
        <w:ind w:left="1440" w:firstLine="720"/>
      </w:pPr>
      <w:r w:rsidRPr="00DD1EC7">
        <w:br w:type="page"/>
      </w:r>
    </w:p>
    <w:p w:rsidR="00656316" w:rsidRPr="00DE4F30" w:rsidRDefault="00E132B9" w:rsidP="00586938">
      <w:pPr>
        <w:pStyle w:val="Titre1"/>
      </w:pPr>
      <w:bookmarkStart w:id="4" w:name="_Toc509149277"/>
      <w:bookmarkStart w:id="5" w:name="_Toc4752901"/>
      <w:r>
        <w:lastRenderedPageBreak/>
        <w:t>Introduction</w:t>
      </w:r>
      <w:bookmarkEnd w:id="4"/>
      <w:bookmarkEnd w:id="5"/>
    </w:p>
    <w:p w:rsidR="00CA4B03" w:rsidRPr="00DE4F30" w:rsidRDefault="00CA4B03" w:rsidP="00586938">
      <w:pPr>
        <w:pStyle w:val="Titre1"/>
        <w:sectPr w:rsidR="00CA4B03" w:rsidRPr="00DE4F30" w:rsidSect="000D1132">
          <w:footerReference w:type="even" r:id="rId10"/>
          <w:footerReference w:type="default" r:id="rId11"/>
          <w:footerReference w:type="first" r:id="rId12"/>
          <w:type w:val="continuous"/>
          <w:pgSz w:w="16838" w:h="11906" w:orient="landscape" w:code="9"/>
          <w:pgMar w:top="1077" w:right="1077" w:bottom="1077" w:left="1077" w:header="709" w:footer="709" w:gutter="0"/>
          <w:cols w:space="720"/>
          <w:titlePg/>
          <w:docGrid w:linePitch="272"/>
        </w:sectPr>
      </w:pPr>
    </w:p>
    <w:p w:rsidR="007336AE" w:rsidRDefault="007336AE" w:rsidP="007336AE">
      <w:r>
        <w:t xml:space="preserve">L’année 2018 fut l’année du changement tant pour les projets d’accueil extrascolaire que d’insertion socioprofessionnelle. </w:t>
      </w:r>
    </w:p>
    <w:p w:rsidR="00996CD2" w:rsidRDefault="007336AE" w:rsidP="007336AE">
      <w:r>
        <w:t>En effet, depuis début janvier 2018, le transfe</w:t>
      </w:r>
      <w:r w:rsidR="00996CD2">
        <w:t>r</w:t>
      </w:r>
      <w:r>
        <w:t xml:space="preserve">t du FESC vers l’ONE (Fonds des Equipements et Services Collectifs) a permis </w:t>
      </w:r>
      <w:r w:rsidR="00996CD2">
        <w:t>le renforcement</w:t>
      </w:r>
      <w:r>
        <w:t xml:space="preserve"> de l’équipe du CEMôme, avec l’engagement </w:t>
      </w:r>
      <w:r w:rsidR="00996CD2">
        <w:t xml:space="preserve">de six </w:t>
      </w:r>
      <w:proofErr w:type="gramStart"/>
      <w:r w:rsidR="00976CB0">
        <w:t>animateurs.trices</w:t>
      </w:r>
      <w:proofErr w:type="gramEnd"/>
      <w:r w:rsidR="00996CD2">
        <w:t xml:space="preserve">, un éducateur spécialisé et un ouvrier polyvalent. Cette augmentation a donc permis </w:t>
      </w:r>
      <w:r w:rsidR="00976CB0">
        <w:t>une présence plus soutenue dans l’accueil extrascolaire sur la commune de Saint-Gilles</w:t>
      </w:r>
      <w:r w:rsidR="00976CB0">
        <w:t xml:space="preserve"> d’une part, et d’autre part </w:t>
      </w:r>
      <w:r w:rsidR="00996CD2">
        <w:t>le</w:t>
      </w:r>
      <w:r w:rsidR="00976CB0">
        <w:t>s</w:t>
      </w:r>
      <w:r w:rsidR="00996CD2">
        <w:t xml:space="preserve"> développement et </w:t>
      </w:r>
      <w:r w:rsidR="00976CB0">
        <w:t>aboutissement</w:t>
      </w:r>
      <w:r w:rsidR="00996CD2">
        <w:t xml:space="preserve"> </w:t>
      </w:r>
      <w:r w:rsidR="00976CB0">
        <w:t>de nouveaux projets.</w:t>
      </w:r>
    </w:p>
    <w:p w:rsidR="00976CB0" w:rsidRDefault="00976CB0" w:rsidP="007336AE">
      <w:r>
        <w:t xml:space="preserve">Outre l’accueil extrascolaire, le CEMôme asbl est, depuis début janvier, </w:t>
      </w:r>
      <w:r>
        <w:t>officiellement</w:t>
      </w:r>
      <w:r>
        <w:t xml:space="preserve"> reconnu et agrémenté comme Initiative Locale de Développement de l’Emploi (ILDE) par la Région de Bruxelles-Capitale. Cette reconnaissance </w:t>
      </w:r>
      <w:r w:rsidR="00AD0774">
        <w:t>valorise toutes les actions mises en place dans l’accompagnement des collaborateurs peu qualifiés et/ou ayant peu, voire pas du tout d’expérience dans le secteur de l’animation. Cela</w:t>
      </w:r>
      <w:r w:rsidR="00E4548C">
        <w:t xml:space="preserve"> a abouti au renforcement de l’équipe des Ressources Humaines avec l’engagement d’un ETP supplémentaire. Le projet tutorat a alors été </w:t>
      </w:r>
      <w:r w:rsidR="0021721E">
        <w:t>reconsidéré</w:t>
      </w:r>
      <w:r w:rsidR="00E4548C">
        <w:t xml:space="preserve"> dans sa globalité et l’accent a été mis sur la collaboration avec les responsables d’équipes et un accompagnement plus soutenu sur le terrain.</w:t>
      </w:r>
    </w:p>
    <w:p w:rsidR="00C9432A" w:rsidRDefault="0021721E" w:rsidP="00DE4F30">
      <w:r>
        <w:t>Enfin, l’année 2018 a été le berceau de la réflexion sur l’organisation structurelle des équipes. Ont été impliqués dan</w:t>
      </w:r>
      <w:r w:rsidR="005649F6">
        <w:t>s le processus de réflexion l’administrateur délégué, les coordinateurs pédagogiques et RH,</w:t>
      </w:r>
      <w:r>
        <w:t xml:space="preserve"> les responsables d’</w:t>
      </w:r>
      <w:r w:rsidR="005649F6">
        <w:t>équipe et les adjoints RH.</w:t>
      </w:r>
      <w:r>
        <w:t xml:space="preserve"> </w:t>
      </w:r>
      <w:r w:rsidR="005649F6">
        <w:t xml:space="preserve">La démarche fut </w:t>
      </w:r>
      <w:r>
        <w:t>encadré</w:t>
      </w:r>
      <w:r w:rsidR="005649F6">
        <w:t>e</w:t>
      </w:r>
      <w:r>
        <w:t xml:space="preserve"> par un intervenant extérieur</w:t>
      </w:r>
      <w:r w:rsidR="005649F6">
        <w:t xml:space="preserve"> tout au long de l’année, et</w:t>
      </w:r>
      <w:r>
        <w:t xml:space="preserve"> </w:t>
      </w:r>
      <w:r w:rsidR="005649F6">
        <w:t>de ces rencontres, e</w:t>
      </w:r>
      <w:r>
        <w:t>n a émergé</w:t>
      </w:r>
      <w:r w:rsidR="005649F6">
        <w:t xml:space="preserve"> un projet de restructuration qui sera effectif dès septembre 2019. </w:t>
      </w:r>
    </w:p>
    <w:p w:rsidR="005649F6" w:rsidRDefault="005649F6" w:rsidP="00C9432A">
      <w:pPr>
        <w:jc w:val="right"/>
      </w:pPr>
    </w:p>
    <w:p w:rsidR="005649F6" w:rsidRDefault="005649F6" w:rsidP="00C9432A">
      <w:pPr>
        <w:jc w:val="right"/>
      </w:pPr>
    </w:p>
    <w:p w:rsidR="005649F6" w:rsidRDefault="005649F6" w:rsidP="00C9432A">
      <w:pPr>
        <w:jc w:val="right"/>
      </w:pPr>
    </w:p>
    <w:p w:rsidR="005649F6" w:rsidRDefault="005649F6" w:rsidP="00C9432A">
      <w:pPr>
        <w:jc w:val="right"/>
      </w:pPr>
    </w:p>
    <w:p w:rsidR="005649F6" w:rsidRDefault="005649F6" w:rsidP="005649F6">
      <w:pPr>
        <w:jc w:val="right"/>
      </w:pPr>
      <w:bookmarkStart w:id="6" w:name="_Toc509149278"/>
    </w:p>
    <w:p w:rsidR="005649F6" w:rsidRDefault="005649F6" w:rsidP="005649F6">
      <w:pPr>
        <w:jc w:val="right"/>
      </w:pPr>
    </w:p>
    <w:p w:rsidR="001C2BAC" w:rsidRPr="001C2BAC" w:rsidRDefault="005649F6" w:rsidP="005649F6">
      <w:pPr>
        <w:jc w:val="right"/>
        <w:sectPr w:rsidR="001C2BAC" w:rsidRPr="001C2BAC" w:rsidSect="0072206B">
          <w:type w:val="continuous"/>
          <w:pgSz w:w="16838" w:h="11906" w:orient="landscape"/>
          <w:pgMar w:top="1077" w:right="1077" w:bottom="1077" w:left="1077" w:header="709" w:footer="709" w:gutter="0"/>
          <w:cols w:space="720"/>
          <w:titlePg/>
          <w:docGrid w:linePitch="272"/>
        </w:sectPr>
      </w:pPr>
      <w:r>
        <w:t>Bonne lecture à tous</w:t>
      </w:r>
    </w:p>
    <w:p w:rsidR="00444372" w:rsidRDefault="00444372" w:rsidP="008B398E">
      <w:pPr>
        <w:pStyle w:val="Titre2"/>
        <w:sectPr w:rsidR="00444372" w:rsidSect="00444372">
          <w:type w:val="continuous"/>
          <w:pgSz w:w="16838" w:h="11906" w:orient="landscape"/>
          <w:pgMar w:top="964" w:right="1077" w:bottom="964" w:left="1077" w:header="709" w:footer="709" w:gutter="0"/>
          <w:cols w:space="720"/>
        </w:sectPr>
      </w:pPr>
      <w:bookmarkStart w:id="7" w:name="_Toc509149279"/>
    </w:p>
    <w:bookmarkEnd w:id="7"/>
    <w:p w:rsidR="0096391A" w:rsidRDefault="0096391A" w:rsidP="001C2BAC">
      <w:pPr>
        <w:spacing w:after="0"/>
        <w:jc w:val="left"/>
        <w:sectPr w:rsidR="0096391A" w:rsidSect="0096391A">
          <w:type w:val="continuous"/>
          <w:pgSz w:w="16838" w:h="11906" w:orient="landscape"/>
          <w:pgMar w:top="1077" w:right="1077" w:bottom="1077" w:left="1077" w:header="709" w:footer="709" w:gutter="0"/>
          <w:cols w:num="2" w:space="720"/>
          <w:titlePg/>
          <w:docGrid w:linePitch="272"/>
        </w:sectPr>
      </w:pPr>
    </w:p>
    <w:p w:rsidR="001C2BAC" w:rsidRPr="001C2BAC" w:rsidRDefault="001C2BAC" w:rsidP="001C2BAC">
      <w:pPr>
        <w:spacing w:after="0"/>
        <w:jc w:val="left"/>
        <w:rPr>
          <w:rFonts w:ascii="High Tower Text" w:hAnsi="High Tower Text" w:cs="Arial"/>
          <w:b/>
          <w:bCs/>
          <w:i/>
          <w:color w:val="DC5E00" w:themeColor="accent4" w:themeShade="BF"/>
          <w:kern w:val="32"/>
          <w:sz w:val="52"/>
          <w:szCs w:val="32"/>
        </w:rPr>
        <w:sectPr w:rsidR="001C2BAC" w:rsidRPr="001C2BAC" w:rsidSect="0096391A">
          <w:type w:val="continuous"/>
          <w:pgSz w:w="16838" w:h="11906" w:orient="landscape"/>
          <w:pgMar w:top="1077" w:right="1077" w:bottom="1077" w:left="1077" w:header="709" w:footer="709" w:gutter="0"/>
          <w:cols w:num="2" w:space="720"/>
          <w:titlePg/>
          <w:docGrid w:linePitch="272"/>
        </w:sectPr>
      </w:pPr>
    </w:p>
    <w:p w:rsidR="001C2BAC" w:rsidRPr="001C2BAC" w:rsidRDefault="0096391A" w:rsidP="00586938">
      <w:pPr>
        <w:pStyle w:val="Titre1"/>
        <w:sectPr w:rsidR="001C2BAC" w:rsidRPr="001C2BAC" w:rsidSect="0096391A">
          <w:type w:val="continuous"/>
          <w:pgSz w:w="16838" w:h="11906" w:orient="landscape"/>
          <w:pgMar w:top="1077" w:right="1077" w:bottom="1077" w:left="1077" w:header="709" w:footer="709" w:gutter="0"/>
          <w:cols w:space="720"/>
          <w:titlePg/>
          <w:docGrid w:linePitch="272"/>
        </w:sectPr>
      </w:pPr>
      <w:bookmarkStart w:id="8" w:name="_Toc4752902"/>
      <w:bookmarkEnd w:id="6"/>
      <w:r>
        <w:lastRenderedPageBreak/>
        <w:t>L’accueil du public</w:t>
      </w:r>
      <w:bookmarkEnd w:id="8"/>
    </w:p>
    <w:p w:rsidR="00371CA5" w:rsidRDefault="00371CA5" w:rsidP="0014383D">
      <w:bookmarkStart w:id="9" w:name="_Toc509149281"/>
      <w:r w:rsidRPr="0096391A">
        <w:t>L’accueil est le lieu où se produit le premier contact avec nos usagers. Il s’y opère l’accueil du public entrant avec la réorientation vers le service approprié, les inscriptions aux différentes activités et le dispatching des appels téléphoniques entrant</w:t>
      </w:r>
      <w:r w:rsidR="00F21B2A">
        <w:t>s</w:t>
      </w:r>
      <w:r w:rsidRPr="0096391A">
        <w:t xml:space="preserve">. </w:t>
      </w:r>
    </w:p>
    <w:p w:rsidR="00371CA5" w:rsidRDefault="00371CA5" w:rsidP="00371CA5">
      <w:r>
        <w:t xml:space="preserve">C’est un espace utile aussi bien pour le public que pour l’équipe éducative. Cette dernière y a la possibilité de recueillir un grand nombre d’informations permettant l’établissement de constats de terrain et, de ce fait, une adaptation de l’offre de services en conséquence. </w:t>
      </w:r>
    </w:p>
    <w:p w:rsidR="00586938" w:rsidRDefault="00371CA5" w:rsidP="00371CA5">
      <w:r>
        <w:t>Trois personnes sont responsables de ce service et de son espace. Elles remplissent plusieurs missions : la supervision du premier accueil décrit ci-dessous, les inscriptions aux différentes activités proposées par le CEMôme ainsi que la gestion de la communication de l’ASBL, des divers fournisseurs, de la location des locaux et de l’événementiel.</w:t>
      </w:r>
      <w:r w:rsidR="0096391A">
        <w:t xml:space="preserve"> </w:t>
      </w:r>
    </w:p>
    <w:p w:rsidR="0096391A" w:rsidRDefault="0096391A" w:rsidP="008B398E">
      <w:pPr>
        <w:pStyle w:val="Titre2"/>
      </w:pPr>
      <w:bookmarkStart w:id="10" w:name="_Toc4752903"/>
      <w:r>
        <w:t>Le premier accueil</w:t>
      </w:r>
      <w:bookmarkEnd w:id="10"/>
    </w:p>
    <w:p w:rsidR="00371CA5" w:rsidRDefault="00371CA5" w:rsidP="00371CA5">
      <w:r w:rsidRPr="0096391A">
        <w:t>Le premier accueil est la zone où la personne entrante est accueillie par un membre de l’équipe éducative. On y considère sa demande et on l’oriente vers le service concerné. Il en va de même pour les appels téléphoniques.</w:t>
      </w:r>
    </w:p>
    <w:p w:rsidR="00371CA5" w:rsidRDefault="00371CA5" w:rsidP="00371CA5">
      <w:r w:rsidRPr="0096391A">
        <w:t>Les de</w:t>
      </w:r>
      <w:r w:rsidR="00912284">
        <w:t>mandes traitées sont diverses. L</w:t>
      </w:r>
      <w:r w:rsidRPr="0096391A">
        <w:t>es plus fréquentes sont : inscriptions aux activités, compléments d’informations concernant ces dernières et rendez-vous avec les membres de l’équipe éducative. Cependant, la réorientation vers d’autres organisatio</w:t>
      </w:r>
      <w:r w:rsidR="00912284">
        <w:t>ns locales est très fréquente. L</w:t>
      </w:r>
      <w:r w:rsidRPr="0096391A">
        <w:t>a mise à disposition de brochures</w:t>
      </w:r>
      <w:r>
        <w:t xml:space="preserve"> et la connaissance du tissu associatif local</w:t>
      </w:r>
      <w:r w:rsidRPr="0096391A">
        <w:t xml:space="preserve"> </w:t>
      </w:r>
      <w:r>
        <w:t>sont alors des</w:t>
      </w:r>
      <w:r w:rsidRPr="0096391A">
        <w:t xml:space="preserve"> aide</w:t>
      </w:r>
      <w:r>
        <w:t>s</w:t>
      </w:r>
      <w:r w:rsidRPr="0096391A">
        <w:t xml:space="preserve"> indispensable</w:t>
      </w:r>
      <w:r>
        <w:t>s</w:t>
      </w:r>
      <w:r w:rsidRPr="0096391A">
        <w:t>.</w:t>
      </w:r>
    </w:p>
    <w:p w:rsidR="0096391A" w:rsidRDefault="00371CA5" w:rsidP="00371CA5">
      <w:r w:rsidRPr="0096391A">
        <w:t>Pendant l’année scolaire, le premier accueil est assuré en tournante par les membres de l’équipe afin que chacun ait un contact avec</w:t>
      </w:r>
      <w:r w:rsidR="00374C12">
        <w:t xml:space="preserve"> nos usager</w:t>
      </w:r>
      <w:r w:rsidRPr="0096391A">
        <w:t>s et ait conscience de leur « réalité ». Pendant les congés, c’est l</w:t>
      </w:r>
      <w:r>
        <w:t>e service accueil qui prend le relais</w:t>
      </w:r>
      <w:r w:rsidRPr="0096391A">
        <w:t>.</w:t>
      </w:r>
      <w:r w:rsidR="0096391A" w:rsidRPr="0096391A">
        <w:t xml:space="preserve"> </w:t>
      </w:r>
    </w:p>
    <w:p w:rsidR="0096391A" w:rsidRDefault="0096391A" w:rsidP="008B398E">
      <w:pPr>
        <w:pStyle w:val="Titre2"/>
      </w:pPr>
      <w:bookmarkStart w:id="11" w:name="_Toc4752904"/>
      <w:r>
        <w:t>Les inscriptions aux activités extrascolaires</w:t>
      </w:r>
      <w:bookmarkEnd w:id="11"/>
    </w:p>
    <w:p w:rsidR="00371CA5" w:rsidRDefault="00371CA5" w:rsidP="00371CA5">
      <w:r>
        <w:t xml:space="preserve">Le CEMôme propose à ses usagers deux canaux d’inscription : les permanences inscription au siège de </w:t>
      </w:r>
      <w:r w:rsidR="00912284">
        <w:t>l’ASBL</w:t>
      </w:r>
      <w:r>
        <w:t xml:space="preserve"> et le site internet. </w:t>
      </w:r>
    </w:p>
    <w:p w:rsidR="00371CA5" w:rsidRDefault="00371CA5" w:rsidP="00371CA5">
      <w:r>
        <w:t xml:space="preserve">Les permanences destinées aux inscriptions se déroulent les trois premiers jours de la semaine en période d’activité scolaire ou tous les matins, durant les congés. Les parents y sont reçus dans l’ordre de leur arrivée. L’inscription est effective de suite mais nécessite le paiement immédiat d’un acompte sur le montant de l’activité choisie. </w:t>
      </w:r>
    </w:p>
    <w:p w:rsidR="00371CA5" w:rsidRDefault="00371CA5" w:rsidP="00371CA5">
      <w:r>
        <w:t>Les inscriptions en ligne s’effectuent quant à elles en trois temps. Les parents complètent un formulaire de demande disponible sur le site www.cemome.be. Celle-ci est ensuite traitée par les membres du service qui envoient le cas échéant une confirmation d’inscription par mail à laquell</w:t>
      </w:r>
      <w:r w:rsidR="00915388">
        <w:t>e les factures seront jointes. À</w:t>
      </w:r>
      <w:r>
        <w:t xml:space="preserve"> la clôture des inscriptions on-line, les parents ayant réglé leurs factures recevront les cartes d’accès aux activités de leur enfant par la poste, les autres, après un délai supplémentaire, verront leur inscription </w:t>
      </w:r>
      <w:r w:rsidR="00F21B2A">
        <w:t>annulée avec solde restant dû. À</w:t>
      </w:r>
      <w:r>
        <w:t xml:space="preserve"> l’heure actuelle, il est possible d’inscrire, sur le site, aux activités des mercredis après-midi, aux stages et plaines de jeux.  En </w:t>
      </w:r>
      <w:r w:rsidRPr="00DF1A59">
        <w:rPr>
          <w:color w:val="auto"/>
        </w:rPr>
        <w:t>2018, 1</w:t>
      </w:r>
      <w:r w:rsidR="00C140A6">
        <w:rPr>
          <w:color w:val="auto"/>
        </w:rPr>
        <w:t>.</w:t>
      </w:r>
      <w:r w:rsidRPr="00DF1A59">
        <w:rPr>
          <w:color w:val="auto"/>
        </w:rPr>
        <w:t>704 inscriptions ont été réalisées on-line, ce qui représente une augmentation de 51</w:t>
      </w:r>
      <w:r w:rsidR="00C140A6">
        <w:rPr>
          <w:color w:val="auto"/>
        </w:rPr>
        <w:t xml:space="preserve"> </w:t>
      </w:r>
      <w:r w:rsidRPr="00DF1A59">
        <w:rPr>
          <w:color w:val="auto"/>
        </w:rPr>
        <w:t xml:space="preserve">% par rapport </w:t>
      </w:r>
      <w:r>
        <w:t>à 2017.</w:t>
      </w:r>
    </w:p>
    <w:p w:rsidR="00371CA5" w:rsidRPr="007D58B8" w:rsidRDefault="00371CA5" w:rsidP="00371CA5">
      <w:pPr>
        <w:rPr>
          <w:color w:val="auto"/>
        </w:rPr>
      </w:pPr>
      <w:r>
        <w:t xml:space="preserve">Lorsqu’un enfant est inscrit pour la première fois au CEMôme, un dossier complet est élaboré dans la base de données. Il contient toutes les informations nécessaires à la </w:t>
      </w:r>
      <w:r>
        <w:lastRenderedPageBreak/>
        <w:t xml:space="preserve">prise en charge de l’enfant dans les meilleures conditions. En 2018, nous avons créé </w:t>
      </w:r>
      <w:r w:rsidRPr="00DF1A59">
        <w:rPr>
          <w:color w:val="auto"/>
        </w:rPr>
        <w:t>680</w:t>
      </w:r>
      <w:r>
        <w:t xml:space="preserve"> nouveaux dossiers. </w:t>
      </w:r>
      <w:r w:rsidRPr="005A2313">
        <w:t xml:space="preserve">La diminution observée par rapport à 2017 s’explique aisément par le fait que nous n’inscrivons plus, dans notre base de données, les enfants que nous animons en garderie scolaire.  </w:t>
      </w:r>
    </w:p>
    <w:p w:rsidR="00586938" w:rsidRDefault="00371CA5" w:rsidP="00586938">
      <w:pPr>
        <w:rPr>
          <w:b/>
          <w:sz w:val="24"/>
          <w:u w:val="single"/>
        </w:rPr>
      </w:pPr>
      <w:r w:rsidRPr="007D58B8">
        <w:rPr>
          <w:color w:val="auto"/>
        </w:rPr>
        <w:t>En 2018, le nombre total d’inscriptions effectuées (hors garderie scolaire) est de 4</w:t>
      </w:r>
      <w:r w:rsidR="00C140A6">
        <w:rPr>
          <w:color w:val="auto"/>
        </w:rPr>
        <w:t>.</w:t>
      </w:r>
      <w:r w:rsidRPr="007D58B8">
        <w:rPr>
          <w:color w:val="auto"/>
        </w:rPr>
        <w:t>009, un chiffre en augmentation de 5.8</w:t>
      </w:r>
      <w:r w:rsidR="00C140A6">
        <w:rPr>
          <w:color w:val="auto"/>
        </w:rPr>
        <w:t xml:space="preserve"> </w:t>
      </w:r>
      <w:r w:rsidRPr="007D58B8">
        <w:rPr>
          <w:color w:val="auto"/>
        </w:rPr>
        <w:t>% par rapport à 2017. Parmi ces inscriptions, 2</w:t>
      </w:r>
      <w:r w:rsidR="00C140A6">
        <w:rPr>
          <w:color w:val="auto"/>
        </w:rPr>
        <w:t>.</w:t>
      </w:r>
      <w:r w:rsidRPr="007D58B8">
        <w:rPr>
          <w:color w:val="auto"/>
        </w:rPr>
        <w:t xml:space="preserve">171 </w:t>
      </w:r>
      <w:r w:rsidRPr="005A2313">
        <w:rPr>
          <w:color w:val="auto"/>
        </w:rPr>
        <w:t>concernaient des enfants domicili</w:t>
      </w:r>
      <w:r>
        <w:rPr>
          <w:color w:val="auto"/>
        </w:rPr>
        <w:t>és ou scolarisés à Saint-Gilles.</w:t>
      </w:r>
    </w:p>
    <w:p w:rsidR="00586938" w:rsidRPr="00107728" w:rsidRDefault="00371CA5" w:rsidP="00586938">
      <w:pPr>
        <w:rPr>
          <w:rFonts w:ascii="High Tower Text" w:hAnsi="High Tower Text" w:cs="Arial"/>
          <w:b/>
          <w:bCs/>
          <w:i/>
          <w:color w:val="FF8427" w:themeColor="accent4"/>
          <w:kern w:val="32"/>
          <w:sz w:val="48"/>
          <w:szCs w:val="32"/>
        </w:rPr>
      </w:pPr>
      <w:r w:rsidRPr="00107728">
        <w:rPr>
          <w:b/>
          <w:color w:val="FF8427" w:themeColor="accent4"/>
          <w:sz w:val="24"/>
          <w:u w:val="single"/>
        </w:rPr>
        <w:t>Pistes pour 2019</w:t>
      </w:r>
    </w:p>
    <w:p w:rsidR="00371CA5" w:rsidRDefault="00371CA5" w:rsidP="00371CA5">
      <w:r>
        <w:t xml:space="preserve">Afin d’améliorer notre accessibilité aux parents, nous souhaitons élargir les plages horaires dédiées aux inscriptions. Ainsi, nous y consacrerons 4 jours par semaine au lieu de trois actuellement. Le vendredi restera le seul jour fermé aux inscriptions. Durant les vacances scolaires, nous inscrirons désormais toute la journée. </w:t>
      </w:r>
    </w:p>
    <w:p w:rsidR="00371CA5" w:rsidRDefault="00F21B2A" w:rsidP="00371CA5">
      <w:r>
        <w:t>É</w:t>
      </w:r>
      <w:r w:rsidR="00371CA5">
        <w:t xml:space="preserve">tant donné l’affluence, sur le site internet et dans nos bureaux le premier jour des inscriptions en stage, nous envisageons de différer d’un jour les inscriptions physiques au sein de </w:t>
      </w:r>
      <w:r w:rsidR="009778D5">
        <w:t>l’ASBL</w:t>
      </w:r>
      <w:r w:rsidR="00371CA5">
        <w:t>. Le jour de la rentrée scolaire sera consacré aux inscriptions en ligne pour les plaines et les stages et le jour suivant</w:t>
      </w:r>
      <w:r w:rsidR="009778D5">
        <w:t>,</w:t>
      </w:r>
      <w:r w:rsidR="00371CA5">
        <w:t xml:space="preserve"> les bureaux d’inscriptions s’ouvriront au public. Les places réservées à cha</w:t>
      </w:r>
      <w:r w:rsidR="009778D5">
        <w:t>que mode d’inscription seront ré</w:t>
      </w:r>
      <w:r w:rsidR="00371CA5">
        <w:t>parties de manière équitable. Nous espérons, de ce fait, être plus disponibles, diminuer le temps d’attente et apaiser les parents.</w:t>
      </w:r>
    </w:p>
    <w:p w:rsidR="005649F6" w:rsidRDefault="00371CA5" w:rsidP="00371CA5">
      <w:r>
        <w:t>En 2019, le nouveau site internet du CEMôme sera mis en ligne. Il permettra aux parents une meilleure visibilité de nos projets et un accès facilité aux inscriptions online. Les formulaires d’inscription y seront plus précis et plus compréhensibles.</w:t>
      </w:r>
      <w:r w:rsidR="00586938" w:rsidRPr="00586938">
        <w:t xml:space="preserve"> </w:t>
      </w:r>
    </w:p>
    <w:p w:rsidR="005649F6" w:rsidRDefault="005649F6" w:rsidP="00371CA5"/>
    <w:p w:rsidR="005649F6" w:rsidRDefault="005649F6" w:rsidP="00371CA5"/>
    <w:p w:rsidR="005649F6" w:rsidRDefault="005649F6" w:rsidP="00371CA5"/>
    <w:p w:rsidR="005649F6" w:rsidRDefault="005649F6" w:rsidP="00371CA5"/>
    <w:p w:rsidR="005649F6" w:rsidRDefault="005649F6" w:rsidP="00371CA5"/>
    <w:p w:rsidR="005649F6" w:rsidRDefault="005649F6" w:rsidP="00371CA5"/>
    <w:p w:rsidR="005649F6" w:rsidRDefault="005649F6" w:rsidP="00371CA5"/>
    <w:p w:rsidR="005649F6" w:rsidRDefault="005649F6" w:rsidP="00371CA5"/>
    <w:p w:rsidR="005649F6" w:rsidRDefault="005649F6" w:rsidP="00371CA5"/>
    <w:p w:rsidR="005649F6" w:rsidRDefault="005649F6" w:rsidP="00371CA5"/>
    <w:p w:rsidR="005649F6" w:rsidRDefault="005649F6" w:rsidP="00371CA5"/>
    <w:p w:rsidR="005649F6" w:rsidRDefault="005649F6" w:rsidP="00371CA5"/>
    <w:p w:rsidR="005649F6" w:rsidRDefault="005649F6" w:rsidP="00371CA5"/>
    <w:p w:rsidR="005649F6" w:rsidRDefault="005649F6" w:rsidP="00371CA5"/>
    <w:p w:rsidR="005649F6" w:rsidRDefault="005649F6" w:rsidP="00371CA5"/>
    <w:p w:rsidR="0096391A" w:rsidRPr="00586938" w:rsidRDefault="0096391A" w:rsidP="00371CA5">
      <w:r w:rsidRPr="00586938">
        <w:br w:type="page"/>
      </w:r>
    </w:p>
    <w:p w:rsidR="00586938" w:rsidRDefault="00586938" w:rsidP="00586938">
      <w:pPr>
        <w:pStyle w:val="Titre1"/>
        <w:sectPr w:rsidR="00586938" w:rsidSect="0096391A">
          <w:type w:val="continuous"/>
          <w:pgSz w:w="16838" w:h="11906" w:orient="landscape"/>
          <w:pgMar w:top="964" w:right="1077" w:bottom="964" w:left="1077" w:header="709" w:footer="709" w:gutter="0"/>
          <w:cols w:num="2" w:space="720"/>
        </w:sectPr>
      </w:pPr>
    </w:p>
    <w:p w:rsidR="0014383D" w:rsidRDefault="00CF74FC" w:rsidP="0014383D">
      <w:pPr>
        <w:pStyle w:val="Titre1"/>
        <w:rPr>
          <w:color w:val="auto"/>
        </w:rPr>
        <w:sectPr w:rsidR="0014383D" w:rsidSect="0014383D">
          <w:type w:val="continuous"/>
          <w:pgSz w:w="16838" w:h="11906" w:orient="landscape"/>
          <w:pgMar w:top="964" w:right="1077" w:bottom="964" w:left="1077" w:header="709" w:footer="709" w:gutter="0"/>
          <w:cols w:space="720"/>
        </w:sectPr>
      </w:pPr>
      <w:bookmarkStart w:id="12" w:name="_Toc4752905"/>
      <w:r>
        <w:lastRenderedPageBreak/>
        <w:t>L</w:t>
      </w:r>
      <w:r w:rsidR="00C8693E" w:rsidRPr="00DD1EC7">
        <w:t>es projets en période scolai</w:t>
      </w:r>
      <w:bookmarkEnd w:id="9"/>
      <w:r w:rsidR="00F55A06">
        <w:t>r</w:t>
      </w:r>
      <w:r w:rsidR="0014383D">
        <w:t>e</w:t>
      </w:r>
      <w:bookmarkEnd w:id="12"/>
    </w:p>
    <w:p w:rsidR="005C427B" w:rsidRPr="005C427B" w:rsidRDefault="005C427B" w:rsidP="0014383D">
      <w:pPr>
        <w:rPr>
          <w:color w:val="auto"/>
        </w:rPr>
      </w:pPr>
      <w:r w:rsidRPr="005C427B">
        <w:rPr>
          <w:color w:val="auto"/>
        </w:rPr>
        <w:t xml:space="preserve">L’année 2018 a commencé en force </w:t>
      </w:r>
      <w:r w:rsidR="006518E6">
        <w:rPr>
          <w:color w:val="auto"/>
        </w:rPr>
        <w:t>pour la</w:t>
      </w:r>
      <w:r w:rsidRPr="005C427B">
        <w:rPr>
          <w:color w:val="auto"/>
        </w:rPr>
        <w:t xml:space="preserve"> période scolaire</w:t>
      </w:r>
      <w:r w:rsidR="006518E6">
        <w:rPr>
          <w:color w:val="auto"/>
        </w:rPr>
        <w:t>. Nous avons intégré,</w:t>
      </w:r>
      <w:r w:rsidRPr="005C427B">
        <w:rPr>
          <w:color w:val="auto"/>
        </w:rPr>
        <w:t xml:space="preserve"> dès janvier</w:t>
      </w:r>
      <w:r w:rsidR="006518E6">
        <w:rPr>
          <w:color w:val="auto"/>
        </w:rPr>
        <w:t>,</w:t>
      </w:r>
      <w:r w:rsidRPr="005C427B">
        <w:rPr>
          <w:color w:val="auto"/>
        </w:rPr>
        <w:t xml:space="preserve"> les écoles communales du Parvis, Nouvelle et ½ ainsi que l’école Sainte-Marie pour le réseau libre. Nous les inté</w:t>
      </w:r>
      <w:r w:rsidR="00044DCD">
        <w:rPr>
          <w:color w:val="auto"/>
        </w:rPr>
        <w:t>grons de manière identique aux quatre</w:t>
      </w:r>
      <w:r w:rsidRPr="005C427B">
        <w:rPr>
          <w:color w:val="auto"/>
        </w:rPr>
        <w:t xml:space="preserve"> écoles </w:t>
      </w:r>
      <w:r w:rsidR="006518E6" w:rsidRPr="005C427B">
        <w:rPr>
          <w:color w:val="auto"/>
        </w:rPr>
        <w:t xml:space="preserve">(Peter Pan, 4 saisons, JJ Michel et Ulenspiegel) </w:t>
      </w:r>
      <w:r w:rsidRPr="005C427B">
        <w:rPr>
          <w:color w:val="auto"/>
        </w:rPr>
        <w:t>où nous étions déj</w:t>
      </w:r>
      <w:r w:rsidR="006518E6">
        <w:rPr>
          <w:color w:val="auto"/>
        </w:rPr>
        <w:t>à présents, c’est-à-dire</w:t>
      </w:r>
      <w:r w:rsidRPr="005C427B">
        <w:rPr>
          <w:color w:val="auto"/>
        </w:rPr>
        <w:t xml:space="preserve"> en « SOSALE » après 15h30, en temps du midi, les mercredis après-midi</w:t>
      </w:r>
      <w:r w:rsidR="00C140A6">
        <w:rPr>
          <w:color w:val="auto"/>
        </w:rPr>
        <w:t>s</w:t>
      </w:r>
      <w:r w:rsidRPr="005C427B">
        <w:rPr>
          <w:color w:val="auto"/>
        </w:rPr>
        <w:t xml:space="preserve">, en projet + et </w:t>
      </w:r>
      <w:r w:rsidR="006518E6">
        <w:rPr>
          <w:color w:val="auto"/>
        </w:rPr>
        <w:t>en étude dirigée</w:t>
      </w:r>
      <w:r w:rsidRPr="005C427B">
        <w:rPr>
          <w:color w:val="auto"/>
        </w:rPr>
        <w:t>.</w:t>
      </w:r>
    </w:p>
    <w:p w:rsidR="005C427B" w:rsidRPr="005C427B" w:rsidRDefault="006518E6" w:rsidP="005C427B">
      <w:pPr>
        <w:rPr>
          <w:color w:val="auto"/>
        </w:rPr>
      </w:pPr>
      <w:r>
        <w:rPr>
          <w:color w:val="auto"/>
        </w:rPr>
        <w:t>En effet, la date du</w:t>
      </w:r>
      <w:r w:rsidR="005C427B" w:rsidRPr="005C427B">
        <w:rPr>
          <w:color w:val="auto"/>
        </w:rPr>
        <w:t xml:space="preserve"> 31 décembre 2017 </w:t>
      </w:r>
      <w:r>
        <w:rPr>
          <w:color w:val="auto"/>
        </w:rPr>
        <w:t>marqu</w:t>
      </w:r>
      <w:r w:rsidR="005C427B" w:rsidRPr="005C427B">
        <w:rPr>
          <w:color w:val="auto"/>
        </w:rPr>
        <w:t>ait la fin de la période transitoire pour le passage du subside FESC vers l’ONE. Les 8 écoles citées ci-dessus étaient</w:t>
      </w:r>
      <w:r>
        <w:rPr>
          <w:color w:val="auto"/>
        </w:rPr>
        <w:t>, à ce moment-là,</w:t>
      </w:r>
      <w:r w:rsidR="005C427B" w:rsidRPr="005C427B">
        <w:rPr>
          <w:color w:val="auto"/>
        </w:rPr>
        <w:t xml:space="preserve"> agréées et subsidiées en AES de type 1.</w:t>
      </w:r>
    </w:p>
    <w:p w:rsidR="005C427B" w:rsidRPr="005C427B" w:rsidRDefault="005C427B" w:rsidP="005C427B">
      <w:pPr>
        <w:rPr>
          <w:color w:val="auto"/>
        </w:rPr>
      </w:pPr>
      <w:r w:rsidRPr="005C427B">
        <w:rPr>
          <w:color w:val="auto"/>
        </w:rPr>
        <w:t>Nous avons proposé à la commune de renoncer à son subside d’AES1 pour ces écoles et de laisser le CEMôme décl</w:t>
      </w:r>
      <w:r w:rsidR="006518E6">
        <w:rPr>
          <w:color w:val="auto"/>
        </w:rPr>
        <w:t>arer ces écoles sous le subside</w:t>
      </w:r>
      <w:r w:rsidRPr="005C427B">
        <w:rPr>
          <w:color w:val="auto"/>
        </w:rPr>
        <w:t xml:space="preserve"> AES2, bien plus conséquent. Une convention de 5 ans avec la commune et l’école Sainte-Marie a été convenue en ce sens.</w:t>
      </w:r>
    </w:p>
    <w:p w:rsidR="005C427B" w:rsidRPr="005C427B" w:rsidRDefault="005C427B" w:rsidP="005C427B">
      <w:pPr>
        <w:rPr>
          <w:color w:val="auto"/>
        </w:rPr>
      </w:pPr>
      <w:r w:rsidRPr="005C427B">
        <w:rPr>
          <w:color w:val="auto"/>
        </w:rPr>
        <w:t>Le pas</w:t>
      </w:r>
      <w:r w:rsidR="00044DCD">
        <w:rPr>
          <w:color w:val="auto"/>
        </w:rPr>
        <w:t>sage en AES2 et l’ouverture de quatre</w:t>
      </w:r>
      <w:r w:rsidR="00915388">
        <w:rPr>
          <w:color w:val="auto"/>
        </w:rPr>
        <w:t xml:space="preserve"> nouveaux lieux d’accueil ont</w:t>
      </w:r>
      <w:r w:rsidRPr="005C427B">
        <w:rPr>
          <w:color w:val="auto"/>
        </w:rPr>
        <w:t xml:space="preserve"> aussi </w:t>
      </w:r>
      <w:r w:rsidR="00044DCD">
        <w:rPr>
          <w:color w:val="auto"/>
        </w:rPr>
        <w:t>permis de renforcer l’équipe : sept</w:t>
      </w:r>
      <w:r w:rsidRPr="005C427B">
        <w:rPr>
          <w:color w:val="auto"/>
        </w:rPr>
        <w:t xml:space="preserve"> nouveaux travailleurs ont été engagés par ce subside en janvier et février 2018.</w:t>
      </w:r>
    </w:p>
    <w:p w:rsidR="005C427B" w:rsidRPr="005C427B" w:rsidRDefault="005C427B" w:rsidP="005C427B">
      <w:pPr>
        <w:rPr>
          <w:color w:val="auto"/>
        </w:rPr>
      </w:pPr>
      <w:r w:rsidRPr="005C427B">
        <w:rPr>
          <w:color w:val="auto"/>
        </w:rPr>
        <w:t xml:space="preserve">Pour chaque école, nous </w:t>
      </w:r>
      <w:r w:rsidR="00F21B2A">
        <w:rPr>
          <w:color w:val="auto"/>
        </w:rPr>
        <w:t>envoyons</w:t>
      </w:r>
      <w:r w:rsidRPr="00754854">
        <w:rPr>
          <w:color w:val="FF0000"/>
        </w:rPr>
        <w:t xml:space="preserve"> </w:t>
      </w:r>
      <w:r w:rsidR="00044DCD" w:rsidRPr="00F21B2A">
        <w:rPr>
          <w:color w:val="auto"/>
        </w:rPr>
        <w:t>deux à quatre</w:t>
      </w:r>
      <w:r w:rsidRPr="00F21B2A">
        <w:rPr>
          <w:color w:val="auto"/>
        </w:rPr>
        <w:t xml:space="preserve"> animateurs</w:t>
      </w:r>
      <w:r w:rsidRPr="005C427B">
        <w:rPr>
          <w:color w:val="auto"/>
        </w:rPr>
        <w:t>. Nous avons gardé des équipes permanentes par école, pour tous les projets mis en place (SOSALE, DAS, études dirigées, projets +). L’objectif est d’assurer un suivi régulier, une meilleure cohérence et une connaissance accentuée des enfants, des intervenants dans les différentes écoles ainsi que leur organisation spécifique.</w:t>
      </w:r>
    </w:p>
    <w:p w:rsidR="005C427B" w:rsidRPr="005C427B" w:rsidRDefault="005C427B" w:rsidP="005C427B">
      <w:pPr>
        <w:rPr>
          <w:color w:val="auto"/>
        </w:rPr>
      </w:pPr>
      <w:r w:rsidRPr="005C427B">
        <w:rPr>
          <w:color w:val="auto"/>
        </w:rPr>
        <w:t>Un membre du staff est identifié com</w:t>
      </w:r>
      <w:r w:rsidR="00044DCD">
        <w:rPr>
          <w:color w:val="auto"/>
        </w:rPr>
        <w:t>me la personne de contact pour deux ou trois</w:t>
      </w:r>
      <w:r w:rsidRPr="005C427B">
        <w:rPr>
          <w:color w:val="auto"/>
        </w:rPr>
        <w:t xml:space="preserve"> éc</w:t>
      </w:r>
      <w:r w:rsidR="00754854">
        <w:rPr>
          <w:color w:val="auto"/>
        </w:rPr>
        <w:t>oles, tous projets confondus,</w:t>
      </w:r>
      <w:r w:rsidRPr="005C427B">
        <w:rPr>
          <w:color w:val="auto"/>
        </w:rPr>
        <w:t xml:space="preserve"> avec une équipe d’animateurs travaillant exclusivement dans ces écoles.</w:t>
      </w:r>
    </w:p>
    <w:p w:rsidR="005C427B" w:rsidRPr="005C427B" w:rsidRDefault="005C427B" w:rsidP="005C427B">
      <w:pPr>
        <w:rPr>
          <w:color w:val="auto"/>
        </w:rPr>
      </w:pPr>
      <w:r w:rsidRPr="005C427B">
        <w:rPr>
          <w:color w:val="auto"/>
        </w:rPr>
        <w:t xml:space="preserve">Nous favorisons les réunions en équipe-école avec un adjoint, de manière hebdomadaire ou bihebdomadaire. </w:t>
      </w:r>
      <w:r w:rsidR="00915388">
        <w:rPr>
          <w:color w:val="auto"/>
        </w:rPr>
        <w:t>À</w:t>
      </w:r>
      <w:r w:rsidRPr="005C427B">
        <w:rPr>
          <w:color w:val="auto"/>
        </w:rPr>
        <w:t xml:space="preserve"> nouveau, nous participons </w:t>
      </w:r>
      <w:r w:rsidR="00754854">
        <w:rPr>
          <w:color w:val="auto"/>
        </w:rPr>
        <w:t>également</w:t>
      </w:r>
      <w:r w:rsidRPr="005C427B">
        <w:rPr>
          <w:color w:val="auto"/>
        </w:rPr>
        <w:t xml:space="preserve"> aux réunions des accueillants.</w:t>
      </w:r>
    </w:p>
    <w:p w:rsidR="005C427B" w:rsidRPr="005C427B" w:rsidRDefault="005C427B" w:rsidP="005C427B">
      <w:pPr>
        <w:rPr>
          <w:color w:val="auto"/>
        </w:rPr>
      </w:pPr>
      <w:r w:rsidRPr="005C427B">
        <w:rPr>
          <w:color w:val="auto"/>
        </w:rPr>
        <w:t xml:space="preserve">Nous avons encouragé les animateurs à développer leurs spécificités en animation. Ainsi, de nouveaux types d’animations ont vu le jour et ouvert de nouveaux horizons en termes de faisabilité. </w:t>
      </w:r>
    </w:p>
    <w:p w:rsidR="005C427B" w:rsidRPr="005C427B" w:rsidRDefault="005C427B" w:rsidP="005C427B">
      <w:pPr>
        <w:rPr>
          <w:color w:val="auto"/>
        </w:rPr>
      </w:pPr>
      <w:r w:rsidRPr="005C427B">
        <w:rPr>
          <w:color w:val="auto"/>
        </w:rPr>
        <w:t>Chaque école ayant ses spécificités, les études dirigées, le DAS, le SOSALE et les projets + sont organisés de manière différente. De plus, nous avons commencé à être présents le temps du midi dans les écoles, e</w:t>
      </w:r>
      <w:r w:rsidR="00754854">
        <w:rPr>
          <w:color w:val="auto"/>
        </w:rPr>
        <w:t>n dehors du subside du DAS, et ce, e</w:t>
      </w:r>
      <w:r w:rsidRPr="005C427B">
        <w:rPr>
          <w:color w:val="auto"/>
        </w:rPr>
        <w:t>ncore davantage en septembre.</w:t>
      </w:r>
    </w:p>
    <w:p w:rsidR="00623CE9" w:rsidRPr="0014383D" w:rsidRDefault="005C427B" w:rsidP="005C427B">
      <w:pPr>
        <w:rPr>
          <w:color w:val="auto"/>
        </w:rPr>
      </w:pPr>
      <w:r w:rsidRPr="005C427B">
        <w:rPr>
          <w:color w:val="auto"/>
        </w:rPr>
        <w:t xml:space="preserve">La composition du </w:t>
      </w:r>
      <w:r w:rsidR="00754854">
        <w:rPr>
          <w:color w:val="auto"/>
        </w:rPr>
        <w:t>staff a changé en cours d’année.</w:t>
      </w:r>
      <w:r w:rsidRPr="005C427B">
        <w:rPr>
          <w:color w:val="auto"/>
        </w:rPr>
        <w:t xml:space="preserve"> Sophie Ripault a été remplacée </w:t>
      </w:r>
      <w:r w:rsidR="0014383D">
        <w:rPr>
          <w:color w:val="auto"/>
        </w:rPr>
        <w:t>en mars par Thibault Van Innis.</w:t>
      </w:r>
    </w:p>
    <w:p w:rsidR="005C427B" w:rsidRPr="005C427B" w:rsidRDefault="005C427B" w:rsidP="005C427B">
      <w:pPr>
        <w:rPr>
          <w:color w:val="auto"/>
        </w:rPr>
      </w:pPr>
      <w:r w:rsidRPr="00754854">
        <w:rPr>
          <w:color w:val="auto"/>
          <w:u w:val="single"/>
        </w:rPr>
        <w:t>En résumé, pour 2018</w:t>
      </w:r>
      <w:r w:rsidRPr="005C427B">
        <w:rPr>
          <w:color w:val="auto"/>
        </w:rPr>
        <w:t> :</w:t>
      </w:r>
    </w:p>
    <w:p w:rsidR="005C427B" w:rsidRPr="005C427B" w:rsidRDefault="005C427B" w:rsidP="005C427B">
      <w:pPr>
        <w:rPr>
          <w:color w:val="auto"/>
        </w:rPr>
      </w:pPr>
      <w:r w:rsidRPr="005C427B">
        <w:rPr>
          <w:color w:val="auto"/>
        </w:rPr>
        <w:t>Pierre- Joseph Coumans, coordinateur pédagogique :</w:t>
      </w:r>
    </w:p>
    <w:p w:rsidR="005C427B" w:rsidRPr="005C427B" w:rsidRDefault="005C427B" w:rsidP="003F18D3">
      <w:pPr>
        <w:pStyle w:val="Paragraphedeliste"/>
        <w:numPr>
          <w:ilvl w:val="0"/>
          <w:numId w:val="12"/>
        </w:numPr>
        <w:rPr>
          <w:color w:val="auto"/>
        </w:rPr>
      </w:pPr>
      <w:r w:rsidRPr="005C427B">
        <w:rPr>
          <w:color w:val="auto"/>
        </w:rPr>
        <w:t>L’école du Parvis</w:t>
      </w:r>
      <w:r w:rsidR="00623CE9">
        <w:rPr>
          <w:color w:val="auto"/>
        </w:rPr>
        <w:t> ;</w:t>
      </w:r>
    </w:p>
    <w:p w:rsidR="005C427B" w:rsidRPr="005C427B" w:rsidRDefault="005C427B" w:rsidP="003F18D3">
      <w:pPr>
        <w:pStyle w:val="Paragraphedeliste"/>
        <w:numPr>
          <w:ilvl w:val="0"/>
          <w:numId w:val="12"/>
        </w:numPr>
        <w:rPr>
          <w:color w:val="auto"/>
        </w:rPr>
      </w:pPr>
      <w:r w:rsidRPr="005C427B">
        <w:rPr>
          <w:color w:val="auto"/>
        </w:rPr>
        <w:t>Les mercredis</w:t>
      </w:r>
      <w:r w:rsidR="00623CE9">
        <w:rPr>
          <w:color w:val="auto"/>
        </w:rPr>
        <w:t>.</w:t>
      </w:r>
    </w:p>
    <w:p w:rsidR="005C427B" w:rsidRPr="005C427B" w:rsidRDefault="005C427B" w:rsidP="005C427B">
      <w:pPr>
        <w:rPr>
          <w:color w:val="auto"/>
        </w:rPr>
      </w:pPr>
      <w:r w:rsidRPr="005C427B">
        <w:rPr>
          <w:color w:val="auto"/>
        </w:rPr>
        <w:t>François Mahieu :</w:t>
      </w:r>
    </w:p>
    <w:p w:rsidR="005C427B" w:rsidRPr="005C427B" w:rsidRDefault="005C427B" w:rsidP="003F18D3">
      <w:pPr>
        <w:pStyle w:val="Paragraphedeliste"/>
        <w:numPr>
          <w:ilvl w:val="0"/>
          <w:numId w:val="13"/>
        </w:numPr>
        <w:rPr>
          <w:color w:val="auto"/>
        </w:rPr>
      </w:pPr>
      <w:r w:rsidRPr="005C427B">
        <w:rPr>
          <w:color w:val="auto"/>
        </w:rPr>
        <w:t>L’école ½</w:t>
      </w:r>
      <w:r w:rsidR="00623CE9">
        <w:rPr>
          <w:color w:val="auto"/>
        </w:rPr>
        <w:t> ;</w:t>
      </w:r>
    </w:p>
    <w:p w:rsidR="005C427B" w:rsidRPr="005C427B" w:rsidRDefault="005C427B" w:rsidP="003F18D3">
      <w:pPr>
        <w:pStyle w:val="Paragraphedeliste"/>
        <w:numPr>
          <w:ilvl w:val="0"/>
          <w:numId w:val="13"/>
        </w:numPr>
        <w:rPr>
          <w:color w:val="auto"/>
        </w:rPr>
      </w:pPr>
      <w:r w:rsidRPr="005C427B">
        <w:rPr>
          <w:color w:val="auto"/>
        </w:rPr>
        <w:lastRenderedPageBreak/>
        <w:t>L’école Peter Pan</w:t>
      </w:r>
      <w:r w:rsidR="00623CE9">
        <w:rPr>
          <w:color w:val="auto"/>
        </w:rPr>
        <w:t> ;</w:t>
      </w:r>
    </w:p>
    <w:p w:rsidR="005C427B" w:rsidRPr="005C427B" w:rsidRDefault="005C427B" w:rsidP="003F18D3">
      <w:pPr>
        <w:pStyle w:val="Paragraphedeliste"/>
        <w:numPr>
          <w:ilvl w:val="0"/>
          <w:numId w:val="13"/>
        </w:numPr>
        <w:rPr>
          <w:color w:val="auto"/>
        </w:rPr>
      </w:pPr>
      <w:r w:rsidRPr="005C427B">
        <w:rPr>
          <w:color w:val="auto"/>
        </w:rPr>
        <w:t>L’école Ulenspiegel</w:t>
      </w:r>
      <w:r w:rsidR="00623CE9">
        <w:rPr>
          <w:color w:val="auto"/>
        </w:rPr>
        <w:t>.</w:t>
      </w:r>
    </w:p>
    <w:p w:rsidR="005C427B" w:rsidRPr="005C427B" w:rsidRDefault="005C427B" w:rsidP="005C427B">
      <w:pPr>
        <w:rPr>
          <w:color w:val="auto"/>
        </w:rPr>
      </w:pPr>
      <w:r w:rsidRPr="005C427B">
        <w:rPr>
          <w:color w:val="auto"/>
        </w:rPr>
        <w:t>Sophie Ripault, puis Thibault Van Innis :</w:t>
      </w:r>
    </w:p>
    <w:p w:rsidR="005C427B" w:rsidRPr="005C427B" w:rsidRDefault="005C427B" w:rsidP="003F18D3">
      <w:pPr>
        <w:pStyle w:val="Paragraphedeliste"/>
        <w:numPr>
          <w:ilvl w:val="0"/>
          <w:numId w:val="14"/>
        </w:numPr>
        <w:rPr>
          <w:color w:val="auto"/>
        </w:rPr>
      </w:pPr>
      <w:r w:rsidRPr="005C427B">
        <w:rPr>
          <w:color w:val="auto"/>
        </w:rPr>
        <w:t>L’école JJ Michel</w:t>
      </w:r>
      <w:r w:rsidR="00623CE9">
        <w:rPr>
          <w:color w:val="auto"/>
        </w:rPr>
        <w:t> ;</w:t>
      </w:r>
    </w:p>
    <w:p w:rsidR="005C427B" w:rsidRPr="005C427B" w:rsidRDefault="005C427B" w:rsidP="003F18D3">
      <w:pPr>
        <w:pStyle w:val="Paragraphedeliste"/>
        <w:numPr>
          <w:ilvl w:val="0"/>
          <w:numId w:val="14"/>
        </w:numPr>
        <w:rPr>
          <w:color w:val="auto"/>
        </w:rPr>
      </w:pPr>
      <w:r w:rsidRPr="005C427B">
        <w:rPr>
          <w:color w:val="auto"/>
        </w:rPr>
        <w:t>L’école Nouvelle</w:t>
      </w:r>
      <w:r w:rsidR="00623CE9">
        <w:rPr>
          <w:color w:val="auto"/>
        </w:rPr>
        <w:t> ;</w:t>
      </w:r>
    </w:p>
    <w:p w:rsidR="005C427B" w:rsidRPr="005C427B" w:rsidRDefault="005C427B" w:rsidP="003F18D3">
      <w:pPr>
        <w:pStyle w:val="Paragraphedeliste"/>
        <w:numPr>
          <w:ilvl w:val="0"/>
          <w:numId w:val="14"/>
        </w:numPr>
        <w:rPr>
          <w:color w:val="auto"/>
        </w:rPr>
      </w:pPr>
      <w:r w:rsidRPr="005C427B">
        <w:rPr>
          <w:color w:val="auto"/>
        </w:rPr>
        <w:t>L’école 4 saisons</w:t>
      </w:r>
      <w:r w:rsidR="00623CE9">
        <w:rPr>
          <w:color w:val="auto"/>
        </w:rPr>
        <w:t>.</w:t>
      </w:r>
    </w:p>
    <w:p w:rsidR="005C427B" w:rsidRPr="005C427B" w:rsidRDefault="005C427B" w:rsidP="005C427B">
      <w:pPr>
        <w:rPr>
          <w:color w:val="auto"/>
        </w:rPr>
      </w:pPr>
      <w:r w:rsidRPr="005C427B">
        <w:rPr>
          <w:color w:val="auto"/>
        </w:rPr>
        <w:t>Anne-Céline Dedobbeleer :</w:t>
      </w:r>
    </w:p>
    <w:p w:rsidR="005C427B" w:rsidRPr="005C427B" w:rsidRDefault="005C427B" w:rsidP="003F18D3">
      <w:pPr>
        <w:pStyle w:val="Paragraphedeliste"/>
        <w:numPr>
          <w:ilvl w:val="0"/>
          <w:numId w:val="15"/>
        </w:numPr>
        <w:rPr>
          <w:color w:val="auto"/>
        </w:rPr>
      </w:pPr>
      <w:r w:rsidRPr="005C427B">
        <w:rPr>
          <w:color w:val="auto"/>
        </w:rPr>
        <w:t>L’école des devoirs</w:t>
      </w:r>
      <w:r w:rsidR="00623CE9">
        <w:rPr>
          <w:color w:val="auto"/>
        </w:rPr>
        <w:t> ;</w:t>
      </w:r>
    </w:p>
    <w:p w:rsidR="005C427B" w:rsidRPr="00E34C77" w:rsidRDefault="00754854" w:rsidP="005C427B">
      <w:pPr>
        <w:pStyle w:val="Paragraphedeliste"/>
        <w:numPr>
          <w:ilvl w:val="0"/>
          <w:numId w:val="15"/>
        </w:numPr>
        <w:rPr>
          <w:color w:val="auto"/>
        </w:rPr>
      </w:pPr>
      <w:r>
        <w:rPr>
          <w:color w:val="auto"/>
        </w:rPr>
        <w:t>L’école Sainte-Marie</w:t>
      </w:r>
      <w:r w:rsidR="00623CE9">
        <w:rPr>
          <w:color w:val="auto"/>
        </w:rPr>
        <w:t>.</w:t>
      </w:r>
    </w:p>
    <w:p w:rsidR="005C427B" w:rsidRPr="00F650D6" w:rsidRDefault="005C427B" w:rsidP="008B398E">
      <w:pPr>
        <w:pStyle w:val="Titre2"/>
      </w:pPr>
      <w:bookmarkStart w:id="13" w:name="_Toc4752906"/>
      <w:r>
        <w:t>Le partenariat avec chaque école</w:t>
      </w:r>
      <w:bookmarkEnd w:id="13"/>
    </w:p>
    <w:p w:rsidR="005C427B" w:rsidRPr="005C427B" w:rsidRDefault="005C427B" w:rsidP="005C427B">
      <w:pPr>
        <w:rPr>
          <w:b/>
          <w:color w:val="auto"/>
          <w:sz w:val="24"/>
          <w:u w:val="single"/>
        </w:rPr>
      </w:pPr>
      <w:r w:rsidRPr="005C427B">
        <w:rPr>
          <w:b/>
          <w:color w:val="auto"/>
          <w:sz w:val="24"/>
          <w:u w:val="single"/>
        </w:rPr>
        <w:t>Contexte</w:t>
      </w:r>
    </w:p>
    <w:p w:rsidR="005C427B" w:rsidRPr="005C427B" w:rsidRDefault="005C427B" w:rsidP="005C427B">
      <w:pPr>
        <w:rPr>
          <w:color w:val="auto"/>
        </w:rPr>
      </w:pPr>
      <w:r w:rsidRPr="005C427B">
        <w:rPr>
          <w:color w:val="auto"/>
        </w:rPr>
        <w:t>Notre priorité est de renforcer nos relations de partenariat avec les écoles (directions, accueillants, coordinateurs des accueillants…). Communiquer, se connaître pour mieux travailler ensemble et se faire confiance, sont les points que nous visons dans un but commun afin d’améliorer la qualité de l’accue</w:t>
      </w:r>
      <w:r w:rsidR="00754854">
        <w:rPr>
          <w:color w:val="auto"/>
        </w:rPr>
        <w:t xml:space="preserve">il extrascolaire. Nous avons, par </w:t>
      </w:r>
      <w:r w:rsidRPr="005C427B">
        <w:rPr>
          <w:color w:val="auto"/>
        </w:rPr>
        <w:t>a</w:t>
      </w:r>
      <w:r w:rsidR="00754854">
        <w:rPr>
          <w:color w:val="auto"/>
        </w:rPr>
        <w:t>illeurs, en juin 2018, organisé</w:t>
      </w:r>
      <w:r w:rsidR="000C36AD">
        <w:rPr>
          <w:color w:val="auto"/>
        </w:rPr>
        <w:t xml:space="preserve"> quatre</w:t>
      </w:r>
      <w:r w:rsidRPr="005C427B">
        <w:rPr>
          <w:color w:val="auto"/>
        </w:rPr>
        <w:t xml:space="preserve"> journées d’échanges av</w:t>
      </w:r>
      <w:r w:rsidR="000C36AD">
        <w:rPr>
          <w:color w:val="auto"/>
        </w:rPr>
        <w:t>ec les coordinatrices ATL, les sept</w:t>
      </w:r>
      <w:r w:rsidRPr="005C427B">
        <w:rPr>
          <w:color w:val="auto"/>
        </w:rPr>
        <w:t xml:space="preserve"> coordinateurs communaux et le staff de la période scolaire.</w:t>
      </w:r>
    </w:p>
    <w:p w:rsidR="005C427B" w:rsidRPr="005C427B" w:rsidRDefault="005C427B" w:rsidP="005C427B">
      <w:pPr>
        <w:rPr>
          <w:color w:val="auto"/>
        </w:rPr>
      </w:pPr>
      <w:r w:rsidRPr="005C427B">
        <w:rPr>
          <w:color w:val="auto"/>
        </w:rPr>
        <w:t>Les effectifs (équipes d’accueillants) se sont grandement renforcés d’année en année dans les écoles communales, avec une coordination des accueillants pour chaque école. Ce n’est</w:t>
      </w:r>
      <w:r w:rsidR="00754854">
        <w:rPr>
          <w:color w:val="auto"/>
        </w:rPr>
        <w:t xml:space="preserve"> cependant</w:t>
      </w:r>
      <w:r w:rsidRPr="005C427B">
        <w:rPr>
          <w:color w:val="auto"/>
        </w:rPr>
        <w:t xml:space="preserve"> pas le cas à Sainte-Marie. La collaboration entre le CEMôme et les écoles s’est aménagée de différentes manières selon les écoles. </w:t>
      </w:r>
      <w:r w:rsidR="00754854">
        <w:rPr>
          <w:color w:val="auto"/>
        </w:rPr>
        <w:t>Vous trouverez, ci-dessous,</w:t>
      </w:r>
      <w:r w:rsidRPr="005C427B">
        <w:rPr>
          <w:color w:val="auto"/>
        </w:rPr>
        <w:t xml:space="preserve"> les particularités</w:t>
      </w:r>
      <w:r w:rsidR="00754854">
        <w:rPr>
          <w:color w:val="auto"/>
        </w:rPr>
        <w:t xml:space="preserve"> de chacun</w:t>
      </w:r>
      <w:r w:rsidRPr="005C427B">
        <w:rPr>
          <w:color w:val="auto"/>
        </w:rPr>
        <w:t xml:space="preserve"> :   </w:t>
      </w:r>
    </w:p>
    <w:p w:rsidR="0014383D" w:rsidRDefault="0014383D" w:rsidP="005C427B">
      <w:pPr>
        <w:rPr>
          <w:b/>
          <w:color w:val="FF8427" w:themeColor="accent4"/>
        </w:rPr>
      </w:pPr>
    </w:p>
    <w:p w:rsidR="005C427B" w:rsidRPr="005C427B" w:rsidRDefault="005C427B" w:rsidP="005C427B">
      <w:pPr>
        <w:rPr>
          <w:b/>
          <w:color w:val="FF8427" w:themeColor="accent4"/>
        </w:rPr>
      </w:pPr>
      <w:r w:rsidRPr="005C427B">
        <w:rPr>
          <w:b/>
          <w:color w:val="FF8427" w:themeColor="accent4"/>
        </w:rPr>
        <w:t>Sainte-Marie</w:t>
      </w:r>
    </w:p>
    <w:p w:rsidR="005C427B" w:rsidRPr="005C427B" w:rsidRDefault="005C427B" w:rsidP="005C427B">
      <w:pPr>
        <w:rPr>
          <w:color w:val="auto"/>
        </w:rPr>
      </w:pPr>
      <w:r w:rsidRPr="005C427B">
        <w:rPr>
          <w:color w:val="auto"/>
        </w:rPr>
        <w:t>Nous avons découvert, en intégrant Sainte-Marie</w:t>
      </w:r>
      <w:r w:rsidR="00754854">
        <w:rPr>
          <w:color w:val="auto"/>
        </w:rPr>
        <w:t>,</w:t>
      </w:r>
      <w:r w:rsidRPr="005C427B">
        <w:rPr>
          <w:color w:val="auto"/>
        </w:rPr>
        <w:t xml:space="preserve"> une toute autre réalité que dans les écoles communales. Une accueillante et son mari, concierge, surveillaient les enfants à la manière d’une famille, étant en place depuis de longues années, connaissant le quartier et les familles. </w:t>
      </w:r>
    </w:p>
    <w:p w:rsidR="005C427B" w:rsidRPr="005C427B" w:rsidRDefault="00754854" w:rsidP="005C427B">
      <w:pPr>
        <w:rPr>
          <w:color w:val="auto"/>
        </w:rPr>
      </w:pPr>
      <w:r>
        <w:rPr>
          <w:color w:val="auto"/>
        </w:rPr>
        <w:t>Un nouveau directeur a</w:t>
      </w:r>
      <w:r w:rsidR="005C427B" w:rsidRPr="005C427B">
        <w:rPr>
          <w:color w:val="auto"/>
        </w:rPr>
        <w:t xml:space="preserve"> été nommé en septembre 2017, avec qui nous avons pu pleinement collaborer afin d’intégrer cette école</w:t>
      </w:r>
      <w:r w:rsidR="00F21B2A" w:rsidRPr="00F21B2A">
        <w:rPr>
          <w:color w:val="FF0000"/>
        </w:rPr>
        <w:t xml:space="preserve"> </w:t>
      </w:r>
      <w:r w:rsidR="00F21B2A" w:rsidRPr="00F21B2A">
        <w:rPr>
          <w:color w:val="auto"/>
        </w:rPr>
        <w:t>dans les meilleures conditions</w:t>
      </w:r>
      <w:r w:rsidR="005C427B" w:rsidRPr="005C427B">
        <w:rPr>
          <w:color w:val="auto"/>
        </w:rPr>
        <w:t xml:space="preserve">. Nous avons répondu </w:t>
      </w:r>
      <w:r w:rsidR="005C427B" w:rsidRPr="00F21B2A">
        <w:rPr>
          <w:color w:val="auto"/>
        </w:rPr>
        <w:t xml:space="preserve">au mieux </w:t>
      </w:r>
      <w:r w:rsidR="005C427B" w:rsidRPr="005C427B">
        <w:rPr>
          <w:color w:val="auto"/>
        </w:rPr>
        <w:t>aux besoins de l’école, en assura</w:t>
      </w:r>
      <w:r>
        <w:rPr>
          <w:color w:val="auto"/>
        </w:rPr>
        <w:t>nt une présence, des animations et</w:t>
      </w:r>
      <w:r w:rsidR="005C427B" w:rsidRPr="005C427B">
        <w:rPr>
          <w:color w:val="auto"/>
        </w:rPr>
        <w:t xml:space="preserve"> des accompagnements :</w:t>
      </w:r>
    </w:p>
    <w:p w:rsidR="005C427B" w:rsidRPr="005C427B" w:rsidRDefault="000C36AD" w:rsidP="001533A3">
      <w:pPr>
        <w:pStyle w:val="Paragraphedeliste"/>
        <w:numPr>
          <w:ilvl w:val="0"/>
          <w:numId w:val="37"/>
        </w:numPr>
        <w:rPr>
          <w:color w:val="auto"/>
        </w:rPr>
      </w:pPr>
      <w:r>
        <w:rPr>
          <w:color w:val="auto"/>
        </w:rPr>
        <w:t>De trois</w:t>
      </w:r>
      <w:r w:rsidR="005C427B" w:rsidRPr="005C427B">
        <w:rPr>
          <w:color w:val="auto"/>
        </w:rPr>
        <w:t xml:space="preserve"> animateurs chaque midi</w:t>
      </w:r>
      <w:r w:rsidR="00754854">
        <w:rPr>
          <w:color w:val="auto"/>
        </w:rPr>
        <w:t> ;</w:t>
      </w:r>
    </w:p>
    <w:p w:rsidR="005C427B" w:rsidRPr="005C427B" w:rsidRDefault="000C36AD" w:rsidP="001533A3">
      <w:pPr>
        <w:pStyle w:val="Paragraphedeliste"/>
        <w:numPr>
          <w:ilvl w:val="0"/>
          <w:numId w:val="37"/>
        </w:numPr>
        <w:rPr>
          <w:color w:val="auto"/>
        </w:rPr>
      </w:pPr>
      <w:r>
        <w:rPr>
          <w:color w:val="auto"/>
        </w:rPr>
        <w:t>De deux</w:t>
      </w:r>
      <w:r w:rsidR="005C427B" w:rsidRPr="005C427B">
        <w:rPr>
          <w:color w:val="auto"/>
        </w:rPr>
        <w:t xml:space="preserve"> animateurs d</w:t>
      </w:r>
      <w:r>
        <w:rPr>
          <w:color w:val="auto"/>
        </w:rPr>
        <w:t>ès 11h30 le mercredi, ajouté à deux</w:t>
      </w:r>
      <w:r w:rsidR="005C427B" w:rsidRPr="005C427B">
        <w:rPr>
          <w:color w:val="auto"/>
        </w:rPr>
        <w:t xml:space="preserve"> animateurs partant à la piscine avec le prof</w:t>
      </w:r>
      <w:r w:rsidR="00754854">
        <w:rPr>
          <w:color w:val="auto"/>
        </w:rPr>
        <w:t>esseur</w:t>
      </w:r>
      <w:r w:rsidR="005C427B" w:rsidRPr="005C427B">
        <w:rPr>
          <w:color w:val="auto"/>
        </w:rPr>
        <w:t xml:space="preserve"> de gym</w:t>
      </w:r>
      <w:r w:rsidR="00754854">
        <w:rPr>
          <w:color w:val="auto"/>
        </w:rPr>
        <w:t> ;</w:t>
      </w:r>
    </w:p>
    <w:p w:rsidR="005C427B" w:rsidRPr="005C427B" w:rsidRDefault="000C36AD" w:rsidP="001533A3">
      <w:pPr>
        <w:pStyle w:val="Paragraphedeliste"/>
        <w:numPr>
          <w:ilvl w:val="0"/>
          <w:numId w:val="37"/>
        </w:numPr>
        <w:rPr>
          <w:color w:val="auto"/>
        </w:rPr>
      </w:pPr>
      <w:r>
        <w:rPr>
          <w:color w:val="auto"/>
        </w:rPr>
        <w:t>De trois</w:t>
      </w:r>
      <w:r w:rsidR="005C427B" w:rsidRPr="005C427B">
        <w:rPr>
          <w:color w:val="auto"/>
        </w:rPr>
        <w:t xml:space="preserve"> animateurs au goûter dès 15h30 et en activités avec les maternelles jusqu’à 16h30, puis avec le</w:t>
      </w:r>
      <w:r>
        <w:rPr>
          <w:color w:val="auto"/>
        </w:rPr>
        <w:t>s primaires de 16h30 à 18h</w:t>
      </w:r>
      <w:r w:rsidR="00623CE9">
        <w:rPr>
          <w:color w:val="auto"/>
        </w:rPr>
        <w:t>00</w:t>
      </w:r>
      <w:r>
        <w:rPr>
          <w:color w:val="auto"/>
        </w:rPr>
        <w:t xml:space="preserve"> les quatre</w:t>
      </w:r>
      <w:r w:rsidR="005C427B" w:rsidRPr="005C427B">
        <w:rPr>
          <w:color w:val="auto"/>
        </w:rPr>
        <w:t xml:space="preserve"> autres jours de la semaine</w:t>
      </w:r>
      <w:r w:rsidR="00754854">
        <w:rPr>
          <w:color w:val="auto"/>
        </w:rPr>
        <w:t> ;</w:t>
      </w:r>
    </w:p>
    <w:p w:rsidR="005C427B" w:rsidRPr="005C427B" w:rsidRDefault="005C427B" w:rsidP="001533A3">
      <w:pPr>
        <w:pStyle w:val="Paragraphedeliste"/>
        <w:numPr>
          <w:ilvl w:val="0"/>
          <w:numId w:val="37"/>
        </w:numPr>
        <w:rPr>
          <w:color w:val="auto"/>
        </w:rPr>
      </w:pPr>
      <w:r w:rsidRPr="005C427B">
        <w:rPr>
          <w:color w:val="auto"/>
        </w:rPr>
        <w:t>Un renfort pendant le temps scolaire lors de journées pé</w:t>
      </w:r>
      <w:r w:rsidR="00754854">
        <w:rPr>
          <w:color w:val="auto"/>
        </w:rPr>
        <w:t>dagogiques et</w:t>
      </w:r>
      <w:r w:rsidRPr="005C427B">
        <w:rPr>
          <w:color w:val="auto"/>
        </w:rPr>
        <w:t xml:space="preserve"> sorties culturelles</w:t>
      </w:r>
      <w:r w:rsidR="00754854">
        <w:rPr>
          <w:color w:val="auto"/>
        </w:rPr>
        <w:t> ;</w:t>
      </w:r>
    </w:p>
    <w:p w:rsidR="005C427B" w:rsidRPr="005C427B" w:rsidRDefault="005C427B" w:rsidP="001533A3">
      <w:pPr>
        <w:pStyle w:val="Paragraphedeliste"/>
        <w:numPr>
          <w:ilvl w:val="0"/>
          <w:numId w:val="37"/>
        </w:numPr>
        <w:rPr>
          <w:color w:val="auto"/>
        </w:rPr>
      </w:pPr>
      <w:r w:rsidRPr="005C427B">
        <w:rPr>
          <w:color w:val="auto"/>
        </w:rPr>
        <w:t>En organisant le tournoi de foot précédant la fête de l’école, en mai</w:t>
      </w:r>
      <w:r w:rsidR="00754854">
        <w:rPr>
          <w:color w:val="auto"/>
        </w:rPr>
        <w:t>.</w:t>
      </w:r>
    </w:p>
    <w:p w:rsidR="005C427B" w:rsidRPr="005C427B" w:rsidRDefault="005C427B" w:rsidP="005C427B">
      <w:pPr>
        <w:rPr>
          <w:color w:val="auto"/>
        </w:rPr>
      </w:pPr>
      <w:r w:rsidRPr="005C427B">
        <w:rPr>
          <w:color w:val="auto"/>
        </w:rPr>
        <w:t xml:space="preserve">L’équipe s’est petit à petit </w:t>
      </w:r>
      <w:r w:rsidR="00AB24D3">
        <w:rPr>
          <w:color w:val="auto"/>
        </w:rPr>
        <w:t>bien</w:t>
      </w:r>
      <w:r w:rsidRPr="005C427B">
        <w:rPr>
          <w:color w:val="auto"/>
        </w:rPr>
        <w:t xml:space="preserve"> intégrée, étant conviée aux évènements, aux conseils de classes, etc. Les parents ont pu observer la différence dans l’accueil extrascolaire, car la plupar</w:t>
      </w:r>
      <w:r w:rsidR="00AB24D3">
        <w:rPr>
          <w:color w:val="auto"/>
        </w:rPr>
        <w:t>t des enfants sont en animation</w:t>
      </w:r>
      <w:r w:rsidRPr="005C427B">
        <w:rPr>
          <w:color w:val="auto"/>
        </w:rPr>
        <w:t xml:space="preserve"> avec les animateurs. </w:t>
      </w:r>
    </w:p>
    <w:p w:rsidR="005C427B" w:rsidRPr="005C427B" w:rsidRDefault="005C427B" w:rsidP="005C427B">
      <w:pPr>
        <w:rPr>
          <w:color w:val="auto"/>
        </w:rPr>
      </w:pPr>
      <w:r w:rsidRPr="005C427B">
        <w:rPr>
          <w:color w:val="auto"/>
        </w:rPr>
        <w:t xml:space="preserve">En septembre 2018, une coordinatrice pédagogique a été engagée, ce qui a grandement facilité les contacts avec l’école, </w:t>
      </w:r>
      <w:r w:rsidR="00AB24D3">
        <w:rPr>
          <w:color w:val="auto"/>
        </w:rPr>
        <w:t>concernant les enfants, l</w:t>
      </w:r>
      <w:r w:rsidRPr="005C427B">
        <w:rPr>
          <w:color w:val="auto"/>
        </w:rPr>
        <w:t>es détails</w:t>
      </w:r>
      <w:r w:rsidR="00AB24D3">
        <w:rPr>
          <w:color w:val="auto"/>
        </w:rPr>
        <w:t xml:space="preserve"> organisationnels, l</w:t>
      </w:r>
      <w:r w:rsidRPr="005C427B">
        <w:rPr>
          <w:color w:val="auto"/>
        </w:rPr>
        <w:t>es changements de dernière minute, etc.</w:t>
      </w:r>
    </w:p>
    <w:p w:rsidR="005C427B" w:rsidRPr="005C427B" w:rsidRDefault="005C427B" w:rsidP="005C427B">
      <w:pPr>
        <w:rPr>
          <w:color w:val="auto"/>
        </w:rPr>
      </w:pPr>
      <w:r w:rsidRPr="005C427B">
        <w:rPr>
          <w:color w:val="auto"/>
        </w:rPr>
        <w:lastRenderedPageBreak/>
        <w:t>Les animateurs CEMôme de Sainte-Marie ne peuvent se reposer sur un cadre et une pédagogie déjà mise en place par l’équipe d’accueillants comme dans les écoles communales et doivent donc, par eux-mêmes, avec leur adjointe, en collaboration avec l’école, mettre en place cette pédagogie.</w:t>
      </w:r>
    </w:p>
    <w:p w:rsidR="005C427B" w:rsidRPr="005C427B" w:rsidRDefault="005C427B" w:rsidP="005C427B">
      <w:pPr>
        <w:rPr>
          <w:b/>
          <w:color w:val="FF8427" w:themeColor="accent4"/>
        </w:rPr>
      </w:pPr>
      <w:r w:rsidRPr="005C427B">
        <w:rPr>
          <w:b/>
          <w:color w:val="FF8427" w:themeColor="accent4"/>
        </w:rPr>
        <w:t>Peter Pan</w:t>
      </w:r>
    </w:p>
    <w:p w:rsidR="005C427B" w:rsidRPr="005C427B" w:rsidRDefault="005C427B" w:rsidP="005C427B">
      <w:pPr>
        <w:rPr>
          <w:color w:val="auto"/>
        </w:rPr>
      </w:pPr>
      <w:r w:rsidRPr="005C427B">
        <w:rPr>
          <w:color w:val="auto"/>
        </w:rPr>
        <w:t>L’équipe d’animation</w:t>
      </w:r>
      <w:r w:rsidR="00044DCD">
        <w:rPr>
          <w:color w:val="auto"/>
        </w:rPr>
        <w:t>,</w:t>
      </w:r>
      <w:r w:rsidR="000C36AD">
        <w:rPr>
          <w:color w:val="auto"/>
        </w:rPr>
        <w:t xml:space="preserve"> composée de quatre</w:t>
      </w:r>
      <w:r w:rsidRPr="005C427B">
        <w:rPr>
          <w:color w:val="auto"/>
        </w:rPr>
        <w:t xml:space="preserve"> personnes</w:t>
      </w:r>
      <w:r w:rsidR="00044DCD">
        <w:rPr>
          <w:color w:val="auto"/>
        </w:rPr>
        <w:t>,</w:t>
      </w:r>
      <w:r w:rsidRPr="005C427B">
        <w:rPr>
          <w:color w:val="auto"/>
        </w:rPr>
        <w:t xml:space="preserve"> </w:t>
      </w:r>
      <w:r w:rsidR="00044DCD">
        <w:rPr>
          <w:color w:val="auto"/>
        </w:rPr>
        <w:t>est restée quasiment</w:t>
      </w:r>
      <w:r w:rsidRPr="005C427B">
        <w:rPr>
          <w:color w:val="auto"/>
        </w:rPr>
        <w:t xml:space="preserve"> identique à l’année précédente, </w:t>
      </w:r>
      <w:r w:rsidR="00044DCD">
        <w:rPr>
          <w:color w:val="auto"/>
        </w:rPr>
        <w:t>ce qui permet un partenariat</w:t>
      </w:r>
      <w:r w:rsidRPr="005C427B">
        <w:rPr>
          <w:color w:val="auto"/>
        </w:rPr>
        <w:t xml:space="preserve"> toujours très bon </w:t>
      </w:r>
      <w:r w:rsidR="00044DCD" w:rsidRPr="005C427B">
        <w:rPr>
          <w:color w:val="auto"/>
        </w:rPr>
        <w:t>avec l’école</w:t>
      </w:r>
      <w:r w:rsidRPr="005C427B">
        <w:rPr>
          <w:color w:val="auto"/>
        </w:rPr>
        <w:t xml:space="preserve">. </w:t>
      </w:r>
      <w:r w:rsidR="00044DCD">
        <w:rPr>
          <w:color w:val="auto"/>
        </w:rPr>
        <w:t>Il y a une t</w:t>
      </w:r>
      <w:r w:rsidRPr="005C427B">
        <w:rPr>
          <w:color w:val="auto"/>
        </w:rPr>
        <w:t>rès bonne collaboration et communication entre l’équipe d’accueillants, les animateurs, la coordinatrice et la directrice. L’équipe est présente en SO</w:t>
      </w:r>
      <w:r w:rsidR="00044DCD">
        <w:rPr>
          <w:color w:val="auto"/>
        </w:rPr>
        <w:t>SALE, en DAS (le temps de midi) et</w:t>
      </w:r>
      <w:r w:rsidRPr="005C427B">
        <w:rPr>
          <w:color w:val="auto"/>
        </w:rPr>
        <w:t xml:space="preserve"> participe davantage aux accompagnements demandés par l’école (sorties, classes vertes). Le projet + mis en place entre un animateur et une institutrice s’est également poursuivi cette année vu le succès rencontré l’année précédente. Nous avons également investi les mercredis après-midi dans l’école à raison d’un animateur présent chaque semaine (de 13h30 à 16h30). La tranche horaire permet notamment à l’animateur de proposer des grands jeux ou des animations plus élaborées. </w:t>
      </w:r>
    </w:p>
    <w:p w:rsidR="005C427B" w:rsidRPr="005C427B" w:rsidRDefault="005C427B" w:rsidP="005C427B">
      <w:pPr>
        <w:rPr>
          <w:color w:val="auto"/>
        </w:rPr>
      </w:pPr>
      <w:r w:rsidRPr="005C427B">
        <w:rPr>
          <w:color w:val="auto"/>
        </w:rPr>
        <w:t>Depuis septem</w:t>
      </w:r>
      <w:r w:rsidR="000C36AD">
        <w:rPr>
          <w:color w:val="auto"/>
        </w:rPr>
        <w:t>bre 2018, nous sommes passés à deux</w:t>
      </w:r>
      <w:r w:rsidRPr="005C427B">
        <w:rPr>
          <w:color w:val="auto"/>
        </w:rPr>
        <w:t xml:space="preserve"> animateurs présents les mercredis après-midi. De plus, les animateurs sont maintenant</w:t>
      </w:r>
      <w:r w:rsidR="00044DCD">
        <w:rPr>
          <w:color w:val="auto"/>
        </w:rPr>
        <w:t xml:space="preserve"> présents</w:t>
      </w:r>
      <w:r w:rsidRPr="005C427B">
        <w:rPr>
          <w:color w:val="auto"/>
        </w:rPr>
        <w:t xml:space="preserve"> en renfort pour les accompagnements à la piscine les mardis et jeudis matin</w:t>
      </w:r>
      <w:r w:rsidR="00623CE9">
        <w:rPr>
          <w:color w:val="auto"/>
        </w:rPr>
        <w:t>s</w:t>
      </w:r>
      <w:r w:rsidRPr="005C427B">
        <w:rPr>
          <w:color w:val="auto"/>
        </w:rPr>
        <w:t xml:space="preserve"> ainsi que lors des cours</w:t>
      </w:r>
      <w:r w:rsidR="00044DCD">
        <w:rPr>
          <w:color w:val="auto"/>
        </w:rPr>
        <w:t xml:space="preserve"> de</w:t>
      </w:r>
      <w:r w:rsidRPr="005C427B">
        <w:rPr>
          <w:color w:val="auto"/>
        </w:rPr>
        <w:t xml:space="preserve"> philo</w:t>
      </w:r>
      <w:r w:rsidR="00044DCD">
        <w:rPr>
          <w:color w:val="auto"/>
        </w:rPr>
        <w:t>sophie</w:t>
      </w:r>
      <w:r w:rsidRPr="005C427B">
        <w:rPr>
          <w:color w:val="auto"/>
        </w:rPr>
        <w:t xml:space="preserve"> le vendredi matin.</w:t>
      </w:r>
    </w:p>
    <w:p w:rsidR="005C427B" w:rsidRPr="005C427B" w:rsidRDefault="005C427B" w:rsidP="005C427B">
      <w:pPr>
        <w:rPr>
          <w:color w:val="auto"/>
        </w:rPr>
      </w:pPr>
      <w:r w:rsidRPr="005C427B">
        <w:rPr>
          <w:color w:val="auto"/>
        </w:rPr>
        <w:t xml:space="preserve">Le projet </w:t>
      </w:r>
      <w:r w:rsidR="00044DCD">
        <w:rPr>
          <w:color w:val="auto"/>
        </w:rPr>
        <w:t>DAS a été reconduit pour 3 ans avec</w:t>
      </w:r>
      <w:r w:rsidRPr="005C427B">
        <w:rPr>
          <w:color w:val="auto"/>
        </w:rPr>
        <w:t xml:space="preserve"> une nouveauté cette année :</w:t>
      </w:r>
      <w:r w:rsidR="00044DCD">
        <w:rPr>
          <w:color w:val="auto"/>
        </w:rPr>
        <w:t xml:space="preserve"> un atelier animation-débat, </w:t>
      </w:r>
      <w:r w:rsidRPr="005C427B">
        <w:rPr>
          <w:color w:val="auto"/>
        </w:rPr>
        <w:t>proposé aux enfants par une institutrice et l’éducatrice de l’école.</w:t>
      </w:r>
    </w:p>
    <w:p w:rsidR="005C427B" w:rsidRPr="005C427B" w:rsidRDefault="005C427B" w:rsidP="005C427B">
      <w:pPr>
        <w:rPr>
          <w:b/>
          <w:color w:val="FF8427" w:themeColor="accent4"/>
        </w:rPr>
      </w:pPr>
      <w:r w:rsidRPr="005C427B">
        <w:rPr>
          <w:b/>
          <w:color w:val="FF8427" w:themeColor="accent4"/>
        </w:rPr>
        <w:t>Ulenspiegel</w:t>
      </w:r>
    </w:p>
    <w:p w:rsidR="005C427B" w:rsidRPr="005C427B" w:rsidRDefault="005C427B" w:rsidP="005C427B">
      <w:pPr>
        <w:rPr>
          <w:color w:val="auto"/>
        </w:rPr>
      </w:pPr>
      <w:r w:rsidRPr="005C427B">
        <w:rPr>
          <w:color w:val="auto"/>
        </w:rPr>
        <w:t>La collaboration avec l’école est toujours aussi bonne. L’é</w:t>
      </w:r>
      <w:r w:rsidR="00044DCD">
        <w:rPr>
          <w:color w:val="auto"/>
        </w:rPr>
        <w:t>quipe d’animation (composée de quatre</w:t>
      </w:r>
      <w:r w:rsidRPr="005C427B">
        <w:rPr>
          <w:color w:val="auto"/>
        </w:rPr>
        <w:t xml:space="preserve"> animateurs) est pleinement intégrée, et ce, aussi bien en SOSALE que dans </w:t>
      </w:r>
      <w:r w:rsidRPr="005C427B">
        <w:rPr>
          <w:color w:val="auto"/>
        </w:rPr>
        <w:t>les projets + (accompagnements lors de sorties diverses et classes vertes) malgré des changements dans la composition de l’équipe d’animation pendant l’année. En effet, un des animateurs est passé responsable en période scolaire au mois de mars et une nouvelle animatrice a rejoint l’équipe en milieu d’année. La communication et la collaboration sont optimales avec la direction et la coordinatrice de l’extrascolaire. L’école a poursuivi cette année le projet DAS qui comp</w:t>
      </w:r>
      <w:r w:rsidR="00044DCD">
        <w:rPr>
          <w:color w:val="auto"/>
        </w:rPr>
        <w:t>rend deux</w:t>
      </w:r>
      <w:r w:rsidRPr="005C427B">
        <w:rPr>
          <w:color w:val="auto"/>
        </w:rPr>
        <w:t xml:space="preserve"> atelier</w:t>
      </w:r>
      <w:r w:rsidR="00044DCD">
        <w:rPr>
          <w:color w:val="auto"/>
        </w:rPr>
        <w:t>s par jour, et ce, à raison de quatre</w:t>
      </w:r>
      <w:r w:rsidRPr="005C427B">
        <w:rPr>
          <w:color w:val="auto"/>
        </w:rPr>
        <w:t xml:space="preserve"> jours par semaine. Cette année, nous avons également intégré les mercredis après-midi</w:t>
      </w:r>
      <w:r w:rsidR="00623CE9">
        <w:rPr>
          <w:color w:val="auto"/>
        </w:rPr>
        <w:t>s</w:t>
      </w:r>
      <w:r w:rsidRPr="005C427B">
        <w:rPr>
          <w:color w:val="auto"/>
        </w:rPr>
        <w:t xml:space="preserve"> dan</w:t>
      </w:r>
      <w:r w:rsidR="00044DCD">
        <w:rPr>
          <w:color w:val="auto"/>
        </w:rPr>
        <w:t>s l’école avec la présence d’une</w:t>
      </w:r>
      <w:r w:rsidRPr="005C427B">
        <w:rPr>
          <w:color w:val="auto"/>
        </w:rPr>
        <w:t xml:space="preserve"> animatrice. </w:t>
      </w:r>
    </w:p>
    <w:p w:rsidR="005C427B" w:rsidRPr="005C427B" w:rsidRDefault="00044DCD" w:rsidP="005C427B">
      <w:pPr>
        <w:rPr>
          <w:color w:val="auto"/>
        </w:rPr>
      </w:pPr>
      <w:r>
        <w:rPr>
          <w:color w:val="auto"/>
        </w:rPr>
        <w:t>Depuis septembre 2018, deux</w:t>
      </w:r>
      <w:r w:rsidR="005C427B" w:rsidRPr="005C427B">
        <w:rPr>
          <w:color w:val="auto"/>
        </w:rPr>
        <w:t xml:space="preserve"> animateurs sont présents les mercredis après-midi</w:t>
      </w:r>
      <w:r w:rsidR="00623CE9">
        <w:rPr>
          <w:color w:val="auto"/>
        </w:rPr>
        <w:t>s</w:t>
      </w:r>
      <w:r w:rsidR="005C427B" w:rsidRPr="005C427B">
        <w:rPr>
          <w:color w:val="auto"/>
        </w:rPr>
        <w:t>. Ce qui a permis de lancer des projets en partenariat comme le projet « Journal » en collaboration avec le « Village Mondial » et par la suite un projet palettes en collaboration avec une accueillante. Le projet DAS a également pris une autre tournure ; nous avons remplacé le projet DAS subsidié par la COCOF afin d’être plus libre quant à l’organisation des animations sur le tem</w:t>
      </w:r>
      <w:r w:rsidR="00020A58">
        <w:rPr>
          <w:color w:val="auto"/>
        </w:rPr>
        <w:t>ps de midi, et ce, à raison de deux</w:t>
      </w:r>
      <w:r w:rsidR="005C427B" w:rsidRPr="005C427B">
        <w:rPr>
          <w:color w:val="auto"/>
        </w:rPr>
        <w:t xml:space="preserve"> animations par jour (4 jours/semaine).  </w:t>
      </w:r>
    </w:p>
    <w:p w:rsidR="005C427B" w:rsidRDefault="005C427B" w:rsidP="005C427B">
      <w:pPr>
        <w:rPr>
          <w:color w:val="auto"/>
        </w:rPr>
      </w:pPr>
      <w:r w:rsidRPr="005C427B">
        <w:rPr>
          <w:color w:val="auto"/>
        </w:rPr>
        <w:t>Nous avons également commencé l’année scolaire sans coordinatrice des accueillants ; ce qui a engendré quelques problèmes de communication et d’organisation.</w:t>
      </w:r>
    </w:p>
    <w:p w:rsidR="005C427B" w:rsidRPr="005C427B" w:rsidRDefault="005C427B" w:rsidP="005C427B">
      <w:pPr>
        <w:rPr>
          <w:b/>
          <w:color w:val="FF8427" w:themeColor="accent4"/>
        </w:rPr>
      </w:pPr>
      <w:r w:rsidRPr="005C427B">
        <w:rPr>
          <w:b/>
          <w:color w:val="FF8427" w:themeColor="accent4"/>
        </w:rPr>
        <w:t>JJ Michel</w:t>
      </w:r>
    </w:p>
    <w:p w:rsidR="005C427B" w:rsidRPr="005C427B" w:rsidRDefault="005C427B" w:rsidP="005C427B">
      <w:pPr>
        <w:rPr>
          <w:color w:val="auto"/>
        </w:rPr>
      </w:pPr>
      <w:r w:rsidRPr="005C427B">
        <w:rPr>
          <w:color w:val="auto"/>
        </w:rPr>
        <w:t xml:space="preserve">Depuis septembre 2017, l’école JJ Michel est représentée par une nouvelle directrice, ainsi qu’une nouvelle coordinatrice des accueillants.  </w:t>
      </w:r>
    </w:p>
    <w:p w:rsidR="005C427B" w:rsidRPr="005C427B" w:rsidRDefault="005C427B" w:rsidP="005C427B">
      <w:pPr>
        <w:rPr>
          <w:color w:val="auto"/>
        </w:rPr>
      </w:pPr>
      <w:r w:rsidRPr="005C427B">
        <w:rPr>
          <w:color w:val="auto"/>
        </w:rPr>
        <w:t>Il a, dès lors, fallu s’adapter à une nouvelle manière de travailler, mais rapidement</w:t>
      </w:r>
      <w:r w:rsidR="00020A58">
        <w:rPr>
          <w:color w:val="auto"/>
        </w:rPr>
        <w:t>,</w:t>
      </w:r>
      <w:r w:rsidRPr="005C427B">
        <w:rPr>
          <w:color w:val="auto"/>
        </w:rPr>
        <w:t xml:space="preserve"> l’équipe du CEMôme s’est inscrite dans cette ligne de conduite, ce qui nous a permis de nous intégrer de manière optimale à l’organisation de l’école en assurant aussi bien les animations en </w:t>
      </w:r>
      <w:r w:rsidR="00C73BA0">
        <w:rPr>
          <w:color w:val="auto"/>
        </w:rPr>
        <w:t>temps</w:t>
      </w:r>
      <w:r w:rsidRPr="005C427B">
        <w:rPr>
          <w:color w:val="auto"/>
        </w:rPr>
        <w:t xml:space="preserve"> extrascolaire que les accompagnements en sorties et en classes vertes :</w:t>
      </w:r>
    </w:p>
    <w:p w:rsidR="005C427B" w:rsidRPr="005C427B" w:rsidRDefault="00C73BA0" w:rsidP="001533A3">
      <w:pPr>
        <w:pStyle w:val="Paragraphedeliste"/>
        <w:numPr>
          <w:ilvl w:val="0"/>
          <w:numId w:val="38"/>
        </w:numPr>
        <w:rPr>
          <w:color w:val="auto"/>
        </w:rPr>
      </w:pPr>
      <w:r>
        <w:rPr>
          <w:color w:val="auto"/>
        </w:rPr>
        <w:lastRenderedPageBreak/>
        <w:t>Trois</w:t>
      </w:r>
      <w:r w:rsidR="005C427B" w:rsidRPr="005C427B">
        <w:rPr>
          <w:color w:val="auto"/>
        </w:rPr>
        <w:t xml:space="preserve"> anima</w:t>
      </w:r>
      <w:r>
        <w:rPr>
          <w:color w:val="auto"/>
        </w:rPr>
        <w:t>teurs sont présents chaque midi ;</w:t>
      </w:r>
    </w:p>
    <w:p w:rsidR="005C427B" w:rsidRPr="005C427B" w:rsidRDefault="00C73BA0" w:rsidP="001533A3">
      <w:pPr>
        <w:pStyle w:val="Paragraphedeliste"/>
        <w:numPr>
          <w:ilvl w:val="0"/>
          <w:numId w:val="38"/>
        </w:numPr>
        <w:rPr>
          <w:color w:val="auto"/>
        </w:rPr>
      </w:pPr>
      <w:r>
        <w:rPr>
          <w:color w:val="auto"/>
        </w:rPr>
        <w:t>Trois</w:t>
      </w:r>
      <w:r w:rsidR="005C427B" w:rsidRPr="005C427B">
        <w:rPr>
          <w:color w:val="auto"/>
        </w:rPr>
        <w:t xml:space="preserve"> animateurs sont présents</w:t>
      </w:r>
      <w:r>
        <w:rPr>
          <w:color w:val="auto"/>
        </w:rPr>
        <w:t xml:space="preserve"> les mercredis de 13h30 à 16h30 ;</w:t>
      </w:r>
    </w:p>
    <w:p w:rsidR="005C427B" w:rsidRPr="005C427B" w:rsidRDefault="00C73BA0" w:rsidP="001533A3">
      <w:pPr>
        <w:pStyle w:val="Paragraphedeliste"/>
        <w:numPr>
          <w:ilvl w:val="0"/>
          <w:numId w:val="38"/>
        </w:numPr>
        <w:rPr>
          <w:color w:val="auto"/>
        </w:rPr>
      </w:pPr>
      <w:r>
        <w:rPr>
          <w:color w:val="auto"/>
        </w:rPr>
        <w:t>Quatre</w:t>
      </w:r>
      <w:r w:rsidR="005C427B" w:rsidRPr="005C427B">
        <w:rPr>
          <w:color w:val="auto"/>
        </w:rPr>
        <w:t xml:space="preserve"> animateurs sont présent</w:t>
      </w:r>
      <w:r>
        <w:rPr>
          <w:color w:val="auto"/>
        </w:rPr>
        <w:t>s de 15h15 à 18h</w:t>
      </w:r>
      <w:r w:rsidR="00346B5C">
        <w:rPr>
          <w:color w:val="auto"/>
        </w:rPr>
        <w:t>00</w:t>
      </w:r>
      <w:r>
        <w:rPr>
          <w:color w:val="auto"/>
        </w:rPr>
        <w:t xml:space="preserve"> tous les jours ;</w:t>
      </w:r>
    </w:p>
    <w:p w:rsidR="005C427B" w:rsidRPr="005C427B" w:rsidRDefault="005C427B" w:rsidP="001533A3">
      <w:pPr>
        <w:pStyle w:val="Paragraphedeliste"/>
        <w:numPr>
          <w:ilvl w:val="0"/>
          <w:numId w:val="38"/>
        </w:numPr>
        <w:rPr>
          <w:color w:val="auto"/>
        </w:rPr>
      </w:pPr>
      <w:r w:rsidRPr="005C427B">
        <w:rPr>
          <w:color w:val="auto"/>
        </w:rPr>
        <w:t>Un renfort en accompagnement pour les sorties culturelles organisées par l’école, pour les journées pédagogiques et de grève ai</w:t>
      </w:r>
      <w:r w:rsidR="00C73BA0">
        <w:rPr>
          <w:color w:val="auto"/>
        </w:rPr>
        <w:t>nsi que pour les classes vertes ;</w:t>
      </w:r>
    </w:p>
    <w:p w:rsidR="005C427B" w:rsidRPr="005C427B" w:rsidRDefault="005C427B" w:rsidP="001533A3">
      <w:pPr>
        <w:pStyle w:val="Paragraphedeliste"/>
        <w:numPr>
          <w:ilvl w:val="0"/>
          <w:numId w:val="38"/>
        </w:numPr>
        <w:rPr>
          <w:color w:val="auto"/>
        </w:rPr>
      </w:pPr>
      <w:r w:rsidRPr="005C427B">
        <w:rPr>
          <w:color w:val="auto"/>
        </w:rPr>
        <w:t>Un encadr</w:t>
      </w:r>
      <w:r w:rsidR="00C73BA0">
        <w:rPr>
          <w:color w:val="auto"/>
        </w:rPr>
        <w:t>ement des enfants de la maternelle</w:t>
      </w:r>
      <w:r w:rsidRPr="005C427B">
        <w:rPr>
          <w:color w:val="auto"/>
        </w:rPr>
        <w:t xml:space="preserve"> permettant aux instituteurs/trices d’organiser des réunions avec la conseillère pédagogique de l’école. </w:t>
      </w:r>
    </w:p>
    <w:p w:rsidR="005C427B" w:rsidRPr="005C427B" w:rsidRDefault="005C427B" w:rsidP="005C427B">
      <w:pPr>
        <w:rPr>
          <w:color w:val="auto"/>
        </w:rPr>
      </w:pPr>
      <w:r w:rsidRPr="005C427B">
        <w:rPr>
          <w:color w:val="auto"/>
        </w:rPr>
        <w:t xml:space="preserve">La vision de la direction </w:t>
      </w:r>
      <w:r w:rsidR="00C73BA0">
        <w:rPr>
          <w:color w:val="auto"/>
        </w:rPr>
        <w:t>est la même que les</w:t>
      </w:r>
      <w:r w:rsidRPr="005C427B">
        <w:rPr>
          <w:color w:val="auto"/>
        </w:rPr>
        <w:t xml:space="preserve"> responsables du CEMôme</w:t>
      </w:r>
      <w:r w:rsidR="00C73BA0">
        <w:rPr>
          <w:color w:val="auto"/>
        </w:rPr>
        <w:t> :</w:t>
      </w:r>
      <w:r w:rsidRPr="005C427B">
        <w:rPr>
          <w:color w:val="auto"/>
        </w:rPr>
        <w:t xml:space="preserve"> l’équipe d’animateurs est complètement intégrée à la vie active et réflexive de l’école en participant, en plus, aux réunions des accueillants, aux soirées d’équipes et aux divers évènements organisés par l’établissement. </w:t>
      </w:r>
    </w:p>
    <w:p w:rsidR="005C427B" w:rsidRPr="005C427B" w:rsidRDefault="005C427B" w:rsidP="005C427B">
      <w:pPr>
        <w:rPr>
          <w:b/>
          <w:color w:val="FF8427" w:themeColor="accent4"/>
        </w:rPr>
      </w:pPr>
      <w:r w:rsidRPr="005C427B">
        <w:rPr>
          <w:b/>
          <w:color w:val="FF8427" w:themeColor="accent4"/>
        </w:rPr>
        <w:t>Ecole 4 Saisons </w:t>
      </w:r>
    </w:p>
    <w:p w:rsidR="005C427B" w:rsidRPr="005C427B" w:rsidRDefault="00C73BA0" w:rsidP="005C427B">
      <w:pPr>
        <w:rPr>
          <w:color w:val="auto"/>
        </w:rPr>
      </w:pPr>
      <w:r>
        <w:rPr>
          <w:color w:val="auto"/>
        </w:rPr>
        <w:t>L’école 4 S</w:t>
      </w:r>
      <w:r w:rsidR="005C427B" w:rsidRPr="005C427B">
        <w:rPr>
          <w:color w:val="auto"/>
        </w:rPr>
        <w:t xml:space="preserve">aisons fait partie des premières écoles avec lesquelles le CEMôme a officialisé un partenariat. Depuis que les animateurs sont intégrés à la vie active de l’école, la direction et la coordination </w:t>
      </w:r>
      <w:r>
        <w:rPr>
          <w:color w:val="auto"/>
        </w:rPr>
        <w:t xml:space="preserve">des </w:t>
      </w:r>
      <w:r w:rsidR="005C427B" w:rsidRPr="005C427B">
        <w:rPr>
          <w:color w:val="auto"/>
        </w:rPr>
        <w:t xml:space="preserve">accueillants n’ont pas changé, ce qui permet une certaine stabilité dans la collaboration. </w:t>
      </w:r>
    </w:p>
    <w:p w:rsidR="005C427B" w:rsidRPr="005C427B" w:rsidRDefault="00C73BA0" w:rsidP="005C427B">
      <w:pPr>
        <w:rPr>
          <w:color w:val="auto"/>
        </w:rPr>
      </w:pPr>
      <w:r>
        <w:rPr>
          <w:color w:val="auto"/>
        </w:rPr>
        <w:t>L’école 4 S</w:t>
      </w:r>
      <w:r w:rsidR="005C427B" w:rsidRPr="005C427B">
        <w:rPr>
          <w:color w:val="auto"/>
        </w:rPr>
        <w:t>aisons travaille essentiellement autour de la thématique « je rêve, je crée, j’imagine »</w:t>
      </w:r>
      <w:r>
        <w:rPr>
          <w:color w:val="auto"/>
        </w:rPr>
        <w:t>,</w:t>
      </w:r>
      <w:r w:rsidR="005C427B" w:rsidRPr="005C427B">
        <w:rPr>
          <w:color w:val="auto"/>
        </w:rPr>
        <w:t xml:space="preserve"> invitant les enfants à être </w:t>
      </w:r>
      <w:r>
        <w:rPr>
          <w:color w:val="auto"/>
        </w:rPr>
        <w:t xml:space="preserve">des </w:t>
      </w:r>
      <w:r w:rsidR="005C427B" w:rsidRPr="005C427B">
        <w:rPr>
          <w:color w:val="auto"/>
        </w:rPr>
        <w:t>acteurs de leur apprentissage. C’est donc tout naturellement que les animateurs du CEMôme se sont calqués sur ce projet pour penser et mettre en place leurs animations. L’équipe est parfaitement intégrée au projet en participant aussi bien au t</w:t>
      </w:r>
      <w:r>
        <w:rPr>
          <w:color w:val="auto"/>
        </w:rPr>
        <w:t>emps scolaire</w:t>
      </w:r>
      <w:r w:rsidR="005C427B" w:rsidRPr="005C427B">
        <w:rPr>
          <w:color w:val="auto"/>
        </w:rPr>
        <w:t xml:space="preserve"> qu’</w:t>
      </w:r>
      <w:r>
        <w:rPr>
          <w:color w:val="auto"/>
        </w:rPr>
        <w:t xml:space="preserve">au temps </w:t>
      </w:r>
      <w:r w:rsidR="005C427B" w:rsidRPr="005C427B">
        <w:rPr>
          <w:color w:val="auto"/>
        </w:rPr>
        <w:t>extrascolaire :</w:t>
      </w:r>
    </w:p>
    <w:p w:rsidR="005C427B" w:rsidRPr="005C427B" w:rsidRDefault="00C73BA0" w:rsidP="001533A3">
      <w:pPr>
        <w:pStyle w:val="Paragraphedeliste"/>
        <w:numPr>
          <w:ilvl w:val="0"/>
          <w:numId w:val="38"/>
        </w:numPr>
        <w:rPr>
          <w:color w:val="auto"/>
        </w:rPr>
      </w:pPr>
      <w:r>
        <w:rPr>
          <w:color w:val="auto"/>
        </w:rPr>
        <w:t>Quatre</w:t>
      </w:r>
      <w:r w:rsidR="005C427B" w:rsidRPr="005C427B">
        <w:rPr>
          <w:color w:val="auto"/>
        </w:rPr>
        <w:t xml:space="preserve"> anima</w:t>
      </w:r>
      <w:r>
        <w:rPr>
          <w:color w:val="auto"/>
        </w:rPr>
        <w:t>teurs sont présents chaque midi ;</w:t>
      </w:r>
    </w:p>
    <w:p w:rsidR="005C427B" w:rsidRPr="005C427B" w:rsidRDefault="00C73BA0" w:rsidP="001533A3">
      <w:pPr>
        <w:pStyle w:val="Paragraphedeliste"/>
        <w:numPr>
          <w:ilvl w:val="0"/>
          <w:numId w:val="38"/>
        </w:numPr>
        <w:rPr>
          <w:color w:val="auto"/>
        </w:rPr>
      </w:pPr>
      <w:r>
        <w:rPr>
          <w:color w:val="auto"/>
        </w:rPr>
        <w:t>Deux</w:t>
      </w:r>
      <w:r w:rsidR="005C427B" w:rsidRPr="005C427B">
        <w:rPr>
          <w:color w:val="auto"/>
        </w:rPr>
        <w:t xml:space="preserve"> animateurs sont présents</w:t>
      </w:r>
      <w:r>
        <w:rPr>
          <w:color w:val="auto"/>
        </w:rPr>
        <w:t xml:space="preserve"> les mercredis de 13h30 à 16h30 ;</w:t>
      </w:r>
    </w:p>
    <w:p w:rsidR="005C427B" w:rsidRPr="005C427B" w:rsidRDefault="00C73BA0" w:rsidP="001533A3">
      <w:pPr>
        <w:pStyle w:val="Paragraphedeliste"/>
        <w:numPr>
          <w:ilvl w:val="0"/>
          <w:numId w:val="38"/>
        </w:numPr>
        <w:rPr>
          <w:color w:val="auto"/>
        </w:rPr>
      </w:pPr>
      <w:r>
        <w:rPr>
          <w:color w:val="auto"/>
        </w:rPr>
        <w:t>Quatre</w:t>
      </w:r>
      <w:r w:rsidR="005C427B" w:rsidRPr="005C427B">
        <w:rPr>
          <w:color w:val="auto"/>
        </w:rPr>
        <w:t xml:space="preserve"> animateurs sont présent</w:t>
      </w:r>
      <w:r>
        <w:rPr>
          <w:color w:val="auto"/>
        </w:rPr>
        <w:t>s de 15h15 à 18h</w:t>
      </w:r>
      <w:r w:rsidR="00346B5C">
        <w:rPr>
          <w:color w:val="auto"/>
        </w:rPr>
        <w:t>00</w:t>
      </w:r>
      <w:r>
        <w:rPr>
          <w:color w:val="auto"/>
        </w:rPr>
        <w:t xml:space="preserve"> tous les jours ;</w:t>
      </w:r>
    </w:p>
    <w:p w:rsidR="005C427B" w:rsidRPr="005C427B" w:rsidRDefault="005C427B" w:rsidP="001533A3">
      <w:pPr>
        <w:pStyle w:val="Paragraphedeliste"/>
        <w:numPr>
          <w:ilvl w:val="0"/>
          <w:numId w:val="38"/>
        </w:numPr>
        <w:rPr>
          <w:color w:val="auto"/>
        </w:rPr>
      </w:pPr>
      <w:r w:rsidRPr="005C427B">
        <w:rPr>
          <w:color w:val="auto"/>
        </w:rPr>
        <w:t>Un renfort en accompagnement pour les sorties culturelles organisées par l’école, pour les journées pédagogiques et de grève ai</w:t>
      </w:r>
      <w:r w:rsidR="00C73BA0">
        <w:rPr>
          <w:color w:val="auto"/>
        </w:rPr>
        <w:t>nsi que pour les classes vertes ;</w:t>
      </w:r>
    </w:p>
    <w:p w:rsidR="005C427B" w:rsidRPr="005C427B" w:rsidRDefault="005C427B" w:rsidP="001533A3">
      <w:pPr>
        <w:pStyle w:val="Paragraphedeliste"/>
        <w:numPr>
          <w:ilvl w:val="0"/>
          <w:numId w:val="38"/>
        </w:numPr>
        <w:rPr>
          <w:color w:val="auto"/>
        </w:rPr>
      </w:pPr>
      <w:r w:rsidRPr="005C427B">
        <w:rPr>
          <w:color w:val="auto"/>
        </w:rPr>
        <w:t>Une aide à l’encadr</w:t>
      </w:r>
      <w:r w:rsidR="00C73BA0">
        <w:rPr>
          <w:color w:val="auto"/>
        </w:rPr>
        <w:t>ement des classes de la maternelle</w:t>
      </w:r>
      <w:r w:rsidRPr="005C427B">
        <w:rPr>
          <w:color w:val="auto"/>
        </w:rPr>
        <w:t xml:space="preserve"> permettant aux instituteurs/trices de mettre en place un apprentissage avec de plus petits groupes pendant que l’autre partie est en animation avec un animateur CEMôme</w:t>
      </w:r>
      <w:r w:rsidR="00C73BA0">
        <w:rPr>
          <w:color w:val="auto"/>
        </w:rPr>
        <w:t> ;</w:t>
      </w:r>
    </w:p>
    <w:p w:rsidR="005C427B" w:rsidRPr="005C427B" w:rsidRDefault="005C427B" w:rsidP="001533A3">
      <w:pPr>
        <w:pStyle w:val="Paragraphedeliste"/>
        <w:numPr>
          <w:ilvl w:val="0"/>
          <w:numId w:val="38"/>
        </w:numPr>
        <w:rPr>
          <w:color w:val="auto"/>
        </w:rPr>
      </w:pPr>
      <w:r w:rsidRPr="005C427B">
        <w:rPr>
          <w:color w:val="auto"/>
        </w:rPr>
        <w:t>Une collaboration avec l’éducatrice de l’école pour l’organisation des conseils de discipline</w:t>
      </w:r>
      <w:r w:rsidR="00C73BA0">
        <w:rPr>
          <w:color w:val="auto"/>
        </w:rPr>
        <w:t>.</w:t>
      </w:r>
    </w:p>
    <w:p w:rsidR="005C427B" w:rsidRDefault="005C427B" w:rsidP="005C427B">
      <w:pPr>
        <w:rPr>
          <w:color w:val="auto"/>
        </w:rPr>
      </w:pPr>
      <w:r w:rsidRPr="005C427B">
        <w:rPr>
          <w:color w:val="auto"/>
        </w:rPr>
        <w:t>De par le nombre d’enfants présents et les besoins spécifiques de l’école, le CEMôme met à sa dispositi</w:t>
      </w:r>
      <w:r w:rsidR="00C73BA0">
        <w:rPr>
          <w:color w:val="auto"/>
        </w:rPr>
        <w:t>on quatre</w:t>
      </w:r>
      <w:r w:rsidRPr="005C427B">
        <w:rPr>
          <w:color w:val="auto"/>
        </w:rPr>
        <w:t xml:space="preserve"> animateurs temps plein et un mi-temps. Cette grande équipe permet à l’école de développer une pédagogie avec de plus petits groupes et de permettre aux enfants de jouir d’un cadre d’apprentissage et de développement optimal. </w:t>
      </w:r>
    </w:p>
    <w:p w:rsidR="005C427B" w:rsidRPr="005C427B" w:rsidRDefault="005C427B" w:rsidP="005C427B">
      <w:pPr>
        <w:rPr>
          <w:b/>
          <w:color w:val="FF8427" w:themeColor="accent4"/>
        </w:rPr>
      </w:pPr>
      <w:r w:rsidRPr="005C427B">
        <w:rPr>
          <w:b/>
          <w:color w:val="FF8427" w:themeColor="accent4"/>
        </w:rPr>
        <w:t>Ecole Nouvelle</w:t>
      </w:r>
    </w:p>
    <w:p w:rsidR="005C427B" w:rsidRPr="005C427B" w:rsidRDefault="00C73BA0" w:rsidP="005C427B">
      <w:pPr>
        <w:rPr>
          <w:color w:val="auto"/>
        </w:rPr>
      </w:pPr>
      <w:r>
        <w:rPr>
          <w:color w:val="auto"/>
        </w:rPr>
        <w:t>L’école N</w:t>
      </w:r>
      <w:r w:rsidR="005C427B" w:rsidRPr="005C427B">
        <w:rPr>
          <w:color w:val="auto"/>
        </w:rPr>
        <w:t>ouvelle et le CEMôme sont officiellement en partenariat depuis janvier 2018. Néanmoins, cet établissement avait déjà fait appel aux animateurs pour accompagner plusieurs classes vertes avant même que nous soyons partenaires. La direction de l’école, amplement satisfaite de ces accompagnements</w:t>
      </w:r>
      <w:r>
        <w:rPr>
          <w:color w:val="auto"/>
        </w:rPr>
        <w:t>,</w:t>
      </w:r>
      <w:r w:rsidR="005C427B" w:rsidRPr="005C427B">
        <w:rPr>
          <w:color w:val="auto"/>
        </w:rPr>
        <w:t xml:space="preserve"> a voulu officialiser la </w:t>
      </w:r>
      <w:r>
        <w:rPr>
          <w:color w:val="auto"/>
        </w:rPr>
        <w:t>collaboration avec le CEMôme,</w:t>
      </w:r>
      <w:r w:rsidR="005C427B" w:rsidRPr="005C427B">
        <w:rPr>
          <w:color w:val="auto"/>
        </w:rPr>
        <w:t xml:space="preserve"> qui est </w:t>
      </w:r>
      <w:r>
        <w:rPr>
          <w:color w:val="auto"/>
        </w:rPr>
        <w:t xml:space="preserve">désormais </w:t>
      </w:r>
      <w:r w:rsidR="005C427B" w:rsidRPr="005C427B">
        <w:rPr>
          <w:color w:val="auto"/>
        </w:rPr>
        <w:t>officiel</w:t>
      </w:r>
      <w:r w:rsidR="00915388">
        <w:rPr>
          <w:color w:val="auto"/>
        </w:rPr>
        <w:t>le</w:t>
      </w:r>
      <w:r w:rsidR="005C427B" w:rsidRPr="005C427B">
        <w:rPr>
          <w:color w:val="auto"/>
        </w:rPr>
        <w:t xml:space="preserve"> depuis janvier 2018. </w:t>
      </w:r>
    </w:p>
    <w:p w:rsidR="005C427B" w:rsidRPr="005C427B" w:rsidRDefault="005C427B" w:rsidP="005C427B">
      <w:pPr>
        <w:rPr>
          <w:color w:val="auto"/>
        </w:rPr>
      </w:pPr>
      <w:r w:rsidRPr="005C427B">
        <w:rPr>
          <w:color w:val="auto"/>
        </w:rPr>
        <w:t>L’école Nouvelle, étant l’école communale de Saint-Gilles la plus récemment cré</w:t>
      </w:r>
      <w:r w:rsidR="00C73BA0">
        <w:rPr>
          <w:color w:val="auto"/>
        </w:rPr>
        <w:t>é</w:t>
      </w:r>
      <w:r w:rsidRPr="005C427B">
        <w:rPr>
          <w:color w:val="auto"/>
        </w:rPr>
        <w:t>e, il s’agit encore d’une petite structure au niveau du nombre d’enfants inscrits. Cette donnée a permis aux animateurs du CEMôme, intégrés à la vie active de l’école</w:t>
      </w:r>
      <w:r w:rsidR="00C73BA0">
        <w:rPr>
          <w:color w:val="auto"/>
        </w:rPr>
        <w:t>,</w:t>
      </w:r>
      <w:r w:rsidRPr="005C427B">
        <w:rPr>
          <w:color w:val="auto"/>
        </w:rPr>
        <w:t xml:space="preserve"> de rapidement instaurer une confiance mutuelle avec tous les enfants et de pouvoir tous </w:t>
      </w:r>
      <w:r w:rsidRPr="005C427B">
        <w:rPr>
          <w:color w:val="auto"/>
        </w:rPr>
        <w:lastRenderedPageBreak/>
        <w:t xml:space="preserve">les animer plusieurs fois par semaine. En effet, les animateurs </w:t>
      </w:r>
      <w:r w:rsidR="00346B5C">
        <w:rPr>
          <w:color w:val="auto"/>
        </w:rPr>
        <w:t>interviennent aussi bien lors des</w:t>
      </w:r>
      <w:r w:rsidR="00346B5C" w:rsidRPr="005C427B">
        <w:rPr>
          <w:color w:val="auto"/>
        </w:rPr>
        <w:t xml:space="preserve"> temps scolaires</w:t>
      </w:r>
      <w:r w:rsidRPr="005C427B">
        <w:rPr>
          <w:color w:val="auto"/>
        </w:rPr>
        <w:t xml:space="preserve"> qu’extrascolaire</w:t>
      </w:r>
      <w:r w:rsidR="00346B5C">
        <w:rPr>
          <w:color w:val="auto"/>
        </w:rPr>
        <w:t>s</w:t>
      </w:r>
      <w:r w:rsidRPr="005C427B">
        <w:rPr>
          <w:color w:val="auto"/>
        </w:rPr>
        <w:t> :</w:t>
      </w:r>
    </w:p>
    <w:p w:rsidR="005C427B" w:rsidRPr="005C427B" w:rsidRDefault="00C73BA0" w:rsidP="001533A3">
      <w:pPr>
        <w:pStyle w:val="Paragraphedeliste"/>
        <w:numPr>
          <w:ilvl w:val="0"/>
          <w:numId w:val="39"/>
        </w:numPr>
        <w:rPr>
          <w:color w:val="auto"/>
        </w:rPr>
      </w:pPr>
      <w:r>
        <w:rPr>
          <w:color w:val="auto"/>
        </w:rPr>
        <w:t>Trois</w:t>
      </w:r>
      <w:r w:rsidR="005C427B" w:rsidRPr="005C427B">
        <w:rPr>
          <w:color w:val="auto"/>
        </w:rPr>
        <w:t xml:space="preserve"> anima</w:t>
      </w:r>
      <w:r>
        <w:rPr>
          <w:color w:val="auto"/>
        </w:rPr>
        <w:t>teurs sont présents chaque midi ;</w:t>
      </w:r>
    </w:p>
    <w:p w:rsidR="005C427B" w:rsidRPr="005C427B" w:rsidRDefault="00C73BA0" w:rsidP="001533A3">
      <w:pPr>
        <w:pStyle w:val="Paragraphedeliste"/>
        <w:numPr>
          <w:ilvl w:val="0"/>
          <w:numId w:val="39"/>
        </w:numPr>
        <w:rPr>
          <w:color w:val="auto"/>
        </w:rPr>
      </w:pPr>
      <w:r>
        <w:rPr>
          <w:color w:val="auto"/>
        </w:rPr>
        <w:t>Un</w:t>
      </w:r>
      <w:r w:rsidR="005C427B" w:rsidRPr="005C427B">
        <w:rPr>
          <w:color w:val="auto"/>
        </w:rPr>
        <w:t xml:space="preserve"> animateur est présent</w:t>
      </w:r>
      <w:r>
        <w:rPr>
          <w:color w:val="auto"/>
        </w:rPr>
        <w:t xml:space="preserve"> les mercredis de 13h30 à 16h30 ;</w:t>
      </w:r>
    </w:p>
    <w:p w:rsidR="005C427B" w:rsidRPr="005C427B" w:rsidRDefault="00C73BA0" w:rsidP="001533A3">
      <w:pPr>
        <w:pStyle w:val="Paragraphedeliste"/>
        <w:numPr>
          <w:ilvl w:val="0"/>
          <w:numId w:val="39"/>
        </w:numPr>
        <w:rPr>
          <w:color w:val="auto"/>
        </w:rPr>
      </w:pPr>
      <w:r>
        <w:rPr>
          <w:color w:val="auto"/>
        </w:rPr>
        <w:t>Trois</w:t>
      </w:r>
      <w:r w:rsidR="005C427B" w:rsidRPr="005C427B">
        <w:rPr>
          <w:color w:val="auto"/>
        </w:rPr>
        <w:t xml:space="preserve"> animateurs sont présents</w:t>
      </w:r>
      <w:r>
        <w:rPr>
          <w:color w:val="auto"/>
        </w:rPr>
        <w:t xml:space="preserve"> de 15h15 à 18h</w:t>
      </w:r>
      <w:r w:rsidR="00346B5C">
        <w:rPr>
          <w:color w:val="auto"/>
        </w:rPr>
        <w:t>00</w:t>
      </w:r>
      <w:r>
        <w:rPr>
          <w:color w:val="auto"/>
        </w:rPr>
        <w:t xml:space="preserve"> tous les jours ;</w:t>
      </w:r>
    </w:p>
    <w:p w:rsidR="005C427B" w:rsidRPr="005C427B" w:rsidRDefault="005C427B" w:rsidP="001533A3">
      <w:pPr>
        <w:pStyle w:val="Paragraphedeliste"/>
        <w:numPr>
          <w:ilvl w:val="0"/>
          <w:numId w:val="39"/>
        </w:numPr>
        <w:rPr>
          <w:color w:val="auto"/>
        </w:rPr>
      </w:pPr>
      <w:r w:rsidRPr="005C427B">
        <w:rPr>
          <w:color w:val="auto"/>
        </w:rPr>
        <w:t>Un renfort en accompagnement pour les sorties culturelles organisées par l’école, pour les journées pédagogiques et de grève ai</w:t>
      </w:r>
      <w:r w:rsidR="008356B4">
        <w:rPr>
          <w:color w:val="auto"/>
        </w:rPr>
        <w:t>nsi que pour les classes vertes ;</w:t>
      </w:r>
    </w:p>
    <w:p w:rsidR="005C427B" w:rsidRPr="005C427B" w:rsidRDefault="005C427B" w:rsidP="001533A3">
      <w:pPr>
        <w:pStyle w:val="Paragraphedeliste"/>
        <w:numPr>
          <w:ilvl w:val="0"/>
          <w:numId w:val="39"/>
        </w:numPr>
        <w:rPr>
          <w:color w:val="auto"/>
        </w:rPr>
      </w:pPr>
      <w:r w:rsidRPr="005C427B">
        <w:rPr>
          <w:color w:val="auto"/>
        </w:rPr>
        <w:t xml:space="preserve">Un encadrement des enfants de </w:t>
      </w:r>
      <w:r w:rsidR="008356B4">
        <w:rPr>
          <w:color w:val="auto"/>
        </w:rPr>
        <w:t>la maternelle</w:t>
      </w:r>
      <w:r w:rsidRPr="005C427B">
        <w:rPr>
          <w:color w:val="auto"/>
        </w:rPr>
        <w:t xml:space="preserve"> permettant aux instituteurs/trices d’organiser des réunions avec la conseillère pédagogique de l’école. </w:t>
      </w:r>
    </w:p>
    <w:p w:rsidR="005C427B" w:rsidRPr="005C427B" w:rsidRDefault="005C427B" w:rsidP="005C427B">
      <w:pPr>
        <w:rPr>
          <w:color w:val="auto"/>
        </w:rPr>
      </w:pPr>
      <w:r w:rsidRPr="005C427B">
        <w:rPr>
          <w:color w:val="auto"/>
        </w:rPr>
        <w:t xml:space="preserve">L’école Nouvelle, comme son nom l’indique, se veut le fer de lance d’une nouvelle méthode d’apprentissage basée sur l’autonomisation et le plaisir d’apprendre. Les animateurs réfléchissent et créent donc leurs animations en adéquation avec cette philosophie. </w:t>
      </w:r>
    </w:p>
    <w:p w:rsidR="005C427B" w:rsidRPr="005C427B" w:rsidRDefault="005C427B" w:rsidP="005C427B">
      <w:pPr>
        <w:rPr>
          <w:b/>
          <w:color w:val="FF8427" w:themeColor="accent4"/>
        </w:rPr>
      </w:pPr>
      <w:r w:rsidRPr="005C427B">
        <w:rPr>
          <w:b/>
          <w:color w:val="FF8427" w:themeColor="accent4"/>
        </w:rPr>
        <w:t>Ecole du Parvis</w:t>
      </w:r>
    </w:p>
    <w:p w:rsidR="005C427B" w:rsidRPr="005C427B" w:rsidRDefault="005C427B" w:rsidP="005C427B">
      <w:pPr>
        <w:rPr>
          <w:color w:val="auto"/>
        </w:rPr>
      </w:pPr>
      <w:r w:rsidRPr="005C427B">
        <w:rPr>
          <w:color w:val="auto"/>
        </w:rPr>
        <w:t>Nous sommes présents depuis un</w:t>
      </w:r>
      <w:r w:rsidR="008356B4">
        <w:rPr>
          <w:color w:val="auto"/>
        </w:rPr>
        <w:t>e dizaine d’année</w:t>
      </w:r>
      <w:r w:rsidR="00915388">
        <w:rPr>
          <w:color w:val="auto"/>
        </w:rPr>
        <w:t>s</w:t>
      </w:r>
      <w:r w:rsidR="008356B4">
        <w:rPr>
          <w:color w:val="auto"/>
        </w:rPr>
        <w:t xml:space="preserve"> à l’école du P</w:t>
      </w:r>
      <w:r w:rsidRPr="005C427B">
        <w:rPr>
          <w:color w:val="auto"/>
        </w:rPr>
        <w:t>arvis dans le cadre du DAS, les temps du midi. De plus, nous animions le</w:t>
      </w:r>
      <w:r w:rsidR="008356B4">
        <w:rPr>
          <w:color w:val="auto"/>
        </w:rPr>
        <w:t>s enfants du Parvis après 15h30</w:t>
      </w:r>
      <w:r w:rsidRPr="005C427B">
        <w:rPr>
          <w:color w:val="auto"/>
        </w:rPr>
        <w:t xml:space="preserve"> </w:t>
      </w:r>
      <w:r w:rsidR="008356B4">
        <w:rPr>
          <w:color w:val="auto"/>
        </w:rPr>
        <w:t>parce qu’</w:t>
      </w:r>
      <w:r w:rsidRPr="005C427B">
        <w:rPr>
          <w:color w:val="auto"/>
        </w:rPr>
        <w:t>ils étaient en garderie à l’é</w:t>
      </w:r>
      <w:r w:rsidR="008356B4">
        <w:rPr>
          <w:color w:val="auto"/>
        </w:rPr>
        <w:t>cole P</w:t>
      </w:r>
      <w:r w:rsidRPr="005C427B">
        <w:rPr>
          <w:color w:val="auto"/>
        </w:rPr>
        <w:t>eter Pan jusqu’en 2012.</w:t>
      </w:r>
    </w:p>
    <w:p w:rsidR="005C427B" w:rsidRPr="005C427B" w:rsidRDefault="005C427B" w:rsidP="005C427B">
      <w:pPr>
        <w:rPr>
          <w:color w:val="auto"/>
        </w:rPr>
      </w:pPr>
      <w:r w:rsidRPr="005C427B">
        <w:rPr>
          <w:color w:val="auto"/>
        </w:rPr>
        <w:t>En janvier 2018, nous intégrons l’école du Parvis, avec deux animateurs. Très vite, nous comprenons que les besoins de l’école se situe</w:t>
      </w:r>
      <w:r w:rsidR="00915388">
        <w:rPr>
          <w:color w:val="auto"/>
        </w:rPr>
        <w:t>nt</w:t>
      </w:r>
      <w:r w:rsidRPr="005C427B">
        <w:rPr>
          <w:color w:val="auto"/>
        </w:rPr>
        <w:t xml:space="preserve"> en temps scolaire, en temps du midi et seulement jusqu’à 16h30 les</w:t>
      </w:r>
      <w:r w:rsidR="00107728">
        <w:rPr>
          <w:color w:val="auto"/>
        </w:rPr>
        <w:t xml:space="preserve"> cinq</w:t>
      </w:r>
      <w:r w:rsidRPr="005C427B">
        <w:rPr>
          <w:color w:val="auto"/>
        </w:rPr>
        <w:t xml:space="preserve"> jours de la semaine. </w:t>
      </w:r>
      <w:r w:rsidR="00AB7B6A">
        <w:rPr>
          <w:color w:val="auto"/>
        </w:rPr>
        <w:t>C’est pourquoi</w:t>
      </w:r>
      <w:r w:rsidRPr="005C427B">
        <w:rPr>
          <w:color w:val="auto"/>
        </w:rPr>
        <w:t xml:space="preserve"> les animateurs du Parvis ont organisé une heure </w:t>
      </w:r>
      <w:r w:rsidR="00107728">
        <w:rPr>
          <w:color w:val="auto"/>
        </w:rPr>
        <w:t>de ludothèque pour chacune des neuf</w:t>
      </w:r>
      <w:r w:rsidRPr="005C427B">
        <w:rPr>
          <w:color w:val="auto"/>
        </w:rPr>
        <w:t xml:space="preserve"> classes de l’école, ainsi que deux matinées où une animatrice/psychom</w:t>
      </w:r>
      <w:r w:rsidR="00107728">
        <w:rPr>
          <w:color w:val="auto"/>
        </w:rPr>
        <w:t>o</w:t>
      </w:r>
      <w:r w:rsidRPr="005C427B">
        <w:rPr>
          <w:color w:val="auto"/>
        </w:rPr>
        <w:t xml:space="preserve">tricienne assurait de la </w:t>
      </w:r>
      <w:r w:rsidRPr="005C427B">
        <w:rPr>
          <w:color w:val="auto"/>
        </w:rPr>
        <w:t>psychomotricité relationnelle. L’équipe était renforcée les temps du midi, dans le cadre du DAS par les animateurs de l’école de</w:t>
      </w:r>
      <w:r w:rsidR="00915388">
        <w:rPr>
          <w:color w:val="auto"/>
        </w:rPr>
        <w:t>s d</w:t>
      </w:r>
      <w:r w:rsidRPr="005C427B">
        <w:rPr>
          <w:color w:val="auto"/>
        </w:rPr>
        <w:t>evoirs.</w:t>
      </w:r>
    </w:p>
    <w:p w:rsidR="005C427B" w:rsidRPr="005C427B" w:rsidRDefault="005C427B" w:rsidP="005C427B">
      <w:pPr>
        <w:rPr>
          <w:color w:val="auto"/>
        </w:rPr>
      </w:pPr>
      <w:r w:rsidRPr="005C427B">
        <w:rPr>
          <w:color w:val="auto"/>
        </w:rPr>
        <w:t>En septembre 2018, nous avons renforcé l’équipe du Parvis de 3 animateurs supplémentaires, passan</w:t>
      </w:r>
      <w:r w:rsidR="00AB6977">
        <w:rPr>
          <w:color w:val="auto"/>
        </w:rPr>
        <w:t>t dès lors à cinq</w:t>
      </w:r>
      <w:r w:rsidRPr="005C427B">
        <w:rPr>
          <w:color w:val="auto"/>
        </w:rPr>
        <w:t xml:space="preserve"> animateurs.  Cela permet une intégration optimale quant à l’organisation de l’école sans faire appel aux animateurs de l’école de devoirs. Tout en assurant aussi bien les animatio</w:t>
      </w:r>
      <w:r w:rsidR="00346B5C">
        <w:rPr>
          <w:color w:val="auto"/>
        </w:rPr>
        <w:t>ns en temps</w:t>
      </w:r>
      <w:r w:rsidRPr="005C427B">
        <w:rPr>
          <w:color w:val="auto"/>
        </w:rPr>
        <w:t xml:space="preserve"> extrascolaire que les accompagnements en sorties :</w:t>
      </w:r>
    </w:p>
    <w:p w:rsidR="005C427B" w:rsidRPr="005C427B" w:rsidRDefault="00AB7B6A" w:rsidP="001533A3">
      <w:pPr>
        <w:pStyle w:val="Paragraphedeliste"/>
        <w:numPr>
          <w:ilvl w:val="0"/>
          <w:numId w:val="38"/>
        </w:numPr>
        <w:rPr>
          <w:color w:val="auto"/>
        </w:rPr>
      </w:pPr>
      <w:r>
        <w:rPr>
          <w:color w:val="auto"/>
        </w:rPr>
        <w:t>Trois</w:t>
      </w:r>
      <w:r w:rsidR="005C427B" w:rsidRPr="005C427B">
        <w:rPr>
          <w:color w:val="auto"/>
        </w:rPr>
        <w:t xml:space="preserve"> anima</w:t>
      </w:r>
      <w:r>
        <w:rPr>
          <w:color w:val="auto"/>
        </w:rPr>
        <w:t>teurs sont présents chaque midi ;</w:t>
      </w:r>
    </w:p>
    <w:p w:rsidR="005C427B" w:rsidRPr="005C427B" w:rsidRDefault="00AB7B6A" w:rsidP="001533A3">
      <w:pPr>
        <w:pStyle w:val="Paragraphedeliste"/>
        <w:numPr>
          <w:ilvl w:val="0"/>
          <w:numId w:val="38"/>
        </w:numPr>
        <w:rPr>
          <w:color w:val="auto"/>
        </w:rPr>
      </w:pPr>
      <w:r>
        <w:rPr>
          <w:color w:val="auto"/>
        </w:rPr>
        <w:t>Deux</w:t>
      </w:r>
      <w:r w:rsidR="005C427B" w:rsidRPr="005C427B">
        <w:rPr>
          <w:color w:val="auto"/>
        </w:rPr>
        <w:t xml:space="preserve"> animateurs sont présents les mercredis de 11</w:t>
      </w:r>
      <w:r>
        <w:rPr>
          <w:color w:val="auto"/>
        </w:rPr>
        <w:t>h30 à 16h30 ;</w:t>
      </w:r>
    </w:p>
    <w:p w:rsidR="005C427B" w:rsidRPr="005C427B" w:rsidRDefault="00AB7B6A" w:rsidP="001533A3">
      <w:pPr>
        <w:pStyle w:val="Paragraphedeliste"/>
        <w:numPr>
          <w:ilvl w:val="0"/>
          <w:numId w:val="38"/>
        </w:numPr>
        <w:rPr>
          <w:color w:val="auto"/>
        </w:rPr>
      </w:pPr>
      <w:r>
        <w:rPr>
          <w:color w:val="auto"/>
        </w:rPr>
        <w:t>Trois</w:t>
      </w:r>
      <w:r w:rsidR="005C427B" w:rsidRPr="005C427B">
        <w:rPr>
          <w:color w:val="auto"/>
        </w:rPr>
        <w:t xml:space="preserve"> animateurs sont présents </w:t>
      </w:r>
      <w:r>
        <w:rPr>
          <w:color w:val="auto"/>
        </w:rPr>
        <w:t>de 15h30 à 16h45 tous les jours ;</w:t>
      </w:r>
    </w:p>
    <w:p w:rsidR="005C427B" w:rsidRPr="005C427B" w:rsidRDefault="005C427B" w:rsidP="001533A3">
      <w:pPr>
        <w:pStyle w:val="Paragraphedeliste"/>
        <w:numPr>
          <w:ilvl w:val="0"/>
          <w:numId w:val="38"/>
        </w:numPr>
        <w:rPr>
          <w:color w:val="auto"/>
        </w:rPr>
      </w:pPr>
      <w:r w:rsidRPr="005C427B">
        <w:rPr>
          <w:color w:val="auto"/>
        </w:rPr>
        <w:t xml:space="preserve">Un renfort en accompagnement pour les sorties à la </w:t>
      </w:r>
      <w:r w:rsidR="00F21B2A">
        <w:rPr>
          <w:color w:val="auto"/>
        </w:rPr>
        <w:t>Roseraie organisées par l’école ;</w:t>
      </w:r>
    </w:p>
    <w:p w:rsidR="005C427B" w:rsidRPr="005C427B" w:rsidRDefault="00346B5C" w:rsidP="001533A3">
      <w:pPr>
        <w:pStyle w:val="Paragraphedeliste"/>
        <w:numPr>
          <w:ilvl w:val="0"/>
          <w:numId w:val="38"/>
        </w:numPr>
        <w:rPr>
          <w:color w:val="auto"/>
        </w:rPr>
      </w:pPr>
      <w:r>
        <w:rPr>
          <w:color w:val="auto"/>
        </w:rPr>
        <w:t>Les neuf</w:t>
      </w:r>
      <w:r w:rsidR="005C427B" w:rsidRPr="005C427B">
        <w:rPr>
          <w:color w:val="auto"/>
        </w:rPr>
        <w:t xml:space="preserve"> heures de ludothèque sont gardées</w:t>
      </w:r>
      <w:r w:rsidR="00F21B2A">
        <w:rPr>
          <w:color w:val="auto"/>
        </w:rPr>
        <w:t> ;</w:t>
      </w:r>
    </w:p>
    <w:p w:rsidR="005C427B" w:rsidRPr="005C427B" w:rsidRDefault="005C427B" w:rsidP="001533A3">
      <w:pPr>
        <w:pStyle w:val="Paragraphedeliste"/>
        <w:numPr>
          <w:ilvl w:val="0"/>
          <w:numId w:val="38"/>
        </w:numPr>
        <w:rPr>
          <w:color w:val="auto"/>
        </w:rPr>
      </w:pPr>
      <w:r w:rsidRPr="005C427B">
        <w:rPr>
          <w:color w:val="auto"/>
        </w:rPr>
        <w:t>Ainsi que les matinées de psychomotricité relationnelle</w:t>
      </w:r>
      <w:r w:rsidR="00F21B2A">
        <w:rPr>
          <w:color w:val="auto"/>
        </w:rPr>
        <w:t>.</w:t>
      </w:r>
    </w:p>
    <w:p w:rsidR="005C427B" w:rsidRPr="005C427B" w:rsidRDefault="00F21B2A" w:rsidP="005C427B">
      <w:pPr>
        <w:rPr>
          <w:b/>
          <w:color w:val="auto"/>
        </w:rPr>
      </w:pPr>
      <w:r>
        <w:rPr>
          <w:color w:val="auto"/>
        </w:rPr>
        <w:t>É</w:t>
      </w:r>
      <w:r w:rsidR="005C427B" w:rsidRPr="005C427B">
        <w:rPr>
          <w:color w:val="auto"/>
        </w:rPr>
        <w:t xml:space="preserve">tant un établissement spécialisé avec des enfants </w:t>
      </w:r>
      <w:r>
        <w:rPr>
          <w:color w:val="auto"/>
        </w:rPr>
        <w:t>qui ont</w:t>
      </w:r>
      <w:r w:rsidR="005C427B" w:rsidRPr="005C427B">
        <w:rPr>
          <w:color w:val="auto"/>
        </w:rPr>
        <w:t xml:space="preserve"> des besoins spécifiques, </w:t>
      </w:r>
      <w:r>
        <w:rPr>
          <w:color w:val="auto"/>
        </w:rPr>
        <w:t>la grande équipe du CEMôme</w:t>
      </w:r>
      <w:r w:rsidR="005C427B" w:rsidRPr="005C427B">
        <w:rPr>
          <w:color w:val="auto"/>
        </w:rPr>
        <w:t xml:space="preserve"> permet à l’école de développer une pédagogie avec de plus petits groupes et de permettre aux enfants de jouir d’un cadre d’apprentissage et de développement optimal. </w:t>
      </w:r>
    </w:p>
    <w:p w:rsidR="005C427B" w:rsidRPr="005C427B" w:rsidRDefault="005C427B" w:rsidP="005C427B">
      <w:pPr>
        <w:rPr>
          <w:b/>
          <w:color w:val="FF8427" w:themeColor="accent4"/>
        </w:rPr>
      </w:pPr>
      <w:r w:rsidRPr="005C427B">
        <w:rPr>
          <w:b/>
          <w:color w:val="FF8427" w:themeColor="accent4"/>
        </w:rPr>
        <w:t>Ecole ½</w:t>
      </w:r>
    </w:p>
    <w:p w:rsidR="005C427B" w:rsidRPr="005C427B" w:rsidRDefault="005C427B" w:rsidP="005C427B">
      <w:pPr>
        <w:rPr>
          <w:color w:val="auto"/>
        </w:rPr>
      </w:pPr>
      <w:r w:rsidRPr="005C427B">
        <w:rPr>
          <w:color w:val="auto"/>
        </w:rPr>
        <w:t>Nous avons intégré l’école en janvier 2018. L’éq</w:t>
      </w:r>
      <w:r w:rsidR="00F21B2A">
        <w:rPr>
          <w:color w:val="auto"/>
        </w:rPr>
        <w:t>uipe, composée de deux</w:t>
      </w:r>
      <w:r w:rsidRPr="005C427B">
        <w:rPr>
          <w:color w:val="auto"/>
        </w:rPr>
        <w:t xml:space="preserve"> animateurs, a</w:t>
      </w:r>
      <w:r w:rsidR="00F21B2A">
        <w:rPr>
          <w:color w:val="auto"/>
        </w:rPr>
        <w:t xml:space="preserve"> investi le SOSALE à raison de quatre</w:t>
      </w:r>
      <w:r w:rsidRPr="005C427B">
        <w:rPr>
          <w:color w:val="auto"/>
        </w:rPr>
        <w:t xml:space="preserve"> jours par semaine. Nous avons également décidé de ne pas investir les temps de midi avant septembre afin de prendre le temps d’intégrer le fonctionnement de l’école et vice versa. D’autant plus qu’un changement de directrice a été effectué en cours d’année.</w:t>
      </w:r>
    </w:p>
    <w:p w:rsidR="005C427B" w:rsidRPr="005C427B" w:rsidRDefault="005C427B" w:rsidP="005C427B">
      <w:pPr>
        <w:rPr>
          <w:color w:val="auto"/>
        </w:rPr>
      </w:pPr>
      <w:r w:rsidRPr="005C427B">
        <w:rPr>
          <w:color w:val="auto"/>
        </w:rPr>
        <w:lastRenderedPageBreak/>
        <w:t>Les animateurs ont participé à une classe verte qui s’est très bien déroulée pour une première collaboration. Nous avons également répondu à des demandes d’accompagnement en sorties.</w:t>
      </w:r>
    </w:p>
    <w:p w:rsidR="005C427B" w:rsidRPr="005C427B" w:rsidRDefault="005C427B" w:rsidP="005C427B">
      <w:pPr>
        <w:rPr>
          <w:color w:val="auto"/>
        </w:rPr>
      </w:pPr>
      <w:r w:rsidRPr="005C427B">
        <w:rPr>
          <w:color w:val="auto"/>
        </w:rPr>
        <w:t>Notre arrivée et notre intégration dans cette école étai</w:t>
      </w:r>
      <w:r w:rsidR="00915388">
        <w:rPr>
          <w:color w:val="auto"/>
        </w:rPr>
        <w:t>en</w:t>
      </w:r>
      <w:r w:rsidRPr="005C427B">
        <w:rPr>
          <w:color w:val="auto"/>
        </w:rPr>
        <w:t>t plus qu’attendue</w:t>
      </w:r>
      <w:r w:rsidR="00915388">
        <w:rPr>
          <w:color w:val="auto"/>
        </w:rPr>
        <w:t>s</w:t>
      </w:r>
      <w:r w:rsidRPr="005C427B">
        <w:rPr>
          <w:color w:val="auto"/>
        </w:rPr>
        <w:t xml:space="preserve"> et </w:t>
      </w:r>
      <w:r w:rsidR="00915388">
        <w:rPr>
          <w:color w:val="auto"/>
        </w:rPr>
        <w:t>se sont</w:t>
      </w:r>
      <w:r w:rsidRPr="005C427B">
        <w:rPr>
          <w:color w:val="auto"/>
        </w:rPr>
        <w:t xml:space="preserve"> très bien réalisée</w:t>
      </w:r>
      <w:r w:rsidR="00915388">
        <w:rPr>
          <w:color w:val="auto"/>
        </w:rPr>
        <w:t>s</w:t>
      </w:r>
      <w:r w:rsidRPr="005C427B">
        <w:rPr>
          <w:color w:val="auto"/>
        </w:rPr>
        <w:t>. La collaboration entre les différents acteurs était très bonne et laissait présager de bonnes choses pour le futur.</w:t>
      </w:r>
    </w:p>
    <w:p w:rsidR="005C427B" w:rsidRPr="005C427B" w:rsidRDefault="005C427B" w:rsidP="005C427B">
      <w:pPr>
        <w:rPr>
          <w:color w:val="auto"/>
        </w:rPr>
      </w:pPr>
      <w:r w:rsidRPr="005C427B">
        <w:rPr>
          <w:color w:val="auto"/>
        </w:rPr>
        <w:t>Dès septembre 2018, l’é</w:t>
      </w:r>
      <w:r w:rsidR="00F21B2A">
        <w:rPr>
          <w:color w:val="auto"/>
        </w:rPr>
        <w:t>quipe d’animation est passée à quatre</w:t>
      </w:r>
      <w:r w:rsidRPr="005C427B">
        <w:rPr>
          <w:color w:val="auto"/>
        </w:rPr>
        <w:t xml:space="preserve"> personnes.</w:t>
      </w:r>
    </w:p>
    <w:p w:rsidR="005C427B" w:rsidRPr="005C427B" w:rsidRDefault="005C427B" w:rsidP="005C427B">
      <w:pPr>
        <w:rPr>
          <w:color w:val="auto"/>
        </w:rPr>
      </w:pPr>
      <w:r w:rsidRPr="005C427B">
        <w:rPr>
          <w:color w:val="auto"/>
        </w:rPr>
        <w:t>Les mercredis après-midi</w:t>
      </w:r>
      <w:r w:rsidR="00346B5C">
        <w:rPr>
          <w:color w:val="auto"/>
        </w:rPr>
        <w:t>s</w:t>
      </w:r>
      <w:r w:rsidRPr="005C427B">
        <w:rPr>
          <w:color w:val="auto"/>
        </w:rPr>
        <w:t xml:space="preserve"> ont été investis par </w:t>
      </w:r>
      <w:r w:rsidR="00F21B2A">
        <w:rPr>
          <w:color w:val="auto"/>
        </w:rPr>
        <w:t>deux</w:t>
      </w:r>
      <w:r w:rsidR="002763E1">
        <w:rPr>
          <w:color w:val="auto"/>
        </w:rPr>
        <w:t xml:space="preserve"> animateurs (de 13h30 à 16h30) et</w:t>
      </w:r>
      <w:r w:rsidRPr="005C427B">
        <w:rPr>
          <w:color w:val="auto"/>
        </w:rPr>
        <w:t xml:space="preserve"> les temps de midi ont été intégrés au </w:t>
      </w:r>
      <w:r w:rsidR="002763E1">
        <w:rPr>
          <w:color w:val="auto"/>
        </w:rPr>
        <w:t>projet d’animation à raison de deux</w:t>
      </w:r>
      <w:r w:rsidRPr="005C427B">
        <w:rPr>
          <w:color w:val="auto"/>
        </w:rPr>
        <w:t xml:space="preserve"> animateurs par jour (</w:t>
      </w:r>
      <w:r w:rsidR="002763E1">
        <w:rPr>
          <w:color w:val="auto"/>
        </w:rPr>
        <w:t>quatre</w:t>
      </w:r>
      <w:r w:rsidRPr="005C427B">
        <w:rPr>
          <w:color w:val="auto"/>
        </w:rPr>
        <w:t xml:space="preserve"> jours/semaine).</w:t>
      </w:r>
    </w:p>
    <w:p w:rsidR="005C427B" w:rsidRPr="005C427B" w:rsidRDefault="005C427B" w:rsidP="005C427B">
      <w:pPr>
        <w:rPr>
          <w:color w:val="auto"/>
        </w:rPr>
      </w:pPr>
      <w:r w:rsidRPr="005C427B">
        <w:rPr>
          <w:color w:val="auto"/>
        </w:rPr>
        <w:t>Notre présence en tem</w:t>
      </w:r>
      <w:r w:rsidR="002763E1">
        <w:rPr>
          <w:color w:val="auto"/>
        </w:rPr>
        <w:t>ps scolaire a également évolué avec des</w:t>
      </w:r>
      <w:r w:rsidRPr="005C427B">
        <w:rPr>
          <w:color w:val="auto"/>
        </w:rPr>
        <w:t xml:space="preserve"> accompagnements hebdomadaires (cours </w:t>
      </w:r>
      <w:r w:rsidR="002763E1">
        <w:rPr>
          <w:color w:val="auto"/>
        </w:rPr>
        <w:t xml:space="preserve">de </w:t>
      </w:r>
      <w:r w:rsidRPr="005C427B">
        <w:rPr>
          <w:color w:val="auto"/>
        </w:rPr>
        <w:t>philo</w:t>
      </w:r>
      <w:r w:rsidR="002763E1">
        <w:rPr>
          <w:color w:val="auto"/>
        </w:rPr>
        <w:t>sophie</w:t>
      </w:r>
      <w:r w:rsidRPr="005C427B">
        <w:rPr>
          <w:color w:val="auto"/>
        </w:rPr>
        <w:t xml:space="preserve"> le mercredi matin et piscine le jeudi matin) et davantage d’accompagnements ponctuels en sorties. Une classe verte est également prévue dans le courant du mois de février.</w:t>
      </w:r>
    </w:p>
    <w:p w:rsidR="005C427B" w:rsidRPr="005C427B" w:rsidRDefault="005C427B" w:rsidP="005C427B">
      <w:pPr>
        <w:rPr>
          <w:b/>
          <w:color w:val="FF8427" w:themeColor="accent4"/>
          <w:sz w:val="24"/>
          <w:u w:val="single"/>
        </w:rPr>
      </w:pPr>
      <w:r w:rsidRPr="005C427B">
        <w:rPr>
          <w:b/>
          <w:color w:val="FF8427" w:themeColor="accent4"/>
          <w:sz w:val="24"/>
          <w:u w:val="single"/>
        </w:rPr>
        <w:t>Pistes pour 2019</w:t>
      </w:r>
    </w:p>
    <w:p w:rsidR="005C427B" w:rsidRPr="005C427B" w:rsidRDefault="005C427B" w:rsidP="005C427B">
      <w:pPr>
        <w:rPr>
          <w:color w:val="auto"/>
        </w:rPr>
      </w:pPr>
      <w:r w:rsidRPr="005C427B">
        <w:rPr>
          <w:color w:val="auto"/>
        </w:rPr>
        <w:t>De janvier à juin 2019, il devrait y avoir une certaine stabilité et peu de changements apportés aux projets SOSALE des différentes écoles.</w:t>
      </w:r>
    </w:p>
    <w:p w:rsidR="005C427B" w:rsidRPr="005C427B" w:rsidRDefault="005C427B" w:rsidP="005C427B">
      <w:pPr>
        <w:rPr>
          <w:color w:val="auto"/>
        </w:rPr>
      </w:pPr>
      <w:r w:rsidRPr="005C427B">
        <w:rPr>
          <w:color w:val="auto"/>
        </w:rPr>
        <w:t>Par contre, en septembre 2019, une nouvelle organisation en profondeur va être opérée au sein du CEMôme, où la gestion des équipes d’animateurs</w:t>
      </w:r>
      <w:r w:rsidR="002763E1">
        <w:rPr>
          <w:color w:val="auto"/>
        </w:rPr>
        <w:t>,</w:t>
      </w:r>
      <w:r w:rsidRPr="005C427B">
        <w:rPr>
          <w:color w:val="auto"/>
        </w:rPr>
        <w:t xml:space="preserve"> tant en période scolaire qu’en période de vacances</w:t>
      </w:r>
      <w:r w:rsidR="002763E1">
        <w:rPr>
          <w:color w:val="auto"/>
        </w:rPr>
        <w:t>,</w:t>
      </w:r>
      <w:r w:rsidRPr="005C427B">
        <w:rPr>
          <w:color w:val="auto"/>
        </w:rPr>
        <w:t xml:space="preserve"> sera assurée par un unique adjoint, désormais appelé coordinateur, gérant les animateurs de deux écoles.</w:t>
      </w:r>
    </w:p>
    <w:p w:rsidR="00363652" w:rsidRPr="00E34C77" w:rsidRDefault="005C427B" w:rsidP="0063567E">
      <w:pPr>
        <w:rPr>
          <w:color w:val="auto"/>
        </w:rPr>
      </w:pPr>
      <w:r w:rsidRPr="005C427B">
        <w:rPr>
          <w:color w:val="auto"/>
        </w:rPr>
        <w:t xml:space="preserve">Nous comptons, par cela, collaborer davantage avec les écoles, les équipes d’accueillants grâce à une plus grande disponibilité du coordinateur </w:t>
      </w:r>
      <w:r w:rsidR="002763E1">
        <w:rPr>
          <w:color w:val="auto"/>
        </w:rPr>
        <w:t>pour ses</w:t>
      </w:r>
      <w:r w:rsidR="00E34C77">
        <w:rPr>
          <w:color w:val="auto"/>
        </w:rPr>
        <w:t xml:space="preserve"> écoles.</w:t>
      </w:r>
    </w:p>
    <w:p w:rsidR="00862FDA" w:rsidRDefault="00B8043D" w:rsidP="008B398E">
      <w:pPr>
        <w:pStyle w:val="Titre2"/>
      </w:pPr>
      <w:bookmarkStart w:id="14" w:name="_Toc509149284"/>
      <w:bookmarkStart w:id="15" w:name="_Toc4752907"/>
      <w:r>
        <w:t>L</w:t>
      </w:r>
      <w:r w:rsidR="006E1413" w:rsidRPr="00DD1EC7">
        <w:t>e</w:t>
      </w:r>
      <w:r w:rsidR="006E1413">
        <w:t>s ateliers du mercredi</w:t>
      </w:r>
      <w:bookmarkEnd w:id="14"/>
      <w:bookmarkEnd w:id="15"/>
      <w:r w:rsidR="006E1413" w:rsidRPr="00DD1EC7">
        <w:t xml:space="preserve"> </w:t>
      </w:r>
    </w:p>
    <w:p w:rsidR="008B398E" w:rsidRPr="008B398E" w:rsidRDefault="008B398E" w:rsidP="008B398E">
      <w:pPr>
        <w:rPr>
          <w:color w:val="auto"/>
        </w:rPr>
      </w:pPr>
      <w:r w:rsidRPr="008B398E">
        <w:rPr>
          <w:color w:val="auto"/>
        </w:rPr>
        <w:t>Le CEMôme organise depuis 1991 des at</w:t>
      </w:r>
      <w:r w:rsidR="002763E1">
        <w:rPr>
          <w:color w:val="auto"/>
        </w:rPr>
        <w:t>eliers les mercredis après-midi</w:t>
      </w:r>
      <w:r w:rsidR="00346B5C">
        <w:rPr>
          <w:color w:val="auto"/>
        </w:rPr>
        <w:t>s</w:t>
      </w:r>
      <w:r w:rsidRPr="008B398E">
        <w:rPr>
          <w:color w:val="auto"/>
        </w:rPr>
        <w:t xml:space="preserve">. Nous proposions des activités variées pour 200 enfants de 3 ans et demi à 12 </w:t>
      </w:r>
      <w:r w:rsidR="002763E1">
        <w:rPr>
          <w:color w:val="auto"/>
        </w:rPr>
        <w:t>ans. Pour ce faire, nous utilis</w:t>
      </w:r>
      <w:r w:rsidRPr="008B398E">
        <w:rPr>
          <w:color w:val="auto"/>
        </w:rPr>
        <w:t xml:space="preserve">ons une école de rassemblement, des salles de gym et de psychomotricité, des locaux à la Roseraie, la piscine Victor </w:t>
      </w:r>
      <w:proofErr w:type="spellStart"/>
      <w:r w:rsidRPr="008B398E">
        <w:rPr>
          <w:color w:val="auto"/>
        </w:rPr>
        <w:t>Boin</w:t>
      </w:r>
      <w:proofErr w:type="spellEnd"/>
      <w:r w:rsidRPr="008B398E">
        <w:rPr>
          <w:color w:val="auto"/>
        </w:rPr>
        <w:t xml:space="preserve"> et depuis 4 ans, le terrain du Barca. Néanmoins, une lente mais certaine diminution du nombre d’inscrit</w:t>
      </w:r>
      <w:r w:rsidR="00A41EE4">
        <w:rPr>
          <w:color w:val="auto"/>
        </w:rPr>
        <w:t>s</w:t>
      </w:r>
      <w:r w:rsidRPr="008B398E">
        <w:rPr>
          <w:color w:val="auto"/>
        </w:rPr>
        <w:t xml:space="preserve"> s’est opérée depuis 2 ans. </w:t>
      </w:r>
      <w:r w:rsidR="002763E1">
        <w:rPr>
          <w:color w:val="auto"/>
        </w:rPr>
        <w:t>En réaction, nous avons diminué notre offre et renforcé</w:t>
      </w:r>
      <w:r w:rsidRPr="008B398E">
        <w:rPr>
          <w:color w:val="auto"/>
        </w:rPr>
        <w:t xml:space="preserve"> notre présence directement dans les écoles les mercredis.</w:t>
      </w:r>
    </w:p>
    <w:p w:rsidR="008B398E" w:rsidRPr="008B398E" w:rsidRDefault="008B398E" w:rsidP="008B398E">
      <w:pPr>
        <w:rPr>
          <w:color w:val="auto"/>
        </w:rPr>
      </w:pPr>
      <w:r w:rsidRPr="008B398E">
        <w:rPr>
          <w:color w:val="auto"/>
        </w:rPr>
        <w:t>Dès janviers 2018, seul</w:t>
      </w:r>
      <w:r w:rsidR="002763E1">
        <w:rPr>
          <w:color w:val="auto"/>
        </w:rPr>
        <w:t>e</w:t>
      </w:r>
      <w:r w:rsidRPr="008B398E">
        <w:rPr>
          <w:color w:val="auto"/>
        </w:rPr>
        <w:t xml:space="preserve"> la moitié de l’équipe est concernée par le projet des mercredis. Nous avons accueilli 120 enfants au premier semestre et plus que 100 au second semestre. Nous avons privilégié l’accueil des enfants sur Saint-Gilles et ne nous sommes plus déplacés jusqu’à la Roseraie.</w:t>
      </w:r>
    </w:p>
    <w:p w:rsidR="008B398E" w:rsidRPr="008B398E" w:rsidRDefault="008B398E" w:rsidP="008B398E">
      <w:pPr>
        <w:rPr>
          <w:color w:val="auto"/>
        </w:rPr>
      </w:pPr>
      <w:r w:rsidRPr="008B398E">
        <w:rPr>
          <w:color w:val="auto"/>
        </w:rPr>
        <w:t>Nous avons évidemment gardé des rangs depuis toutes les écoles primaires francophones de Saint-Gilles vers cette école de rassemblement.</w:t>
      </w:r>
    </w:p>
    <w:p w:rsidR="008B398E" w:rsidRPr="008B398E" w:rsidRDefault="008B398E" w:rsidP="008B398E">
      <w:pPr>
        <w:rPr>
          <w:b/>
          <w:color w:val="FF8427" w:themeColor="accent4"/>
          <w:sz w:val="24"/>
          <w:u w:val="single"/>
        </w:rPr>
      </w:pPr>
      <w:r w:rsidRPr="008B398E">
        <w:rPr>
          <w:b/>
          <w:color w:val="FF8427" w:themeColor="accent4"/>
          <w:sz w:val="24"/>
          <w:u w:val="single"/>
        </w:rPr>
        <w:t>Particularités 2018</w:t>
      </w:r>
    </w:p>
    <w:p w:rsidR="008B398E" w:rsidRPr="008B398E" w:rsidRDefault="008B398E" w:rsidP="008B398E">
      <w:pPr>
        <w:rPr>
          <w:color w:val="auto"/>
        </w:rPr>
      </w:pPr>
      <w:r w:rsidRPr="008B398E">
        <w:rPr>
          <w:color w:val="auto"/>
        </w:rPr>
        <w:t>Nous</w:t>
      </w:r>
      <w:r w:rsidR="00835CA7">
        <w:rPr>
          <w:color w:val="auto"/>
        </w:rPr>
        <w:t xml:space="preserve"> utilisons de nouveau l’école ½ </w:t>
      </w:r>
      <w:r w:rsidR="00835CA7" w:rsidRPr="008B398E">
        <w:rPr>
          <w:color w:val="auto"/>
        </w:rPr>
        <w:t>comme</w:t>
      </w:r>
      <w:r w:rsidRPr="008B398E">
        <w:rPr>
          <w:color w:val="auto"/>
        </w:rPr>
        <w:t xml:space="preserve"> école de rassemblement. L’école est vaste et n’a qu’un petit nombre d’enfants inscrits à son extrascolaire le mercredi. Nous </w:t>
      </w:r>
      <w:r w:rsidR="002763E1">
        <w:rPr>
          <w:color w:val="auto"/>
        </w:rPr>
        <w:t>avons bénéficié</w:t>
      </w:r>
      <w:r w:rsidRPr="008B398E">
        <w:rPr>
          <w:color w:val="auto"/>
        </w:rPr>
        <w:t xml:space="preserve"> d’une salle de psychomotricité, de deux locaux d’animation, du réfectoire et de la cour maternelle.</w:t>
      </w:r>
    </w:p>
    <w:p w:rsidR="008B398E" w:rsidRPr="008B398E" w:rsidRDefault="008B398E" w:rsidP="008B398E">
      <w:pPr>
        <w:rPr>
          <w:color w:val="auto"/>
        </w:rPr>
      </w:pPr>
      <w:r w:rsidRPr="008B398E">
        <w:rPr>
          <w:color w:val="auto"/>
        </w:rPr>
        <w:t>Nous nous sommes accordés pour dire que les enfants de première primaire vivent des changements forts en septembre. C’est pourquoi, nous avons souhaité conserver de la stabilité et leur proposer un groupe fixe avec des animateurs repères. Cela n’ét</w:t>
      </w:r>
      <w:r w:rsidR="00BE42E0">
        <w:rPr>
          <w:color w:val="auto"/>
        </w:rPr>
        <w:t>ait pas le cas par le passé. L</w:t>
      </w:r>
      <w:r w:rsidRPr="008B398E">
        <w:rPr>
          <w:color w:val="auto"/>
        </w:rPr>
        <w:t xml:space="preserve">es </w:t>
      </w:r>
      <w:r w:rsidR="00BE42E0">
        <w:rPr>
          <w:color w:val="auto"/>
        </w:rPr>
        <w:t>classes de première</w:t>
      </w:r>
      <w:r w:rsidRPr="008B398E">
        <w:rPr>
          <w:color w:val="auto"/>
        </w:rPr>
        <w:t xml:space="preserve"> primaire étaient d’ores et déjà considéré</w:t>
      </w:r>
      <w:r w:rsidR="00BE42E0">
        <w:rPr>
          <w:color w:val="auto"/>
        </w:rPr>
        <w:t>e</w:t>
      </w:r>
      <w:r w:rsidR="00A41EE4">
        <w:rPr>
          <w:color w:val="auto"/>
        </w:rPr>
        <w:t>s comme des grands en multi-</w:t>
      </w:r>
      <w:r w:rsidRPr="008B398E">
        <w:rPr>
          <w:color w:val="auto"/>
        </w:rPr>
        <w:t>activité</w:t>
      </w:r>
      <w:r w:rsidR="00BE42E0">
        <w:rPr>
          <w:color w:val="auto"/>
        </w:rPr>
        <w:t>s</w:t>
      </w:r>
      <w:r w:rsidRPr="008B398E">
        <w:rPr>
          <w:color w:val="auto"/>
        </w:rPr>
        <w:t xml:space="preserve">. Ces derniers appartiennent dorénavant au </w:t>
      </w:r>
      <w:r w:rsidRPr="008B398E">
        <w:rPr>
          <w:color w:val="auto"/>
        </w:rPr>
        <w:lastRenderedPageBreak/>
        <w:t xml:space="preserve">groupe des petits avec </w:t>
      </w:r>
      <w:r w:rsidR="00BE42E0" w:rsidRPr="008B398E">
        <w:rPr>
          <w:color w:val="auto"/>
        </w:rPr>
        <w:t xml:space="preserve">les </w:t>
      </w:r>
      <w:r w:rsidR="00BE42E0">
        <w:rPr>
          <w:color w:val="auto"/>
        </w:rPr>
        <w:t>deuxième</w:t>
      </w:r>
      <w:r w:rsidR="00BE42E0" w:rsidRPr="008B398E">
        <w:rPr>
          <w:color w:val="auto"/>
        </w:rPr>
        <w:t>s et troisièmes maternelles</w:t>
      </w:r>
      <w:r w:rsidR="00835CA7">
        <w:rPr>
          <w:color w:val="auto"/>
        </w:rPr>
        <w:t xml:space="preserve"> et ils restent à l’école ½.</w:t>
      </w:r>
    </w:p>
    <w:p w:rsidR="008B398E" w:rsidRPr="008B398E" w:rsidRDefault="008B398E" w:rsidP="008B398E">
      <w:pPr>
        <w:rPr>
          <w:color w:val="auto"/>
        </w:rPr>
      </w:pPr>
      <w:r w:rsidRPr="008B398E">
        <w:rPr>
          <w:color w:val="auto"/>
        </w:rPr>
        <w:t xml:space="preserve">Nous avons </w:t>
      </w:r>
      <w:r w:rsidR="00BE42E0">
        <w:rPr>
          <w:color w:val="auto"/>
        </w:rPr>
        <w:t xml:space="preserve">également </w:t>
      </w:r>
      <w:r w:rsidRPr="008B398E">
        <w:rPr>
          <w:color w:val="auto"/>
        </w:rPr>
        <w:t>voulu différencier deux philosophies de</w:t>
      </w:r>
      <w:r w:rsidR="00BE42E0">
        <w:rPr>
          <w:color w:val="auto"/>
        </w:rPr>
        <w:t xml:space="preserve"> l’apprentissage du football : l</w:t>
      </w:r>
      <w:r w:rsidRPr="008B398E">
        <w:rPr>
          <w:color w:val="auto"/>
        </w:rPr>
        <w:t>e foot « clubbing » et le « foot loisir ». Le premier se fait en partenariat avec la fondation Vandenstock et un entraîneur agréé. Il est ouvert désormais aux jeunes âgés de 10 à 13 ans. Le foot « loisir », quant à lui</w:t>
      </w:r>
      <w:r w:rsidR="00BE42E0">
        <w:rPr>
          <w:color w:val="auto"/>
        </w:rPr>
        <w:t>,</w:t>
      </w:r>
      <w:r w:rsidRPr="008B398E">
        <w:rPr>
          <w:color w:val="auto"/>
        </w:rPr>
        <w:t xml:space="preserve"> varie. Un animateur propose du football mais aussi d’autres sports de ballons, des sorties, le tout avec un esprit « sport pour tous ». Ce groupe est à destination des jeunes âgés de 7 à 10 ans.</w:t>
      </w:r>
    </w:p>
    <w:p w:rsidR="008B398E" w:rsidRPr="008B398E" w:rsidRDefault="008B398E" w:rsidP="008B398E">
      <w:pPr>
        <w:rPr>
          <w:color w:val="auto"/>
        </w:rPr>
      </w:pPr>
      <w:r w:rsidRPr="008B398E">
        <w:rPr>
          <w:color w:val="auto"/>
        </w:rPr>
        <w:t>Au premier semestre, le reste des enfants (de 7 à 12 ans) inscrits font partie du multi</w:t>
      </w:r>
      <w:r w:rsidR="00A41EE4">
        <w:rPr>
          <w:color w:val="auto"/>
        </w:rPr>
        <w:t>-</w:t>
      </w:r>
      <w:r w:rsidRPr="008B398E">
        <w:rPr>
          <w:color w:val="auto"/>
        </w:rPr>
        <w:t>activités. Nous leur proposons de faire trois choi</w:t>
      </w:r>
      <w:r w:rsidR="00ED2B02">
        <w:rPr>
          <w:color w:val="auto"/>
        </w:rPr>
        <w:t>x d’activités sur l’année (par neuf</w:t>
      </w:r>
      <w:r w:rsidRPr="008B398E">
        <w:rPr>
          <w:color w:val="auto"/>
        </w:rPr>
        <w:t xml:space="preserve"> mercredis) parmi secourisme, nouveaux sports, cocoon, cuisine du monde, land art, jeux de société, grands jeux, etc.  </w:t>
      </w:r>
    </w:p>
    <w:p w:rsidR="008B398E" w:rsidRPr="008B398E" w:rsidRDefault="008B398E" w:rsidP="008B398E">
      <w:pPr>
        <w:rPr>
          <w:color w:val="auto"/>
        </w:rPr>
      </w:pPr>
      <w:r w:rsidRPr="008B398E">
        <w:rPr>
          <w:color w:val="auto"/>
        </w:rPr>
        <w:t xml:space="preserve">Au second semestre, </w:t>
      </w:r>
      <w:r w:rsidR="00ED2B02">
        <w:rPr>
          <w:color w:val="auto"/>
        </w:rPr>
        <w:t>étant donné le peu d’enfants inscrits</w:t>
      </w:r>
      <w:r w:rsidRPr="008B398E">
        <w:rPr>
          <w:color w:val="auto"/>
        </w:rPr>
        <w:t xml:space="preserve"> en multi-activité</w:t>
      </w:r>
      <w:r w:rsidR="00ED2B02">
        <w:rPr>
          <w:color w:val="auto"/>
        </w:rPr>
        <w:t>s</w:t>
      </w:r>
      <w:r w:rsidRPr="008B398E">
        <w:rPr>
          <w:color w:val="auto"/>
        </w:rPr>
        <w:t xml:space="preserve"> </w:t>
      </w:r>
      <w:r w:rsidR="00ED2B02">
        <w:rPr>
          <w:color w:val="auto"/>
        </w:rPr>
        <w:t>(20 enfants) et l</w:t>
      </w:r>
      <w:r w:rsidRPr="008B398E">
        <w:rPr>
          <w:color w:val="auto"/>
        </w:rPr>
        <w:t xml:space="preserve">es remarques formulées par les enfants et les animateurs, nous </w:t>
      </w:r>
      <w:r w:rsidR="00ED2B02">
        <w:rPr>
          <w:color w:val="auto"/>
        </w:rPr>
        <w:t>avons stoppé</w:t>
      </w:r>
      <w:r w:rsidR="00A41EE4">
        <w:rPr>
          <w:color w:val="auto"/>
        </w:rPr>
        <w:t xml:space="preserve"> le multi-</w:t>
      </w:r>
      <w:r w:rsidRPr="008B398E">
        <w:rPr>
          <w:color w:val="auto"/>
        </w:rPr>
        <w:t>activité</w:t>
      </w:r>
      <w:r w:rsidR="00ED2B02">
        <w:rPr>
          <w:color w:val="auto"/>
        </w:rPr>
        <w:t>s</w:t>
      </w:r>
      <w:r w:rsidRPr="008B398E">
        <w:rPr>
          <w:color w:val="auto"/>
        </w:rPr>
        <w:t xml:space="preserve"> et </w:t>
      </w:r>
      <w:r w:rsidR="00ED2B02">
        <w:rPr>
          <w:color w:val="auto"/>
        </w:rPr>
        <w:t>développé</w:t>
      </w:r>
      <w:r w:rsidRPr="008B398E">
        <w:rPr>
          <w:color w:val="auto"/>
        </w:rPr>
        <w:t xml:space="preserve"> deux groupes de natation.</w:t>
      </w:r>
    </w:p>
    <w:p w:rsidR="008B398E" w:rsidRPr="008B398E" w:rsidRDefault="008B398E" w:rsidP="008B398E">
      <w:pPr>
        <w:rPr>
          <w:color w:val="auto"/>
        </w:rPr>
      </w:pPr>
      <w:r w:rsidRPr="008B398E">
        <w:rPr>
          <w:color w:val="auto"/>
        </w:rPr>
        <w:t>Les groupe</w:t>
      </w:r>
      <w:r w:rsidR="00321F0C">
        <w:rPr>
          <w:color w:val="auto"/>
        </w:rPr>
        <w:t>s de foot et natation ont connu</w:t>
      </w:r>
      <w:r w:rsidRPr="008B398E">
        <w:rPr>
          <w:color w:val="auto"/>
        </w:rPr>
        <w:t>, tous les quatre, un vrai succès.</w:t>
      </w:r>
    </w:p>
    <w:p w:rsidR="008B398E" w:rsidRPr="008B398E" w:rsidRDefault="008B398E" w:rsidP="008B398E">
      <w:pPr>
        <w:rPr>
          <w:color w:val="auto"/>
        </w:rPr>
      </w:pPr>
      <w:r w:rsidRPr="008B398E">
        <w:rPr>
          <w:color w:val="auto"/>
        </w:rPr>
        <w:t>Par contre, nos groupes de petits n’ont pas été rempli</w:t>
      </w:r>
      <w:r w:rsidR="00321F0C">
        <w:rPr>
          <w:color w:val="auto"/>
        </w:rPr>
        <w:t>s</w:t>
      </w:r>
      <w:r w:rsidRPr="008B398E">
        <w:rPr>
          <w:color w:val="auto"/>
        </w:rPr>
        <w:t>. Seul</w:t>
      </w:r>
      <w:r w:rsidR="00321F0C">
        <w:rPr>
          <w:color w:val="auto"/>
        </w:rPr>
        <w:t>e</w:t>
      </w:r>
      <w:r w:rsidRPr="008B398E">
        <w:rPr>
          <w:color w:val="auto"/>
        </w:rPr>
        <w:t>s 29 places sur 42 ont été prises.</w:t>
      </w:r>
    </w:p>
    <w:p w:rsidR="008B398E" w:rsidRPr="008B398E" w:rsidRDefault="008B398E" w:rsidP="008B398E">
      <w:pPr>
        <w:rPr>
          <w:color w:val="auto"/>
        </w:rPr>
      </w:pPr>
      <w:r w:rsidRPr="008B398E">
        <w:rPr>
          <w:color w:val="auto"/>
        </w:rPr>
        <w:t>Il est aussi à noter que sur l</w:t>
      </w:r>
      <w:r w:rsidR="00ED2B02">
        <w:rPr>
          <w:color w:val="auto"/>
        </w:rPr>
        <w:t>es 100 enfants inscrits, seuls trois</w:t>
      </w:r>
      <w:r w:rsidRPr="008B398E">
        <w:rPr>
          <w:color w:val="auto"/>
        </w:rPr>
        <w:t xml:space="preserve"> enfants proviennent des écoles du réseau libre ! </w:t>
      </w:r>
    </w:p>
    <w:p w:rsidR="008B398E" w:rsidRPr="008B398E" w:rsidRDefault="008B398E" w:rsidP="008B398E">
      <w:pPr>
        <w:rPr>
          <w:b/>
          <w:color w:val="FF8427" w:themeColor="accent4"/>
          <w:sz w:val="24"/>
          <w:u w:val="single"/>
        </w:rPr>
      </w:pPr>
      <w:r w:rsidRPr="008B398E">
        <w:rPr>
          <w:b/>
          <w:color w:val="FF8427" w:themeColor="accent4"/>
          <w:sz w:val="24"/>
          <w:u w:val="single"/>
        </w:rPr>
        <w:t>Pistes pour 2019</w:t>
      </w:r>
    </w:p>
    <w:p w:rsidR="008B398E" w:rsidRPr="008B398E" w:rsidRDefault="008B398E" w:rsidP="008B398E">
      <w:pPr>
        <w:rPr>
          <w:color w:val="auto"/>
        </w:rPr>
      </w:pPr>
      <w:r w:rsidRPr="008B398E">
        <w:rPr>
          <w:color w:val="auto"/>
        </w:rPr>
        <w:t>Le constat de terrain est que, les ateliers du mercred</w:t>
      </w:r>
      <w:r w:rsidR="00321F0C">
        <w:rPr>
          <w:color w:val="auto"/>
        </w:rPr>
        <w:t>i, dans leur forme actuelle, s’e</w:t>
      </w:r>
      <w:r w:rsidR="00321F0C" w:rsidRPr="008B398E">
        <w:rPr>
          <w:color w:val="auto"/>
        </w:rPr>
        <w:t>ssoufflent</w:t>
      </w:r>
      <w:r w:rsidRPr="008B398E">
        <w:rPr>
          <w:color w:val="auto"/>
        </w:rPr>
        <w:t>. En effet, il y a de mo</w:t>
      </w:r>
      <w:r w:rsidR="00321F0C">
        <w:rPr>
          <w:color w:val="auto"/>
        </w:rPr>
        <w:t>ins en moins de participants, sû</w:t>
      </w:r>
      <w:r w:rsidRPr="008B398E">
        <w:rPr>
          <w:color w:val="auto"/>
        </w:rPr>
        <w:t>rement dû aux horaires de fin</w:t>
      </w:r>
      <w:r w:rsidR="00321F0C">
        <w:rPr>
          <w:color w:val="auto"/>
        </w:rPr>
        <w:t xml:space="preserve"> de journée</w:t>
      </w:r>
      <w:r w:rsidRPr="008B398E">
        <w:rPr>
          <w:color w:val="auto"/>
        </w:rPr>
        <w:t xml:space="preserve">, contraignants pour les parents, ainsi que le manque de </w:t>
      </w:r>
      <w:r w:rsidRPr="008B398E">
        <w:rPr>
          <w:color w:val="auto"/>
        </w:rPr>
        <w:t xml:space="preserve">clarté de la thématique des animations des plus jeunes. Le projet doit donc prendre une autre tournure en septembre 2019 afin de répondre aux besoins des enfants et des parents. </w:t>
      </w:r>
    </w:p>
    <w:p w:rsidR="008B398E" w:rsidRPr="008B398E" w:rsidRDefault="008B398E" w:rsidP="008B398E">
      <w:pPr>
        <w:rPr>
          <w:color w:val="auto"/>
        </w:rPr>
      </w:pPr>
      <w:r w:rsidRPr="008B398E">
        <w:rPr>
          <w:color w:val="auto"/>
        </w:rPr>
        <w:t>Nous allons sans doute stopper l’accueil de groupes multi-activités pour les petits.</w:t>
      </w:r>
    </w:p>
    <w:p w:rsidR="008B398E" w:rsidRPr="008B398E" w:rsidRDefault="00321F0C" w:rsidP="008B398E">
      <w:pPr>
        <w:rPr>
          <w:color w:val="auto"/>
        </w:rPr>
      </w:pPr>
      <w:r>
        <w:rPr>
          <w:color w:val="auto"/>
        </w:rPr>
        <w:t>Nous souhaitons également p</w:t>
      </w:r>
      <w:r w:rsidR="008B398E" w:rsidRPr="008B398E">
        <w:rPr>
          <w:color w:val="auto"/>
        </w:rPr>
        <w:t>rivilégier une offre de type stage, avec des ateliers bien spécifique</w:t>
      </w:r>
      <w:r>
        <w:rPr>
          <w:color w:val="auto"/>
        </w:rPr>
        <w:t>s</w:t>
      </w:r>
      <w:r w:rsidR="008B398E" w:rsidRPr="008B398E">
        <w:rPr>
          <w:color w:val="auto"/>
        </w:rPr>
        <w:t xml:space="preserve"> tel</w:t>
      </w:r>
      <w:r>
        <w:rPr>
          <w:color w:val="auto"/>
        </w:rPr>
        <w:t>s</w:t>
      </w:r>
      <w:r w:rsidR="008B398E" w:rsidRPr="008B398E">
        <w:rPr>
          <w:color w:val="auto"/>
        </w:rPr>
        <w:t xml:space="preserve"> que </w:t>
      </w:r>
      <w:r>
        <w:rPr>
          <w:color w:val="auto"/>
        </w:rPr>
        <w:t xml:space="preserve">le </w:t>
      </w:r>
      <w:r w:rsidR="008B398E" w:rsidRPr="008B398E">
        <w:rPr>
          <w:color w:val="auto"/>
        </w:rPr>
        <w:t xml:space="preserve">roller, </w:t>
      </w:r>
      <w:r>
        <w:rPr>
          <w:color w:val="auto"/>
        </w:rPr>
        <w:t xml:space="preserve">la </w:t>
      </w:r>
      <w:r w:rsidR="008B398E" w:rsidRPr="008B398E">
        <w:rPr>
          <w:color w:val="auto"/>
        </w:rPr>
        <w:t xml:space="preserve">psychomotricité, </w:t>
      </w:r>
      <w:r>
        <w:rPr>
          <w:color w:val="auto"/>
        </w:rPr>
        <w:t xml:space="preserve">le </w:t>
      </w:r>
      <w:r w:rsidR="008B398E" w:rsidRPr="008B398E">
        <w:rPr>
          <w:color w:val="auto"/>
        </w:rPr>
        <w:t xml:space="preserve">football, </w:t>
      </w:r>
      <w:r>
        <w:rPr>
          <w:color w:val="auto"/>
        </w:rPr>
        <w:t xml:space="preserve">la </w:t>
      </w:r>
      <w:r w:rsidR="008B398E" w:rsidRPr="008B398E">
        <w:rPr>
          <w:color w:val="auto"/>
        </w:rPr>
        <w:t xml:space="preserve">natation, </w:t>
      </w:r>
      <w:r>
        <w:rPr>
          <w:color w:val="auto"/>
        </w:rPr>
        <w:t xml:space="preserve">la </w:t>
      </w:r>
      <w:r w:rsidR="008B398E" w:rsidRPr="008B398E">
        <w:rPr>
          <w:color w:val="auto"/>
        </w:rPr>
        <w:t>danse, etc.</w:t>
      </w:r>
    </w:p>
    <w:p w:rsidR="008B398E" w:rsidRPr="008B398E" w:rsidRDefault="00321F0C" w:rsidP="008B398E">
      <w:pPr>
        <w:rPr>
          <w:color w:val="auto"/>
        </w:rPr>
      </w:pPr>
      <w:r>
        <w:rPr>
          <w:color w:val="auto"/>
        </w:rPr>
        <w:t>Nous voulons a</w:t>
      </w:r>
      <w:r w:rsidR="008B398E" w:rsidRPr="008B398E">
        <w:rPr>
          <w:color w:val="auto"/>
        </w:rPr>
        <w:t>ssurer une diminution du temps d’animation, avec des rangs avant l’animation à 13h30, des activités de 14 à 16h30, et un rang afin de ramener les enfants dans leur école.</w:t>
      </w:r>
    </w:p>
    <w:p w:rsidR="001463DE" w:rsidRDefault="008B398E" w:rsidP="008B398E">
      <w:pPr>
        <w:rPr>
          <w:color w:val="auto"/>
        </w:rPr>
      </w:pPr>
      <w:r w:rsidRPr="008B398E">
        <w:rPr>
          <w:color w:val="auto"/>
        </w:rPr>
        <w:t>Ou encore, de proposer des ateliers, d’une durée limitée, passant d’école en école, pour les enfants de la garderie.</w:t>
      </w:r>
    </w:p>
    <w:p w:rsidR="00080395" w:rsidRPr="00DD1EC7" w:rsidRDefault="00B8043D" w:rsidP="008B398E">
      <w:pPr>
        <w:pStyle w:val="Titre2"/>
      </w:pPr>
      <w:bookmarkStart w:id="16" w:name="_Toc509149285"/>
      <w:bookmarkStart w:id="17" w:name="_Toc4752908"/>
      <w:r>
        <w:t>L</w:t>
      </w:r>
      <w:r w:rsidR="00CF74FC">
        <w:t xml:space="preserve">e </w:t>
      </w:r>
      <w:r>
        <w:t>DAS</w:t>
      </w:r>
      <w:r w:rsidR="00080395" w:rsidRPr="00DD1EC7">
        <w:t xml:space="preserve"> (</w:t>
      </w:r>
      <w:r>
        <w:t>Dispositif d’Accrochage S</w:t>
      </w:r>
      <w:r w:rsidR="00263281" w:rsidRPr="00DD1EC7">
        <w:t>colaire</w:t>
      </w:r>
      <w:r w:rsidR="00080395" w:rsidRPr="00DD1EC7">
        <w:t>)</w:t>
      </w:r>
      <w:bookmarkEnd w:id="16"/>
      <w:bookmarkEnd w:id="17"/>
    </w:p>
    <w:p w:rsidR="008B398E" w:rsidRPr="008B398E" w:rsidRDefault="008B398E" w:rsidP="008B398E">
      <w:pPr>
        <w:rPr>
          <w:b/>
          <w:color w:val="FF8427" w:themeColor="accent4"/>
          <w:sz w:val="24"/>
          <w:u w:val="single"/>
        </w:rPr>
      </w:pPr>
      <w:r w:rsidRPr="008B398E">
        <w:rPr>
          <w:b/>
          <w:color w:val="FF8427" w:themeColor="accent4"/>
          <w:sz w:val="24"/>
          <w:u w:val="single"/>
        </w:rPr>
        <w:t>Particularités 2018</w:t>
      </w:r>
    </w:p>
    <w:p w:rsidR="008B398E" w:rsidRPr="008B398E" w:rsidRDefault="00321F0C" w:rsidP="008B398E">
      <w:pPr>
        <w:rPr>
          <w:color w:val="auto"/>
        </w:rPr>
      </w:pPr>
      <w:r>
        <w:rPr>
          <w:color w:val="auto"/>
        </w:rPr>
        <w:t>À</w:t>
      </w:r>
      <w:r w:rsidR="008B398E" w:rsidRPr="008B398E">
        <w:rPr>
          <w:color w:val="auto"/>
        </w:rPr>
        <w:t xml:space="preserve"> partir de janvier 2018, des temps de midi sont organisés dans le cadre du SOSALE, d’autre</w:t>
      </w:r>
      <w:r w:rsidR="00A41EE4">
        <w:rPr>
          <w:color w:val="auto"/>
        </w:rPr>
        <w:t>s</w:t>
      </w:r>
      <w:r w:rsidR="008B398E" w:rsidRPr="008B398E">
        <w:rPr>
          <w:color w:val="auto"/>
        </w:rPr>
        <w:t xml:space="preserve"> sont organisés dans le cadre du DAS. C’est surtout au niveau administratif que la différence se marque.</w:t>
      </w:r>
    </w:p>
    <w:p w:rsidR="008B398E" w:rsidRPr="008B398E" w:rsidRDefault="008B398E" w:rsidP="008B398E">
      <w:pPr>
        <w:rPr>
          <w:color w:val="auto"/>
        </w:rPr>
      </w:pPr>
      <w:r w:rsidRPr="008B398E">
        <w:rPr>
          <w:color w:val="auto"/>
        </w:rPr>
        <w:t>En septembre 2018, le subside DAS e</w:t>
      </w:r>
      <w:r w:rsidR="00321F0C">
        <w:rPr>
          <w:color w:val="auto"/>
        </w:rPr>
        <w:t>st fortement diminué et disparaî</w:t>
      </w:r>
      <w:r w:rsidRPr="008B398E">
        <w:rPr>
          <w:color w:val="auto"/>
        </w:rPr>
        <w:t>t des écoles JJ Michel, 4 Saisons et Ulenspiegel. Seul</w:t>
      </w:r>
      <w:r w:rsidR="00321F0C">
        <w:rPr>
          <w:color w:val="auto"/>
        </w:rPr>
        <w:t>s</w:t>
      </w:r>
      <w:r w:rsidRPr="008B398E">
        <w:rPr>
          <w:color w:val="auto"/>
        </w:rPr>
        <w:t xml:space="preserve"> reste</w:t>
      </w:r>
      <w:r w:rsidR="00321F0C">
        <w:rPr>
          <w:color w:val="auto"/>
        </w:rPr>
        <w:t>nt</w:t>
      </w:r>
      <w:r w:rsidRPr="008B398E">
        <w:rPr>
          <w:color w:val="auto"/>
        </w:rPr>
        <w:t xml:space="preserve"> les subsides DAS pour les écoles du Parvis et de Peter Pan.</w:t>
      </w:r>
    </w:p>
    <w:p w:rsidR="008B398E" w:rsidRPr="008B398E" w:rsidRDefault="008B398E" w:rsidP="008B398E">
      <w:pPr>
        <w:rPr>
          <w:b/>
          <w:color w:val="FF8427" w:themeColor="accent4"/>
          <w:sz w:val="24"/>
          <w:u w:val="single"/>
        </w:rPr>
      </w:pPr>
      <w:r w:rsidRPr="008B398E">
        <w:rPr>
          <w:b/>
          <w:color w:val="FF8427" w:themeColor="accent4"/>
          <w:sz w:val="24"/>
          <w:u w:val="single"/>
        </w:rPr>
        <w:t>Pistes pour 2019</w:t>
      </w:r>
    </w:p>
    <w:p w:rsidR="00B113E0" w:rsidRPr="008B398E" w:rsidRDefault="008B398E" w:rsidP="008B398E">
      <w:pPr>
        <w:rPr>
          <w:color w:val="auto"/>
        </w:rPr>
      </w:pPr>
      <w:r w:rsidRPr="008B398E">
        <w:rPr>
          <w:color w:val="auto"/>
        </w:rPr>
        <w:t>Le DAS est coulé dans l’organisation de l’extrascolaire dans les écoles.</w:t>
      </w:r>
      <w:r w:rsidR="00B113E0" w:rsidRPr="008B398E">
        <w:rPr>
          <w:color w:val="auto"/>
        </w:rPr>
        <w:t xml:space="preserve"> </w:t>
      </w:r>
    </w:p>
    <w:p w:rsidR="00AC79C3" w:rsidRPr="00DD1EC7" w:rsidRDefault="00B8043D" w:rsidP="008B398E">
      <w:pPr>
        <w:pStyle w:val="Titre2"/>
      </w:pPr>
      <w:bookmarkStart w:id="18" w:name="_Toc509149286"/>
      <w:bookmarkStart w:id="19" w:name="_Toc4752909"/>
      <w:r>
        <w:lastRenderedPageBreak/>
        <w:t>L</w:t>
      </w:r>
      <w:r w:rsidR="00CF74FC">
        <w:t>’</w:t>
      </w:r>
      <w:r w:rsidR="000018F2">
        <w:t>é</w:t>
      </w:r>
      <w:r w:rsidR="000018F2" w:rsidRPr="00DD1EC7">
        <w:t>cole</w:t>
      </w:r>
      <w:r w:rsidR="00AC79C3" w:rsidRPr="00DD1EC7">
        <w:t xml:space="preserve"> des devoirs - </w:t>
      </w:r>
      <w:r w:rsidR="001D6D33">
        <w:t>P</w:t>
      </w:r>
      <w:r w:rsidR="00AC79C3" w:rsidRPr="00DD1EC7">
        <w:t>ass’</w:t>
      </w:r>
      <w:r w:rsidR="001D6D33">
        <w:t>P</w:t>
      </w:r>
      <w:r w:rsidR="00AC79C3" w:rsidRPr="00DD1EC7">
        <w:t>ass’</w:t>
      </w:r>
      <w:bookmarkEnd w:id="18"/>
      <w:bookmarkEnd w:id="19"/>
      <w:r w:rsidR="00AC79C3" w:rsidRPr="00DD1EC7">
        <w:t xml:space="preserve"> </w:t>
      </w:r>
    </w:p>
    <w:p w:rsidR="008B398E" w:rsidRPr="008B398E" w:rsidRDefault="008B398E" w:rsidP="008B398E">
      <w:pPr>
        <w:rPr>
          <w:color w:val="auto"/>
        </w:rPr>
      </w:pPr>
      <w:bookmarkStart w:id="20" w:name="_Toc509149287"/>
      <w:r w:rsidRPr="008B398E">
        <w:rPr>
          <w:color w:val="auto"/>
        </w:rPr>
        <w:t>L’école des devoirs (EDD) Pass’Pass’ a débuté après les vacances de Pâques 2010. Elle en est donc à sa 9</w:t>
      </w:r>
      <w:r w:rsidR="00835CA7" w:rsidRPr="00835CA7">
        <w:rPr>
          <w:color w:val="auto"/>
          <w:vertAlign w:val="superscript"/>
        </w:rPr>
        <w:t>ème</w:t>
      </w:r>
      <w:r w:rsidR="00835CA7">
        <w:rPr>
          <w:color w:val="auto"/>
        </w:rPr>
        <w:t xml:space="preserve"> </w:t>
      </w:r>
      <w:r w:rsidRPr="008B398E">
        <w:rPr>
          <w:color w:val="auto"/>
        </w:rPr>
        <w:t>rentrée académique en septembre 2018.</w:t>
      </w:r>
    </w:p>
    <w:p w:rsidR="008B398E" w:rsidRPr="008B398E" w:rsidRDefault="008B398E" w:rsidP="008B398E">
      <w:pPr>
        <w:rPr>
          <w:b/>
          <w:color w:val="FF8427" w:themeColor="accent4"/>
          <w:u w:val="single"/>
        </w:rPr>
      </w:pPr>
      <w:r w:rsidRPr="008B398E">
        <w:rPr>
          <w:b/>
          <w:color w:val="FF8427" w:themeColor="accent4"/>
          <w:sz w:val="24"/>
          <w:u w:val="single"/>
        </w:rPr>
        <w:t>Particularités 2018</w:t>
      </w:r>
    </w:p>
    <w:p w:rsidR="008B398E" w:rsidRPr="008B398E" w:rsidRDefault="008B398E" w:rsidP="001533A3">
      <w:pPr>
        <w:pStyle w:val="Paragraphedeliste"/>
        <w:numPr>
          <w:ilvl w:val="0"/>
          <w:numId w:val="24"/>
        </w:numPr>
        <w:rPr>
          <w:color w:val="auto"/>
        </w:rPr>
      </w:pPr>
      <w:r w:rsidRPr="008B398E">
        <w:rPr>
          <w:color w:val="auto"/>
        </w:rPr>
        <w:t xml:space="preserve">Les quelques derniers jours de l’école des devoirs au mois de juin ont été dédiés aux enfants qui passaient leur CEB. Cette année, nous avons mis l’accent sur des ateliers de gestion de stress, de méthodologie ainsi que de </w:t>
      </w:r>
      <w:proofErr w:type="spellStart"/>
      <w:r w:rsidRPr="008B398E">
        <w:rPr>
          <w:color w:val="auto"/>
        </w:rPr>
        <w:t>Braingym</w:t>
      </w:r>
      <w:proofErr w:type="spellEnd"/>
      <w:r w:rsidRPr="008B398E">
        <w:rPr>
          <w:color w:val="auto"/>
        </w:rPr>
        <w:t>. Nous avons aussi organisé des animations de types « détentes » afin qu’ils puissent venir se défouler après le CEB (partie de ping-pong, match de basket, etc.).</w:t>
      </w:r>
    </w:p>
    <w:p w:rsidR="008B398E" w:rsidRPr="008B398E" w:rsidRDefault="008B398E" w:rsidP="001533A3">
      <w:pPr>
        <w:pStyle w:val="Paragraphedeliste"/>
        <w:numPr>
          <w:ilvl w:val="0"/>
          <w:numId w:val="24"/>
        </w:numPr>
        <w:rPr>
          <w:color w:val="auto"/>
        </w:rPr>
      </w:pPr>
      <w:r w:rsidRPr="008B398E">
        <w:rPr>
          <w:color w:val="auto"/>
        </w:rPr>
        <w:t xml:space="preserve">Le vendredi reste consacré aux grands jeux, sorties exceptionnelles ou aux activités sortant de l’ordinaire. Les devoirs </w:t>
      </w:r>
      <w:r w:rsidR="00A41EE4">
        <w:rPr>
          <w:color w:val="auto"/>
        </w:rPr>
        <w:t>peuvent donc être mis en suspens</w:t>
      </w:r>
      <w:r w:rsidRPr="008B398E">
        <w:rPr>
          <w:color w:val="auto"/>
        </w:rPr>
        <w:t xml:space="preserve"> selon le choix de l’enfant. Les parents sont prévenus dès l’inscription de leur enfant. En effet, soit le jeune a le choix de décider s’il fait ou pas ses devoirs, soit il est dans l’obligation de les faire. </w:t>
      </w:r>
    </w:p>
    <w:p w:rsidR="008B398E" w:rsidRPr="008B398E" w:rsidRDefault="008B398E" w:rsidP="001533A3">
      <w:pPr>
        <w:pStyle w:val="Paragraphedeliste"/>
        <w:numPr>
          <w:ilvl w:val="0"/>
          <w:numId w:val="24"/>
        </w:numPr>
        <w:rPr>
          <w:color w:val="auto"/>
        </w:rPr>
      </w:pPr>
      <w:r w:rsidRPr="008B398E">
        <w:rPr>
          <w:color w:val="auto"/>
        </w:rPr>
        <w:t>Cette année, l’accent a été mis sur les contacts avec les écoles, ce qui avait été mis de côté les années précédentes. Nous avons donc contacté chaque direction d’écoles dont au moins un enfant participait à notre école de devoirs, leur demandant quel(s) professeur(s) étai(en)t concerné(s). Ce qui nous a permis de pleinement collaborer quant à leur comportement et surtout leurs devoirs. Ce fut une vraie réussite pour certaines écoles</w:t>
      </w:r>
    </w:p>
    <w:p w:rsidR="008B398E" w:rsidRPr="008B398E" w:rsidRDefault="008B398E" w:rsidP="001533A3">
      <w:pPr>
        <w:pStyle w:val="Paragraphedeliste"/>
        <w:numPr>
          <w:ilvl w:val="0"/>
          <w:numId w:val="24"/>
        </w:numPr>
        <w:rPr>
          <w:color w:val="auto"/>
        </w:rPr>
      </w:pPr>
      <w:r w:rsidRPr="008B398E">
        <w:rPr>
          <w:color w:val="auto"/>
        </w:rPr>
        <w:t>Cette année au Pass’Pass’, nous avons décidé</w:t>
      </w:r>
      <w:r w:rsidR="00996D68">
        <w:rPr>
          <w:color w:val="auto"/>
        </w:rPr>
        <w:t xml:space="preserve"> de nous mettre au clair</w:t>
      </w:r>
      <w:r w:rsidRPr="008B398E">
        <w:rPr>
          <w:color w:val="auto"/>
        </w:rPr>
        <w:t xml:space="preserve"> sur notre manière de procéder pour rester cohérent face aux consignes données aux enfants et la manière de les faire respecter. De plus, nous voulons définir une ligne de conduite </w:t>
      </w:r>
      <w:r w:rsidR="00A41EE4">
        <w:rPr>
          <w:color w:val="auto"/>
        </w:rPr>
        <w:t>à propos de</w:t>
      </w:r>
      <w:r w:rsidRPr="008B398E">
        <w:rPr>
          <w:color w:val="auto"/>
        </w:rPr>
        <w:t xml:space="preserve"> comment gérer les conflits et quelles sanctions </w:t>
      </w:r>
      <w:r w:rsidRPr="008B398E">
        <w:rPr>
          <w:color w:val="auto"/>
        </w:rPr>
        <w:t>appropriées à donner au jeune tout en restant cohérent</w:t>
      </w:r>
      <w:r w:rsidR="00835CA7">
        <w:rPr>
          <w:color w:val="auto"/>
        </w:rPr>
        <w:t>s</w:t>
      </w:r>
      <w:r w:rsidRPr="008B398E">
        <w:rPr>
          <w:color w:val="auto"/>
        </w:rPr>
        <w:t xml:space="preserve"> et sans tomber dans le laxisme ou l’excès.</w:t>
      </w:r>
    </w:p>
    <w:p w:rsidR="008B398E" w:rsidRPr="008B398E" w:rsidRDefault="00835CA7" w:rsidP="001533A3">
      <w:pPr>
        <w:pStyle w:val="Paragraphedeliste"/>
        <w:numPr>
          <w:ilvl w:val="0"/>
          <w:numId w:val="24"/>
        </w:numPr>
        <w:rPr>
          <w:color w:val="auto"/>
        </w:rPr>
      </w:pPr>
      <w:r>
        <w:rPr>
          <w:color w:val="auto"/>
        </w:rPr>
        <w:t>Nous avons</w:t>
      </w:r>
      <w:r w:rsidR="008B398E" w:rsidRPr="008B398E">
        <w:rPr>
          <w:color w:val="auto"/>
        </w:rPr>
        <w:t xml:space="preserve"> enfin décidé de mettre l’accent sur le rôle du parent au sein d’une école de</w:t>
      </w:r>
      <w:r w:rsidR="00A41EE4">
        <w:rPr>
          <w:color w:val="auto"/>
        </w:rPr>
        <w:t>s</w:t>
      </w:r>
      <w:r w:rsidR="008B398E" w:rsidRPr="008B398E">
        <w:rPr>
          <w:color w:val="auto"/>
        </w:rPr>
        <w:t xml:space="preserve"> devoirs. En </w:t>
      </w:r>
      <w:r w:rsidR="00A41EE4">
        <w:rPr>
          <w:color w:val="auto"/>
        </w:rPr>
        <w:t>effet, à travers un r</w:t>
      </w:r>
      <w:r w:rsidR="008B398E" w:rsidRPr="008B398E">
        <w:rPr>
          <w:color w:val="auto"/>
        </w:rPr>
        <w:t>èglement d’Ordre Intérieur, signé par le parent, nous visons plus de reconnaissance du travail fourni par l’équipe des animateurs. Le parent s’engage à prévenir si son enfant ne viendra pas au Pass’Pass’ avant 14h</w:t>
      </w:r>
      <w:r>
        <w:rPr>
          <w:color w:val="auto"/>
        </w:rPr>
        <w:t>00</w:t>
      </w:r>
      <w:r w:rsidR="008B398E" w:rsidRPr="008B398E">
        <w:rPr>
          <w:color w:val="auto"/>
        </w:rPr>
        <w:t xml:space="preserve"> et s’il aura du retard pour venir le déposer. Au bout de trois absences injustifiées, l’enfant sera désinscrit de l’école de</w:t>
      </w:r>
      <w:r w:rsidR="00A41EE4">
        <w:rPr>
          <w:color w:val="auto"/>
        </w:rPr>
        <w:t>s</w:t>
      </w:r>
      <w:r w:rsidR="008B398E" w:rsidRPr="008B398E">
        <w:rPr>
          <w:color w:val="auto"/>
        </w:rPr>
        <w:t xml:space="preserve"> devoirs sans remboursement.</w:t>
      </w:r>
    </w:p>
    <w:p w:rsidR="008B398E" w:rsidRPr="008B398E" w:rsidRDefault="008B398E" w:rsidP="008B398E">
      <w:pPr>
        <w:rPr>
          <w:color w:val="auto"/>
        </w:rPr>
      </w:pPr>
      <w:r w:rsidRPr="008B398E">
        <w:rPr>
          <w:color w:val="auto"/>
        </w:rPr>
        <w:t>Chaque nouvelle année est l’occasion pour l’équipe d’animateur</w:t>
      </w:r>
      <w:r w:rsidR="00996D68">
        <w:rPr>
          <w:color w:val="auto"/>
        </w:rPr>
        <w:t>s</w:t>
      </w:r>
      <w:r w:rsidRPr="008B398E">
        <w:rPr>
          <w:color w:val="auto"/>
        </w:rPr>
        <w:t xml:space="preserve"> Pass’Pass’ de relever les points à améliorer et d’en traduire certains en action</w:t>
      </w:r>
      <w:r w:rsidR="003C28F1">
        <w:rPr>
          <w:color w:val="auto"/>
        </w:rPr>
        <w:t>s</w:t>
      </w:r>
      <w:r w:rsidRPr="008B398E">
        <w:rPr>
          <w:color w:val="auto"/>
        </w:rPr>
        <w:t xml:space="preserve"> dans le projet d’année de la période suivante. Néanmoins, certaines de nos idées sont gardées d’année en année, le défi devient alors de choisir en renonçant à certaines priorités des années précédentes.  </w:t>
      </w:r>
    </w:p>
    <w:p w:rsidR="008B398E" w:rsidRPr="008B398E" w:rsidRDefault="008B398E" w:rsidP="008B398E">
      <w:pPr>
        <w:rPr>
          <w:b/>
          <w:color w:val="FF8427" w:themeColor="accent4"/>
          <w:sz w:val="24"/>
          <w:u w:val="single"/>
        </w:rPr>
      </w:pPr>
      <w:r w:rsidRPr="008B398E">
        <w:rPr>
          <w:b/>
          <w:color w:val="FF8427" w:themeColor="accent4"/>
          <w:sz w:val="24"/>
          <w:u w:val="single"/>
        </w:rPr>
        <w:t>Pistes pour 2019</w:t>
      </w:r>
    </w:p>
    <w:p w:rsidR="00C53542" w:rsidRPr="008B398E" w:rsidRDefault="008B398E" w:rsidP="008B398E">
      <w:pPr>
        <w:rPr>
          <w:color w:val="auto"/>
        </w:rPr>
      </w:pPr>
      <w:r w:rsidRPr="008B398E">
        <w:rPr>
          <w:color w:val="auto"/>
        </w:rPr>
        <w:t>Les animateurs de l’école de</w:t>
      </w:r>
      <w:r w:rsidR="00A41EE4">
        <w:rPr>
          <w:color w:val="auto"/>
        </w:rPr>
        <w:t>s</w:t>
      </w:r>
      <w:r w:rsidRPr="008B398E">
        <w:rPr>
          <w:color w:val="auto"/>
        </w:rPr>
        <w:t xml:space="preserve"> devoirs seront amenés à travailler l’année scolaire prochaine sur un autre projet que l’école des devoirs, ils seront soit partie prenante dans une école où nous sommes déjà en SOSALE, soit ils prendront en main le projet des mercredis.</w:t>
      </w:r>
    </w:p>
    <w:p w:rsidR="0086799A" w:rsidRPr="001254AE" w:rsidRDefault="001D6D33" w:rsidP="008B398E">
      <w:pPr>
        <w:pStyle w:val="Titre2"/>
      </w:pPr>
      <w:bookmarkStart w:id="21" w:name="_Toc4752910"/>
      <w:r w:rsidRPr="00734A7C">
        <w:t>L</w:t>
      </w:r>
      <w:r w:rsidR="0086799A" w:rsidRPr="00734A7C">
        <w:t>es études surveillées</w:t>
      </w:r>
      <w:bookmarkEnd w:id="20"/>
      <w:bookmarkEnd w:id="21"/>
    </w:p>
    <w:p w:rsidR="008B398E" w:rsidRPr="008B398E" w:rsidRDefault="008B398E" w:rsidP="008B398E">
      <w:pPr>
        <w:rPr>
          <w:color w:val="auto"/>
        </w:rPr>
      </w:pPr>
      <w:r w:rsidRPr="008B398E">
        <w:rPr>
          <w:color w:val="auto"/>
        </w:rPr>
        <w:t>Depuis septembre 2014, le CEMôme porte un nouveau projet suite à une réponse à un appel d’offre lancé par la commune de Saint-</w:t>
      </w:r>
      <w:r w:rsidR="00996D68">
        <w:rPr>
          <w:color w:val="auto"/>
        </w:rPr>
        <w:t>Gilles. Nous nous occupions de trois</w:t>
      </w:r>
      <w:r w:rsidRPr="008B398E">
        <w:rPr>
          <w:color w:val="auto"/>
        </w:rPr>
        <w:t xml:space="preserve"> écoles communale</w:t>
      </w:r>
      <w:r w:rsidR="00996D68">
        <w:rPr>
          <w:color w:val="auto"/>
        </w:rPr>
        <w:t>s au début du projet : école 4 S</w:t>
      </w:r>
      <w:r w:rsidRPr="008B398E">
        <w:rPr>
          <w:color w:val="auto"/>
        </w:rPr>
        <w:t>aisons, école ½ et JJ Michel. En mars 2015, l’école Ulenspiegel a été rajout</w:t>
      </w:r>
      <w:r w:rsidR="00996D68">
        <w:rPr>
          <w:color w:val="auto"/>
        </w:rPr>
        <w:t xml:space="preserve">ée. En septembre 2015, les </w:t>
      </w:r>
      <w:r w:rsidRPr="008B398E">
        <w:rPr>
          <w:color w:val="auto"/>
        </w:rPr>
        <w:t>école</w:t>
      </w:r>
      <w:r w:rsidR="00996D68">
        <w:rPr>
          <w:color w:val="auto"/>
        </w:rPr>
        <w:t>s</w:t>
      </w:r>
      <w:r w:rsidRPr="008B398E">
        <w:rPr>
          <w:color w:val="auto"/>
        </w:rPr>
        <w:t xml:space="preserve"> du Parvis et </w:t>
      </w:r>
      <w:r w:rsidRPr="008B398E">
        <w:rPr>
          <w:color w:val="auto"/>
        </w:rPr>
        <w:lastRenderedPageBreak/>
        <w:t>Peter Pan ont été ajoutées au proj</w:t>
      </w:r>
      <w:r w:rsidR="00996D68">
        <w:rPr>
          <w:color w:val="auto"/>
        </w:rPr>
        <w:t>et. En septembre 2016, l’école N</w:t>
      </w:r>
      <w:r w:rsidRPr="008B398E">
        <w:rPr>
          <w:color w:val="auto"/>
        </w:rPr>
        <w:t xml:space="preserve">ouvelle a été adjointe au projet, leurs plus grands enfants rentrant en </w:t>
      </w:r>
      <w:r w:rsidR="00996D68">
        <w:rPr>
          <w:color w:val="auto"/>
        </w:rPr>
        <w:t>troisième primaire</w:t>
      </w:r>
      <w:r w:rsidRPr="008B398E">
        <w:rPr>
          <w:color w:val="auto"/>
        </w:rPr>
        <w:t xml:space="preserve">. </w:t>
      </w:r>
    </w:p>
    <w:p w:rsidR="008B398E" w:rsidRPr="008B398E" w:rsidRDefault="008B398E" w:rsidP="008B398E">
      <w:pPr>
        <w:rPr>
          <w:color w:val="auto"/>
        </w:rPr>
      </w:pPr>
      <w:r w:rsidRPr="008B398E">
        <w:rPr>
          <w:color w:val="auto"/>
        </w:rPr>
        <w:t>En outre, le centre scolaire Sainte-Marie, du réseau libre, nous a contacté afin de prendre en charge leurs études dirigées.</w:t>
      </w:r>
    </w:p>
    <w:p w:rsidR="008B398E" w:rsidRPr="008B398E" w:rsidRDefault="008B398E" w:rsidP="008B398E">
      <w:pPr>
        <w:rPr>
          <w:color w:val="auto"/>
        </w:rPr>
      </w:pPr>
      <w:r w:rsidRPr="008B398E">
        <w:rPr>
          <w:color w:val="auto"/>
        </w:rPr>
        <w:t>En conclusion, nous nous o</w:t>
      </w:r>
      <w:r w:rsidR="00996D68">
        <w:rPr>
          <w:color w:val="auto"/>
        </w:rPr>
        <w:t>ccupons des études dirigées de huit</w:t>
      </w:r>
      <w:r w:rsidRPr="008B398E">
        <w:rPr>
          <w:color w:val="auto"/>
        </w:rPr>
        <w:t xml:space="preserve"> écoles de Saint-Gilles. Ceci représente 87 études par semaine.</w:t>
      </w:r>
    </w:p>
    <w:p w:rsidR="008B398E" w:rsidRPr="008B398E" w:rsidRDefault="008B398E" w:rsidP="008B398E">
      <w:pPr>
        <w:rPr>
          <w:b/>
          <w:color w:val="auto"/>
          <w:sz w:val="24"/>
          <w:u w:val="single"/>
        </w:rPr>
      </w:pPr>
      <w:r w:rsidRPr="008B398E">
        <w:rPr>
          <w:b/>
          <w:color w:val="auto"/>
          <w:sz w:val="24"/>
          <w:u w:val="single"/>
        </w:rPr>
        <w:t>Objectifs</w:t>
      </w:r>
    </w:p>
    <w:p w:rsidR="008B398E" w:rsidRPr="008B398E" w:rsidRDefault="008B398E" w:rsidP="008B398E">
      <w:pPr>
        <w:rPr>
          <w:color w:val="auto"/>
        </w:rPr>
      </w:pPr>
      <w:r w:rsidRPr="008B398E">
        <w:rPr>
          <w:color w:val="auto"/>
        </w:rPr>
        <w:t>Le marché public nous mandate pour trouver des animateurs qui doivent :</w:t>
      </w:r>
    </w:p>
    <w:p w:rsidR="008B398E" w:rsidRPr="008B398E" w:rsidRDefault="008B398E" w:rsidP="001533A3">
      <w:pPr>
        <w:pStyle w:val="Paragraphedeliste"/>
        <w:numPr>
          <w:ilvl w:val="0"/>
          <w:numId w:val="27"/>
        </w:numPr>
        <w:rPr>
          <w:color w:val="auto"/>
        </w:rPr>
      </w:pPr>
      <w:r w:rsidRPr="008B398E">
        <w:rPr>
          <w:color w:val="auto"/>
        </w:rPr>
        <w:t>Assurer l’encadrement des enfants et le respect du calme ;</w:t>
      </w:r>
    </w:p>
    <w:p w:rsidR="008B398E" w:rsidRPr="008B398E" w:rsidRDefault="008B398E" w:rsidP="001533A3">
      <w:pPr>
        <w:pStyle w:val="Paragraphedeliste"/>
        <w:numPr>
          <w:ilvl w:val="0"/>
          <w:numId w:val="27"/>
        </w:numPr>
        <w:rPr>
          <w:color w:val="auto"/>
        </w:rPr>
      </w:pPr>
      <w:r w:rsidRPr="008B398E">
        <w:rPr>
          <w:color w:val="auto"/>
        </w:rPr>
        <w:t>Aider les enfants qui ont des questions ou un besoin de compréhension sans faire de remédiation ;</w:t>
      </w:r>
    </w:p>
    <w:p w:rsidR="008B398E" w:rsidRPr="008B398E" w:rsidRDefault="008B398E" w:rsidP="001533A3">
      <w:pPr>
        <w:pStyle w:val="Paragraphedeliste"/>
        <w:numPr>
          <w:ilvl w:val="0"/>
          <w:numId w:val="27"/>
        </w:numPr>
        <w:rPr>
          <w:color w:val="auto"/>
        </w:rPr>
      </w:pPr>
      <w:r w:rsidRPr="008B398E">
        <w:rPr>
          <w:color w:val="auto"/>
        </w:rPr>
        <w:t>Favoriser le travail seul pour développer l’autonomie ;</w:t>
      </w:r>
    </w:p>
    <w:p w:rsidR="008B398E" w:rsidRPr="008B398E" w:rsidRDefault="008B398E" w:rsidP="001533A3">
      <w:pPr>
        <w:pStyle w:val="Paragraphedeliste"/>
        <w:numPr>
          <w:ilvl w:val="0"/>
          <w:numId w:val="27"/>
        </w:numPr>
        <w:rPr>
          <w:color w:val="auto"/>
        </w:rPr>
      </w:pPr>
      <w:r w:rsidRPr="008B398E">
        <w:rPr>
          <w:color w:val="auto"/>
        </w:rPr>
        <w:t>S’assurer que les devoirs sont faits.</w:t>
      </w:r>
    </w:p>
    <w:p w:rsidR="008B398E" w:rsidRPr="008B398E" w:rsidRDefault="008B398E" w:rsidP="008B398E">
      <w:pPr>
        <w:rPr>
          <w:color w:val="auto"/>
        </w:rPr>
      </w:pPr>
      <w:r w:rsidRPr="008B398E">
        <w:rPr>
          <w:color w:val="auto"/>
        </w:rPr>
        <w:t>En réponse à la demande, le CEMôme s’engage à sélectionner et engager des animateurs adéquats et en assurer le suivi.</w:t>
      </w:r>
    </w:p>
    <w:p w:rsidR="008B398E" w:rsidRPr="008B398E" w:rsidRDefault="008B398E" w:rsidP="008B398E">
      <w:pPr>
        <w:rPr>
          <w:b/>
          <w:color w:val="FF8427" w:themeColor="accent4"/>
          <w:sz w:val="24"/>
          <w:u w:val="single"/>
        </w:rPr>
      </w:pPr>
      <w:r w:rsidRPr="008B398E">
        <w:rPr>
          <w:b/>
          <w:color w:val="FF8427" w:themeColor="accent4"/>
          <w:sz w:val="24"/>
          <w:u w:val="single"/>
        </w:rPr>
        <w:t>Pistes pour 2019</w:t>
      </w:r>
    </w:p>
    <w:p w:rsidR="008B398E" w:rsidRPr="008B398E" w:rsidRDefault="008B398E" w:rsidP="001533A3">
      <w:pPr>
        <w:pStyle w:val="Paragraphedeliste"/>
        <w:numPr>
          <w:ilvl w:val="0"/>
          <w:numId w:val="26"/>
        </w:numPr>
        <w:rPr>
          <w:color w:val="auto"/>
        </w:rPr>
      </w:pPr>
      <w:r w:rsidRPr="008B398E">
        <w:rPr>
          <w:color w:val="auto"/>
        </w:rPr>
        <w:t>Augmentation du nombre de professeurs donnant études dirigées</w:t>
      </w:r>
      <w:r w:rsidR="00A41EE4">
        <w:rPr>
          <w:color w:val="auto"/>
        </w:rPr>
        <w:t> ;</w:t>
      </w:r>
    </w:p>
    <w:p w:rsidR="00CF1040" w:rsidRPr="008B398E" w:rsidRDefault="008B398E" w:rsidP="001533A3">
      <w:pPr>
        <w:pStyle w:val="Paragraphedeliste"/>
        <w:numPr>
          <w:ilvl w:val="0"/>
          <w:numId w:val="26"/>
        </w:numPr>
        <w:rPr>
          <w:color w:val="auto"/>
        </w:rPr>
      </w:pPr>
      <w:r w:rsidRPr="008B398E">
        <w:rPr>
          <w:color w:val="auto"/>
        </w:rPr>
        <w:t>Constitution d’un plus grand stock d’animateurs réserves, par des sélections complémentaires d’animateurs en cours d’année</w:t>
      </w:r>
      <w:r w:rsidR="00A41EE4">
        <w:rPr>
          <w:color w:val="auto"/>
        </w:rPr>
        <w:t>.</w:t>
      </w:r>
    </w:p>
    <w:p w:rsidR="008B398E" w:rsidRPr="008B398E" w:rsidRDefault="008B398E" w:rsidP="008B398E">
      <w:pPr>
        <w:pStyle w:val="Titre2"/>
      </w:pPr>
      <w:bookmarkStart w:id="22" w:name="_Toc4752911"/>
      <w:r w:rsidRPr="008B398E">
        <w:t xml:space="preserve">Le </w:t>
      </w:r>
      <w:r w:rsidR="005D6534" w:rsidRPr="008B398E">
        <w:t>Samu Social</w:t>
      </w:r>
      <w:bookmarkEnd w:id="22"/>
    </w:p>
    <w:p w:rsidR="008B398E" w:rsidRPr="008B398E" w:rsidRDefault="008B398E" w:rsidP="008B398E">
      <w:pPr>
        <w:rPr>
          <w:color w:val="000000" w:themeColor="text1"/>
        </w:rPr>
      </w:pPr>
      <w:r w:rsidRPr="008B398E">
        <w:rPr>
          <w:color w:val="000000" w:themeColor="text1"/>
        </w:rPr>
        <w:t>Nous avions, entre 2005 et 2008, assuré un SOSALE au S</w:t>
      </w:r>
      <w:r w:rsidR="005D6534" w:rsidRPr="008B398E">
        <w:rPr>
          <w:color w:val="000000" w:themeColor="text1"/>
        </w:rPr>
        <w:t>amu</w:t>
      </w:r>
      <w:r w:rsidRPr="008B398E">
        <w:rPr>
          <w:color w:val="000000" w:themeColor="text1"/>
        </w:rPr>
        <w:t xml:space="preserve"> so</w:t>
      </w:r>
      <w:r w:rsidR="00F0325D">
        <w:rPr>
          <w:color w:val="000000" w:themeColor="text1"/>
        </w:rPr>
        <w:t>cial, à raison d’un animateur, deux</w:t>
      </w:r>
      <w:r w:rsidRPr="008B398E">
        <w:rPr>
          <w:color w:val="000000" w:themeColor="text1"/>
        </w:rPr>
        <w:t xml:space="preserve"> jours/semaine. Nous av</w:t>
      </w:r>
      <w:r w:rsidR="00F0325D">
        <w:rPr>
          <w:color w:val="000000" w:themeColor="text1"/>
        </w:rPr>
        <w:t>ons stoppé ce partenariat jusqu’à la</w:t>
      </w:r>
      <w:r w:rsidRPr="008B398E">
        <w:rPr>
          <w:color w:val="000000" w:themeColor="text1"/>
        </w:rPr>
        <w:t xml:space="preserve"> fin</w:t>
      </w:r>
      <w:r w:rsidR="00F0325D">
        <w:rPr>
          <w:color w:val="000000" w:themeColor="text1"/>
        </w:rPr>
        <w:t xml:space="preserve"> de l’année</w:t>
      </w:r>
      <w:r w:rsidRPr="008B398E">
        <w:rPr>
          <w:color w:val="000000" w:themeColor="text1"/>
        </w:rPr>
        <w:t xml:space="preserve"> 2017.</w:t>
      </w:r>
    </w:p>
    <w:p w:rsidR="008B398E" w:rsidRPr="008B398E" w:rsidRDefault="008B398E" w:rsidP="008B398E">
      <w:pPr>
        <w:rPr>
          <w:color w:val="000000" w:themeColor="text1"/>
        </w:rPr>
      </w:pPr>
      <w:r w:rsidRPr="008B398E">
        <w:rPr>
          <w:color w:val="000000" w:themeColor="text1"/>
        </w:rPr>
        <w:t>En janvier 2018, nous avons donc remis en place un partenariat gratuit à destination du S</w:t>
      </w:r>
      <w:r w:rsidR="005D6534" w:rsidRPr="008B398E">
        <w:rPr>
          <w:color w:val="000000" w:themeColor="text1"/>
        </w:rPr>
        <w:t>amu</w:t>
      </w:r>
      <w:r w:rsidRPr="008B398E">
        <w:rPr>
          <w:color w:val="000000" w:themeColor="text1"/>
        </w:rPr>
        <w:t xml:space="preserve"> social. Nous avons investi dans des jeux faire semblant, dans du </w:t>
      </w:r>
      <w:r w:rsidR="00F0325D">
        <w:rPr>
          <w:color w:val="000000" w:themeColor="text1"/>
        </w:rPr>
        <w:t>matos de peinture, dessin</w:t>
      </w:r>
      <w:r w:rsidRPr="008B398E">
        <w:rPr>
          <w:color w:val="000000" w:themeColor="text1"/>
        </w:rPr>
        <w:t xml:space="preserve">, coloriage, dans des jeux de société, etc. </w:t>
      </w:r>
    </w:p>
    <w:p w:rsidR="008B398E" w:rsidRPr="008B398E" w:rsidRDefault="008B398E" w:rsidP="008B398E">
      <w:pPr>
        <w:rPr>
          <w:color w:val="000000" w:themeColor="text1"/>
        </w:rPr>
      </w:pPr>
      <w:r w:rsidRPr="008B398E">
        <w:rPr>
          <w:color w:val="000000" w:themeColor="text1"/>
        </w:rPr>
        <w:t>Au premier semestre, un animateur du Parv</w:t>
      </w:r>
      <w:r w:rsidR="00F0325D">
        <w:rPr>
          <w:color w:val="000000" w:themeColor="text1"/>
        </w:rPr>
        <w:t xml:space="preserve">is s’y rendait à raison de deux </w:t>
      </w:r>
      <w:r w:rsidRPr="008B398E">
        <w:rPr>
          <w:color w:val="000000" w:themeColor="text1"/>
        </w:rPr>
        <w:t>jours par semaine. Ce qui fait qu’il était as</w:t>
      </w:r>
      <w:r w:rsidR="00F0325D">
        <w:rPr>
          <w:color w:val="000000" w:themeColor="text1"/>
        </w:rPr>
        <w:t>sez isolé face à cette réalité. En s</w:t>
      </w:r>
      <w:r w:rsidR="00A41EE4">
        <w:rPr>
          <w:color w:val="000000" w:themeColor="text1"/>
        </w:rPr>
        <w:t>eptembre, nous avons donc placé</w:t>
      </w:r>
      <w:r w:rsidR="00F0325D">
        <w:rPr>
          <w:color w:val="000000" w:themeColor="text1"/>
        </w:rPr>
        <w:t xml:space="preserve"> trois</w:t>
      </w:r>
      <w:r w:rsidRPr="008B398E">
        <w:rPr>
          <w:color w:val="000000" w:themeColor="text1"/>
        </w:rPr>
        <w:t xml:space="preserve"> an</w:t>
      </w:r>
      <w:r w:rsidR="00F0325D">
        <w:rPr>
          <w:color w:val="000000" w:themeColor="text1"/>
        </w:rPr>
        <w:t>imateurs du parvis à raison de trois</w:t>
      </w:r>
      <w:r w:rsidRPr="008B398E">
        <w:rPr>
          <w:color w:val="000000" w:themeColor="text1"/>
        </w:rPr>
        <w:t xml:space="preserve"> jours/semaine.</w:t>
      </w:r>
    </w:p>
    <w:p w:rsidR="008B398E" w:rsidRPr="008B398E" w:rsidRDefault="008B398E" w:rsidP="008B398E">
      <w:pPr>
        <w:rPr>
          <w:color w:val="000000" w:themeColor="text1"/>
        </w:rPr>
      </w:pPr>
      <w:r w:rsidRPr="008B398E">
        <w:rPr>
          <w:color w:val="000000" w:themeColor="text1"/>
        </w:rPr>
        <w:t>Nous y proposons des activités tell</w:t>
      </w:r>
      <w:r w:rsidR="00F0325D">
        <w:rPr>
          <w:color w:val="000000" w:themeColor="text1"/>
        </w:rPr>
        <w:t>es que : petits jeux, cuisine, d</w:t>
      </w:r>
      <w:r w:rsidRPr="008B398E">
        <w:rPr>
          <w:color w:val="000000" w:themeColor="text1"/>
        </w:rPr>
        <w:t>anse, jeux de société, bricolage, quizz en tous genres, etc.</w:t>
      </w:r>
    </w:p>
    <w:p w:rsidR="00FB4F05" w:rsidRPr="005D6534" w:rsidRDefault="008B398E" w:rsidP="005162F8">
      <w:pPr>
        <w:rPr>
          <w:color w:val="000000" w:themeColor="text1"/>
        </w:rPr>
      </w:pPr>
      <w:r w:rsidRPr="008B398E">
        <w:rPr>
          <w:color w:val="000000" w:themeColor="text1"/>
        </w:rPr>
        <w:t xml:space="preserve">Les enfants sont, en fait, assez réguliers et restent parfois toute l’année. Ce qui permet </w:t>
      </w:r>
      <w:r w:rsidR="00F0325D">
        <w:rPr>
          <w:color w:val="000000" w:themeColor="text1"/>
        </w:rPr>
        <w:t xml:space="preserve">d’établir </w:t>
      </w:r>
      <w:r w:rsidRPr="008B398E">
        <w:rPr>
          <w:color w:val="000000" w:themeColor="text1"/>
        </w:rPr>
        <w:t>une relation de confiance au fur et à mesure des semaines.</w:t>
      </w:r>
      <w:r w:rsidR="00DC7C52">
        <w:t xml:space="preserve">                                                                                                          </w:t>
      </w:r>
      <w:r w:rsidR="00311098" w:rsidRPr="00311098">
        <w:t xml:space="preserve">  </w:t>
      </w:r>
    </w:p>
    <w:p w:rsidR="00F42CA7" w:rsidRPr="00FD68FD" w:rsidRDefault="00F42CA7" w:rsidP="00FD68FD">
      <w:pPr>
        <w:spacing w:after="0"/>
        <w:jc w:val="left"/>
        <w:rPr>
          <w:rFonts w:ascii="High Tower Text" w:hAnsi="High Tower Text" w:cs="Arial"/>
          <w:b/>
          <w:bCs/>
          <w:i/>
          <w:iCs/>
          <w:color w:val="FF0000"/>
          <w:sz w:val="36"/>
          <w:szCs w:val="28"/>
          <w:u w:val="single"/>
        </w:rPr>
        <w:sectPr w:rsidR="00F42CA7" w:rsidRPr="00FD68FD" w:rsidSect="00586938">
          <w:type w:val="continuous"/>
          <w:pgSz w:w="16838" w:h="11906" w:orient="landscape"/>
          <w:pgMar w:top="964" w:right="1077" w:bottom="964" w:left="1077" w:header="709" w:footer="709" w:gutter="0"/>
          <w:cols w:num="2" w:space="720"/>
        </w:sectPr>
      </w:pPr>
      <w:bookmarkStart w:id="23" w:name="_Toc509149291"/>
    </w:p>
    <w:p w:rsidR="005721B0" w:rsidRPr="005D6534" w:rsidRDefault="00964D9D" w:rsidP="005D6534">
      <w:pPr>
        <w:pStyle w:val="Titre1"/>
      </w:pPr>
      <w:r>
        <w:br w:type="page"/>
      </w:r>
      <w:bookmarkStart w:id="24" w:name="_Toc4752912"/>
      <w:r w:rsidR="005721B0">
        <w:lastRenderedPageBreak/>
        <w:t>Les projets en périodes de vacances</w:t>
      </w:r>
      <w:bookmarkEnd w:id="23"/>
      <w:bookmarkEnd w:id="24"/>
    </w:p>
    <w:p w:rsidR="00F42CA7" w:rsidRDefault="00F42CA7" w:rsidP="005D6534">
      <w:pPr>
        <w:pStyle w:val="Titre1"/>
        <w:sectPr w:rsidR="00F42CA7" w:rsidSect="00586938">
          <w:type w:val="continuous"/>
          <w:pgSz w:w="16838" w:h="11906" w:orient="landscape"/>
          <w:pgMar w:top="964" w:right="1077" w:bottom="964" w:left="1077" w:header="709" w:footer="709" w:gutter="0"/>
          <w:cols w:space="720"/>
        </w:sectPr>
      </w:pPr>
    </w:p>
    <w:p w:rsidR="004E70A0" w:rsidRPr="00B5488F" w:rsidRDefault="004E70A0" w:rsidP="004E70A0">
      <w:pPr>
        <w:rPr>
          <w:color w:val="auto"/>
        </w:rPr>
      </w:pPr>
      <w:bookmarkStart w:id="25" w:name="_Toc509149292"/>
      <w:r w:rsidRPr="00B5488F">
        <w:rPr>
          <w:color w:val="auto"/>
        </w:rPr>
        <w:t>Dans la perspective de ce qui est présenté ci-dessus, nous pouvons décrire notre ambition éducative comme étant celle d’accompagner, soutenir l’enfant et le jeune</w:t>
      </w:r>
      <w:r w:rsidR="0060401B">
        <w:rPr>
          <w:color w:val="auto"/>
        </w:rPr>
        <w:t xml:space="preserve"> travailleur en insertion socio</w:t>
      </w:r>
      <w:r w:rsidRPr="00B5488F">
        <w:rPr>
          <w:color w:val="auto"/>
        </w:rPr>
        <w:t>professionnelle dans son développement pour devenir un citoyen ouvert et solidaire, confiant et responsable, ambitieux, créatif, acteur, serein et équilibré, sociable, autonome et libre, conscient et critique.</w:t>
      </w:r>
    </w:p>
    <w:p w:rsidR="004E70A0" w:rsidRPr="00B5488F" w:rsidRDefault="004E70A0" w:rsidP="004E70A0">
      <w:pPr>
        <w:rPr>
          <w:color w:val="auto"/>
        </w:rPr>
      </w:pPr>
      <w:r w:rsidRPr="00B5488F">
        <w:rPr>
          <w:color w:val="auto"/>
        </w:rPr>
        <w:t xml:space="preserve">Cette </w:t>
      </w:r>
      <w:r w:rsidRPr="00B5488F">
        <w:rPr>
          <w:color w:val="auto"/>
          <w:u w:val="single"/>
        </w:rPr>
        <w:t>ambition éducative</w:t>
      </w:r>
      <w:r w:rsidRPr="00B5488F">
        <w:rPr>
          <w:color w:val="auto"/>
        </w:rPr>
        <w:t xml:space="preserve"> est notre socle commun à tous les niveaux d’action (plaine</w:t>
      </w:r>
      <w:r w:rsidR="001129A5">
        <w:rPr>
          <w:color w:val="auto"/>
        </w:rPr>
        <w:t>s</w:t>
      </w:r>
      <w:r w:rsidRPr="00B5488F">
        <w:rPr>
          <w:color w:val="auto"/>
        </w:rPr>
        <w:t>, stage</w:t>
      </w:r>
      <w:r w:rsidR="001129A5">
        <w:rPr>
          <w:color w:val="auto"/>
        </w:rPr>
        <w:t>s</w:t>
      </w:r>
      <w:r w:rsidRPr="00B5488F">
        <w:rPr>
          <w:color w:val="auto"/>
        </w:rPr>
        <w:t>, séjour</w:t>
      </w:r>
      <w:r w:rsidR="001129A5">
        <w:rPr>
          <w:color w:val="auto"/>
        </w:rPr>
        <w:t>s</w:t>
      </w:r>
      <w:r w:rsidRPr="00B5488F">
        <w:rPr>
          <w:color w:val="auto"/>
        </w:rPr>
        <w:t>).</w:t>
      </w:r>
    </w:p>
    <w:p w:rsidR="004E70A0" w:rsidRPr="00B5488F" w:rsidRDefault="004E70A0" w:rsidP="004E70A0">
      <w:pPr>
        <w:rPr>
          <w:rFonts w:cs="Calibri"/>
          <w:color w:val="auto"/>
        </w:rPr>
      </w:pPr>
      <w:r w:rsidRPr="00B5488F">
        <w:rPr>
          <w:rFonts w:cs="Calibri"/>
          <w:color w:val="auto"/>
        </w:rPr>
        <w:t xml:space="preserve">Cette ambition est abstraite et hors de portée si elle n’est pas accompagnée des clefs indispensables à sa réalisation. Il nous semble dès lors important de mettre en place des moyens qui servent de base de réflexion pour toute action à entreprendre. Ce sont les </w:t>
      </w:r>
      <w:r w:rsidRPr="00B5488F">
        <w:rPr>
          <w:rFonts w:cs="Calibri"/>
          <w:color w:val="auto"/>
          <w:u w:val="single"/>
        </w:rPr>
        <w:t>attitudes et méthodes éducatives.</w:t>
      </w:r>
    </w:p>
    <w:p w:rsidR="004E70A0" w:rsidRPr="00B5488F" w:rsidRDefault="004F0A68" w:rsidP="004E70A0">
      <w:pPr>
        <w:rPr>
          <w:color w:val="auto"/>
        </w:rPr>
      </w:pPr>
      <w:r>
        <w:rPr>
          <w:color w:val="auto"/>
        </w:rPr>
        <w:t>En tant qu’éducateurs et</w:t>
      </w:r>
      <w:r w:rsidR="004E70A0" w:rsidRPr="00B5488F">
        <w:rPr>
          <w:color w:val="auto"/>
        </w:rPr>
        <w:t xml:space="preserve"> animateurs, nous visons donc des attitudes qui permettent le développement harmonieux et le bien-être de l'enfant. L'enfant ne pourra en effet s’autonomiser que s’il est entouré d'adultes qui dans leurs actes et comportements lui donnent les outils pour soutenir positivement son développement.</w:t>
      </w:r>
    </w:p>
    <w:p w:rsidR="004E70A0" w:rsidRPr="00B5488F" w:rsidRDefault="004E70A0" w:rsidP="004E70A0">
      <w:pPr>
        <w:rPr>
          <w:color w:val="auto"/>
          <w:lang w:val="fr-FR"/>
        </w:rPr>
      </w:pPr>
      <w:r w:rsidRPr="00B5488F">
        <w:rPr>
          <w:color w:val="auto"/>
          <w:lang w:val="fr-FR"/>
        </w:rPr>
        <w:t>L’équipe qui gère le staff vacances est composé d’un coordinateur pédagogique (Redouane El Fari), et de trois adjoint</w:t>
      </w:r>
      <w:r w:rsidR="004F0A68">
        <w:rPr>
          <w:color w:val="auto"/>
          <w:lang w:val="fr-FR"/>
        </w:rPr>
        <w:t>s</w:t>
      </w:r>
      <w:r w:rsidRPr="00B5488F">
        <w:rPr>
          <w:color w:val="auto"/>
          <w:lang w:val="fr-FR"/>
        </w:rPr>
        <w:t xml:space="preserve"> (Marion Jacquet, Fihri Arbaoui et Adrien Reynaud). </w:t>
      </w:r>
    </w:p>
    <w:p w:rsidR="004E70A0" w:rsidRPr="00B5488F" w:rsidRDefault="004E70A0" w:rsidP="004E70A0">
      <w:pPr>
        <w:rPr>
          <w:color w:val="auto"/>
          <w:lang w:val="fr-FR"/>
        </w:rPr>
      </w:pPr>
      <w:r w:rsidRPr="00B5488F">
        <w:rPr>
          <w:color w:val="auto"/>
          <w:lang w:val="fr-FR"/>
        </w:rPr>
        <w:t>Une réflexion a été mené</w:t>
      </w:r>
      <w:r w:rsidR="005E632C">
        <w:rPr>
          <w:color w:val="auto"/>
          <w:lang w:val="fr-FR"/>
        </w:rPr>
        <w:t>e</w:t>
      </w:r>
      <w:r w:rsidRPr="00B5488F">
        <w:rPr>
          <w:color w:val="auto"/>
          <w:lang w:val="fr-FR"/>
        </w:rPr>
        <w:t xml:space="preserve"> sur l’organisation des projets en période de vacances (plaine, stage, séjour, ...) Le but est de redynamiser les projets en donnant plus de responsabilité</w:t>
      </w:r>
      <w:r w:rsidR="005E632C">
        <w:rPr>
          <w:color w:val="auto"/>
          <w:lang w:val="fr-FR"/>
        </w:rPr>
        <w:t>s</w:t>
      </w:r>
      <w:r w:rsidRPr="00B5488F">
        <w:rPr>
          <w:color w:val="auto"/>
          <w:lang w:val="fr-FR"/>
        </w:rPr>
        <w:t xml:space="preserve"> aux gestionnaires et en répartissant le travail de manière plus fonctionnelle</w:t>
      </w:r>
      <w:r w:rsidR="001129A5">
        <w:rPr>
          <w:color w:val="auto"/>
          <w:lang w:val="fr-FR"/>
        </w:rPr>
        <w:t xml:space="preserve"> ainsi que de</w:t>
      </w:r>
      <w:r w:rsidRPr="00B5488F">
        <w:rPr>
          <w:color w:val="auto"/>
          <w:lang w:val="fr-FR"/>
        </w:rPr>
        <w:t xml:space="preserve"> spécialiser les adjoints du centre de vacances sur les projets </w:t>
      </w:r>
      <w:r w:rsidRPr="00B5488F">
        <w:rPr>
          <w:color w:val="auto"/>
          <w:lang w:val="fr-FR"/>
        </w:rPr>
        <w:t>dont ils ont la charge pour qu’il</w:t>
      </w:r>
      <w:r w:rsidR="00A41EE4">
        <w:rPr>
          <w:color w:val="auto"/>
          <w:lang w:val="fr-FR"/>
        </w:rPr>
        <w:t>s</w:t>
      </w:r>
      <w:r w:rsidRPr="00B5488F">
        <w:rPr>
          <w:color w:val="auto"/>
          <w:lang w:val="fr-FR"/>
        </w:rPr>
        <w:t xml:space="preserve"> pui</w:t>
      </w:r>
      <w:r w:rsidR="001129A5">
        <w:rPr>
          <w:color w:val="auto"/>
          <w:lang w:val="fr-FR"/>
        </w:rPr>
        <w:t>s</w:t>
      </w:r>
      <w:r w:rsidRPr="00B5488F">
        <w:rPr>
          <w:color w:val="auto"/>
          <w:lang w:val="fr-FR"/>
        </w:rPr>
        <w:t xml:space="preserve">sent se consacrer aux développements et aux suivis </w:t>
      </w:r>
      <w:r w:rsidR="001129A5">
        <w:rPr>
          <w:color w:val="auto"/>
          <w:lang w:val="fr-FR"/>
        </w:rPr>
        <w:t>de ceux-ci</w:t>
      </w:r>
      <w:r w:rsidRPr="00B5488F">
        <w:rPr>
          <w:color w:val="auto"/>
          <w:lang w:val="fr-FR"/>
        </w:rPr>
        <w:t xml:space="preserve"> avec plus d’autonomie.</w:t>
      </w:r>
    </w:p>
    <w:p w:rsidR="004E70A0" w:rsidRPr="00B5488F" w:rsidRDefault="004E70A0" w:rsidP="004E70A0">
      <w:pPr>
        <w:rPr>
          <w:color w:val="auto"/>
          <w:lang w:val="fr-FR"/>
        </w:rPr>
      </w:pPr>
      <w:r w:rsidRPr="00B5488F">
        <w:rPr>
          <w:color w:val="auto"/>
          <w:lang w:val="fr-FR"/>
        </w:rPr>
        <w:t>Les adjoints deviennent des responsables qui assument la gestion avant</w:t>
      </w:r>
      <w:r w:rsidR="001129A5">
        <w:rPr>
          <w:color w:val="auto"/>
          <w:lang w:val="fr-FR"/>
        </w:rPr>
        <w:t>,</w:t>
      </w:r>
      <w:r w:rsidRPr="00B5488F">
        <w:rPr>
          <w:color w:val="auto"/>
          <w:lang w:val="fr-FR"/>
        </w:rPr>
        <w:t xml:space="preserve"> pendant et après les activités tout au long de l’année.</w:t>
      </w:r>
    </w:p>
    <w:p w:rsidR="004E70A0" w:rsidRPr="00B5488F" w:rsidRDefault="001129A5" w:rsidP="004E70A0">
      <w:pPr>
        <w:rPr>
          <w:color w:val="auto"/>
          <w:lang w:val="fr-FR"/>
        </w:rPr>
      </w:pPr>
      <w:r>
        <w:rPr>
          <w:color w:val="auto"/>
        </w:rPr>
        <w:t xml:space="preserve">Ainsi, ils réfléchissent et </w:t>
      </w:r>
      <w:r w:rsidR="004E70A0" w:rsidRPr="00B5488F">
        <w:rPr>
          <w:color w:val="auto"/>
        </w:rPr>
        <w:t>prennent en considération les conséquences des actes (actions) qu’ils posent et doivent rendre compte</w:t>
      </w:r>
      <w:r w:rsidR="004E70A0" w:rsidRPr="00B5488F">
        <w:rPr>
          <w:color w:val="auto"/>
          <w:lang w:val="fr-FR"/>
        </w:rPr>
        <w:t xml:space="preserve"> devant une autorité (coordinateur pédagogique centre de vacances) des actes ou des actes de ceux dont </w:t>
      </w:r>
      <w:r>
        <w:rPr>
          <w:color w:val="auto"/>
          <w:lang w:val="fr-FR"/>
        </w:rPr>
        <w:t>ils ont</w:t>
      </w:r>
      <w:r w:rsidR="004E70A0" w:rsidRPr="00B5488F">
        <w:rPr>
          <w:color w:val="auto"/>
          <w:lang w:val="fr-FR"/>
        </w:rPr>
        <w:t xml:space="preserve"> la charge.</w:t>
      </w:r>
    </w:p>
    <w:p w:rsidR="004E70A0" w:rsidRPr="00B5488F" w:rsidRDefault="004E70A0" w:rsidP="004E70A0">
      <w:pPr>
        <w:rPr>
          <w:color w:val="auto"/>
          <w:lang w:val="fr-FR"/>
        </w:rPr>
      </w:pPr>
      <w:r w:rsidRPr="00B5488F">
        <w:rPr>
          <w:color w:val="auto"/>
          <w:lang w:val="fr-FR"/>
        </w:rPr>
        <w:t xml:space="preserve">Nous avons subdivisé les projets en période de vacances </w:t>
      </w:r>
      <w:r w:rsidR="001129A5">
        <w:rPr>
          <w:color w:val="auto"/>
          <w:lang w:val="fr-FR"/>
        </w:rPr>
        <w:t>selon deux grands pôle</w:t>
      </w:r>
      <w:r w:rsidRPr="00B5488F">
        <w:rPr>
          <w:color w:val="auto"/>
          <w:lang w:val="fr-FR"/>
        </w:rPr>
        <w:t>s :</w:t>
      </w:r>
    </w:p>
    <w:p w:rsidR="001129A5" w:rsidRDefault="001129A5" w:rsidP="00AB6977">
      <w:pPr>
        <w:pStyle w:val="Paragraphedeliste"/>
        <w:numPr>
          <w:ilvl w:val="0"/>
          <w:numId w:val="16"/>
        </w:numPr>
        <w:rPr>
          <w:color w:val="auto"/>
          <w:lang w:val="fr-FR"/>
        </w:rPr>
      </w:pPr>
      <w:r w:rsidRPr="001129A5">
        <w:rPr>
          <w:color w:val="auto"/>
          <w:lang w:val="fr-FR"/>
        </w:rPr>
        <w:t>Les plaines de vacances</w:t>
      </w:r>
      <w:r w:rsidR="005E632C">
        <w:rPr>
          <w:color w:val="auto"/>
          <w:lang w:val="fr-FR"/>
        </w:rPr>
        <w:t> ;</w:t>
      </w:r>
    </w:p>
    <w:p w:rsidR="004E70A0" w:rsidRPr="001129A5" w:rsidRDefault="001129A5" w:rsidP="00AB6977">
      <w:pPr>
        <w:pStyle w:val="Paragraphedeliste"/>
        <w:numPr>
          <w:ilvl w:val="0"/>
          <w:numId w:val="16"/>
        </w:numPr>
        <w:rPr>
          <w:color w:val="auto"/>
          <w:lang w:val="fr-FR"/>
        </w:rPr>
      </w:pPr>
      <w:r>
        <w:rPr>
          <w:color w:val="auto"/>
          <w:lang w:val="fr-FR"/>
        </w:rPr>
        <w:t>Les stages</w:t>
      </w:r>
      <w:r w:rsidR="005E632C">
        <w:rPr>
          <w:color w:val="auto"/>
          <w:lang w:val="fr-FR"/>
        </w:rPr>
        <w:t>.</w:t>
      </w:r>
    </w:p>
    <w:p w:rsidR="004E70A0" w:rsidRPr="00B5488F" w:rsidRDefault="004E70A0" w:rsidP="004E70A0">
      <w:pPr>
        <w:rPr>
          <w:color w:val="auto"/>
          <w:lang w:val="fr-FR"/>
        </w:rPr>
      </w:pPr>
      <w:r w:rsidRPr="00B5488F">
        <w:rPr>
          <w:color w:val="auto"/>
          <w:lang w:val="fr-FR"/>
        </w:rPr>
        <w:t>Les plaines sont gérées par deux membre</w:t>
      </w:r>
      <w:r w:rsidR="001129A5">
        <w:rPr>
          <w:color w:val="auto"/>
          <w:lang w:val="fr-FR"/>
        </w:rPr>
        <w:t>s</w:t>
      </w:r>
      <w:r w:rsidRPr="00B5488F">
        <w:rPr>
          <w:color w:val="auto"/>
          <w:lang w:val="fr-FR"/>
        </w:rPr>
        <w:t xml:space="preserve"> du centre de vacances</w:t>
      </w:r>
      <w:r w:rsidR="001129A5">
        <w:rPr>
          <w:color w:val="auto"/>
          <w:lang w:val="fr-FR"/>
        </w:rPr>
        <w:t>,</w:t>
      </w:r>
      <w:r w:rsidRPr="00B5488F">
        <w:rPr>
          <w:color w:val="auto"/>
          <w:lang w:val="fr-FR"/>
        </w:rPr>
        <w:t xml:space="preserve"> Adrien Reynaud et Marion Jacquet</w:t>
      </w:r>
      <w:r w:rsidR="001129A5">
        <w:rPr>
          <w:color w:val="auto"/>
          <w:lang w:val="fr-FR"/>
        </w:rPr>
        <w:t>,</w:t>
      </w:r>
      <w:r w:rsidRPr="00B5488F">
        <w:rPr>
          <w:color w:val="auto"/>
          <w:lang w:val="fr-FR"/>
        </w:rPr>
        <w:t xml:space="preserve"> et les stages par Redouane El Fari et Fihri Arbaoui.</w:t>
      </w:r>
    </w:p>
    <w:p w:rsidR="004E70A0" w:rsidRPr="00B5488F" w:rsidRDefault="004E70A0" w:rsidP="004E70A0">
      <w:pPr>
        <w:rPr>
          <w:color w:val="auto"/>
          <w:lang w:val="fr-FR"/>
        </w:rPr>
      </w:pPr>
      <w:r w:rsidRPr="00B5488F">
        <w:rPr>
          <w:color w:val="auto"/>
          <w:lang w:val="fr-FR"/>
        </w:rPr>
        <w:t>Ils assument l’organisation, la réflexion et le développement complet de leur pôle durant l’année. Une personne de chaque pôle est amenée à être présent</w:t>
      </w:r>
      <w:r w:rsidR="005E632C">
        <w:rPr>
          <w:color w:val="auto"/>
          <w:lang w:val="fr-FR"/>
        </w:rPr>
        <w:t>e</w:t>
      </w:r>
      <w:r w:rsidRPr="00B5488F">
        <w:rPr>
          <w:color w:val="auto"/>
          <w:lang w:val="fr-FR"/>
        </w:rPr>
        <w:t xml:space="preserve"> sur le terrain en tant que responsable de son pôle, pendant les vacances scolaires sauf exception pour l’été (un membre du cdv peut assumer le rôle du responsable, peu importe le pôle).</w:t>
      </w:r>
    </w:p>
    <w:p w:rsidR="004E70A0" w:rsidRPr="00B5488F" w:rsidRDefault="004E70A0" w:rsidP="004E70A0">
      <w:pPr>
        <w:rPr>
          <w:color w:val="auto"/>
          <w:lang w:val="fr-FR"/>
        </w:rPr>
      </w:pPr>
      <w:r w:rsidRPr="00B5488F">
        <w:rPr>
          <w:color w:val="auto"/>
          <w:lang w:val="fr-FR"/>
        </w:rPr>
        <w:t>En plus de ces deux pôles, le cdv compte d’autre</w:t>
      </w:r>
      <w:r w:rsidR="001129A5">
        <w:rPr>
          <w:color w:val="auto"/>
          <w:lang w:val="fr-FR"/>
        </w:rPr>
        <w:t>s</w:t>
      </w:r>
      <w:r w:rsidRPr="00B5488F">
        <w:rPr>
          <w:color w:val="auto"/>
          <w:lang w:val="fr-FR"/>
        </w:rPr>
        <w:t xml:space="preserve"> projet</w:t>
      </w:r>
      <w:r w:rsidR="001129A5">
        <w:rPr>
          <w:color w:val="auto"/>
          <w:lang w:val="fr-FR"/>
        </w:rPr>
        <w:t>s (</w:t>
      </w:r>
      <w:proofErr w:type="spellStart"/>
      <w:r w:rsidR="001129A5">
        <w:rPr>
          <w:color w:val="auto"/>
          <w:lang w:val="fr-FR"/>
        </w:rPr>
        <w:t>Minimômes</w:t>
      </w:r>
      <w:proofErr w:type="spellEnd"/>
      <w:r w:rsidR="001129A5">
        <w:rPr>
          <w:color w:val="auto"/>
          <w:lang w:val="fr-FR"/>
        </w:rPr>
        <w:t xml:space="preserve"> et</w:t>
      </w:r>
      <w:r w:rsidRPr="00B5488F">
        <w:rPr>
          <w:color w:val="auto"/>
          <w:lang w:val="fr-FR"/>
        </w:rPr>
        <w:t xml:space="preserve"> séjour</w:t>
      </w:r>
      <w:r w:rsidR="001129A5">
        <w:rPr>
          <w:color w:val="auto"/>
          <w:lang w:val="fr-FR"/>
        </w:rPr>
        <w:t>s</w:t>
      </w:r>
      <w:r w:rsidRPr="00B5488F">
        <w:rPr>
          <w:color w:val="auto"/>
          <w:lang w:val="fr-FR"/>
        </w:rPr>
        <w:t>) et des outils (intégration, partenariat</w:t>
      </w:r>
      <w:r w:rsidR="001129A5">
        <w:rPr>
          <w:color w:val="auto"/>
          <w:lang w:val="fr-FR"/>
        </w:rPr>
        <w:t>s</w:t>
      </w:r>
      <w:r w:rsidRPr="00B5488F">
        <w:rPr>
          <w:color w:val="auto"/>
          <w:lang w:val="fr-FR"/>
        </w:rPr>
        <w:t>, matériel</w:t>
      </w:r>
      <w:r w:rsidR="00A41EE4">
        <w:rPr>
          <w:color w:val="auto"/>
          <w:lang w:val="fr-FR"/>
        </w:rPr>
        <w:t>s</w:t>
      </w:r>
      <w:r w:rsidRPr="00B5488F">
        <w:rPr>
          <w:color w:val="auto"/>
          <w:lang w:val="fr-FR"/>
        </w:rPr>
        <w:t>, stagiaire</w:t>
      </w:r>
      <w:r w:rsidR="001129A5">
        <w:rPr>
          <w:color w:val="auto"/>
          <w:lang w:val="fr-FR"/>
        </w:rPr>
        <w:t>s</w:t>
      </w:r>
      <w:r w:rsidRPr="00B5488F">
        <w:rPr>
          <w:color w:val="auto"/>
          <w:lang w:val="fr-FR"/>
        </w:rPr>
        <w:t>) qui se greffent aux projets du centre de vacances (plaine</w:t>
      </w:r>
      <w:r w:rsidR="001129A5">
        <w:rPr>
          <w:color w:val="auto"/>
          <w:lang w:val="fr-FR"/>
        </w:rPr>
        <w:t>s</w:t>
      </w:r>
      <w:r w:rsidRPr="00B5488F">
        <w:rPr>
          <w:color w:val="auto"/>
          <w:lang w:val="fr-FR"/>
        </w:rPr>
        <w:t>, stage</w:t>
      </w:r>
      <w:r w:rsidR="001129A5">
        <w:rPr>
          <w:color w:val="auto"/>
          <w:lang w:val="fr-FR"/>
        </w:rPr>
        <w:t>s</w:t>
      </w:r>
      <w:r w:rsidRPr="00B5488F">
        <w:rPr>
          <w:color w:val="auto"/>
          <w:lang w:val="fr-FR"/>
        </w:rPr>
        <w:t xml:space="preserve">, </w:t>
      </w:r>
      <w:proofErr w:type="spellStart"/>
      <w:r w:rsidRPr="00B5488F">
        <w:rPr>
          <w:color w:val="auto"/>
          <w:lang w:val="fr-FR"/>
        </w:rPr>
        <w:t>Minimômes</w:t>
      </w:r>
      <w:proofErr w:type="spellEnd"/>
      <w:r w:rsidRPr="00B5488F">
        <w:rPr>
          <w:color w:val="auto"/>
          <w:lang w:val="fr-FR"/>
        </w:rPr>
        <w:t xml:space="preserve"> et séjour</w:t>
      </w:r>
      <w:r w:rsidR="001129A5">
        <w:rPr>
          <w:color w:val="auto"/>
          <w:lang w:val="fr-FR"/>
        </w:rPr>
        <w:t>s</w:t>
      </w:r>
      <w:r w:rsidRPr="00B5488F">
        <w:rPr>
          <w:color w:val="auto"/>
          <w:lang w:val="fr-FR"/>
        </w:rPr>
        <w:t xml:space="preserve">) de manière transversale. </w:t>
      </w:r>
    </w:p>
    <w:p w:rsidR="004E70A0" w:rsidRDefault="001129A5" w:rsidP="004E70A0">
      <w:pPr>
        <w:rPr>
          <w:color w:val="auto"/>
          <w:lang w:val="fr-FR"/>
        </w:rPr>
      </w:pPr>
      <w:r>
        <w:rPr>
          <w:color w:val="auto"/>
          <w:lang w:val="fr-FR"/>
        </w:rPr>
        <w:lastRenderedPageBreak/>
        <w:t>C</w:t>
      </w:r>
      <w:r w:rsidR="004E70A0" w:rsidRPr="00B5488F">
        <w:rPr>
          <w:color w:val="auto"/>
          <w:lang w:val="fr-FR"/>
        </w:rPr>
        <w:t>es projet</w:t>
      </w:r>
      <w:r>
        <w:rPr>
          <w:color w:val="auto"/>
          <w:lang w:val="fr-FR"/>
        </w:rPr>
        <w:t>s</w:t>
      </w:r>
      <w:r w:rsidR="004E70A0" w:rsidRPr="00B5488F">
        <w:rPr>
          <w:color w:val="auto"/>
          <w:lang w:val="fr-FR"/>
        </w:rPr>
        <w:t xml:space="preserve"> et outils sont gérés de manière horizontale par une personne nommée « référente » au sein du centre de vacances, qui est secondée par un « su</w:t>
      </w:r>
      <w:r>
        <w:rPr>
          <w:color w:val="auto"/>
          <w:lang w:val="fr-FR"/>
        </w:rPr>
        <w:t>ppléant</w:t>
      </w:r>
      <w:r w:rsidR="004E70A0" w:rsidRPr="00B5488F">
        <w:rPr>
          <w:color w:val="auto"/>
          <w:lang w:val="fr-FR"/>
        </w:rPr>
        <w:t> » une personne interne de l’équipe éducateur/animateur. Ils ont pour objectif de développer</w:t>
      </w:r>
      <w:r w:rsidR="00A41EE4">
        <w:rPr>
          <w:color w:val="auto"/>
          <w:lang w:val="fr-FR"/>
        </w:rPr>
        <w:t xml:space="preserve"> les outils ou projets qui leur</w:t>
      </w:r>
      <w:r w:rsidR="004E70A0" w:rsidRPr="00B5488F">
        <w:rPr>
          <w:color w:val="auto"/>
          <w:lang w:val="fr-FR"/>
        </w:rPr>
        <w:t xml:space="preserve"> sont confiés.</w:t>
      </w:r>
    </w:p>
    <w:p w:rsidR="004E70A0" w:rsidRPr="004E70A0" w:rsidRDefault="004E70A0" w:rsidP="004E70A0">
      <w:pPr>
        <w:rPr>
          <w:b/>
          <w:color w:val="FF8427" w:themeColor="accent4"/>
          <w:sz w:val="24"/>
          <w:u w:val="single"/>
        </w:rPr>
      </w:pPr>
      <w:r w:rsidRPr="004E70A0">
        <w:rPr>
          <w:b/>
          <w:color w:val="FF8427" w:themeColor="accent4"/>
          <w:sz w:val="24"/>
          <w:u w:val="single"/>
        </w:rPr>
        <w:t>Particularités 2018</w:t>
      </w:r>
    </w:p>
    <w:p w:rsidR="004E70A0" w:rsidRPr="005E632C" w:rsidRDefault="004E70A0" w:rsidP="005E632C">
      <w:pPr>
        <w:rPr>
          <w:b/>
          <w:color w:val="auto"/>
          <w:lang w:val="fr-FR"/>
        </w:rPr>
      </w:pPr>
      <w:r w:rsidRPr="005E632C">
        <w:rPr>
          <w:b/>
          <w:color w:val="auto"/>
          <w:lang w:val="fr-FR"/>
        </w:rPr>
        <w:t>Ajustement de la participation financière des parents </w:t>
      </w:r>
    </w:p>
    <w:p w:rsidR="004E70A0" w:rsidRPr="00B5488F" w:rsidRDefault="004E70A0" w:rsidP="004E70A0">
      <w:pPr>
        <w:rPr>
          <w:color w:val="auto"/>
        </w:rPr>
      </w:pPr>
      <w:r w:rsidRPr="00B5488F">
        <w:rPr>
          <w:color w:val="auto"/>
        </w:rPr>
        <w:t>Pour bénéficier des subsides liés à l’AES 2.</w:t>
      </w:r>
    </w:p>
    <w:p w:rsidR="004E70A0" w:rsidRPr="00B5488F" w:rsidRDefault="00374C12" w:rsidP="004E70A0">
      <w:pPr>
        <w:rPr>
          <w:color w:val="auto"/>
        </w:rPr>
      </w:pPr>
      <w:r>
        <w:rPr>
          <w:color w:val="auto"/>
        </w:rPr>
        <w:t>L’ONE nous a signalé</w:t>
      </w:r>
      <w:r w:rsidR="004E70A0" w:rsidRPr="00B5488F">
        <w:rPr>
          <w:color w:val="auto"/>
        </w:rPr>
        <w:t xml:space="preserve"> que les tarifs proposés aux parents à l’inscript</w:t>
      </w:r>
      <w:r>
        <w:rPr>
          <w:color w:val="auto"/>
        </w:rPr>
        <w:t>ion doivent être équitables. N</w:t>
      </w:r>
      <w:r w:rsidR="004E70A0" w:rsidRPr="00B5488F">
        <w:rPr>
          <w:color w:val="auto"/>
        </w:rPr>
        <w:t>ous ne pouvons</w:t>
      </w:r>
      <w:r>
        <w:rPr>
          <w:color w:val="auto"/>
        </w:rPr>
        <w:t xml:space="preserve"> donc plus</w:t>
      </w:r>
      <w:r w:rsidR="004E70A0" w:rsidRPr="00B5488F">
        <w:rPr>
          <w:color w:val="auto"/>
        </w:rPr>
        <w:t xml:space="preserve"> faire de différence entre le PAF pour</w:t>
      </w:r>
      <w:r>
        <w:rPr>
          <w:color w:val="auto"/>
        </w:rPr>
        <w:t xml:space="preserve"> les Saint-Gillois et les non Saint-</w:t>
      </w:r>
      <w:r w:rsidR="004E70A0" w:rsidRPr="00B5488F">
        <w:rPr>
          <w:color w:val="auto"/>
        </w:rPr>
        <w:t>Gillois. Pour cela, les tarifs ont été ajusté</w:t>
      </w:r>
      <w:r>
        <w:rPr>
          <w:color w:val="auto"/>
        </w:rPr>
        <w:t>s</w:t>
      </w:r>
      <w:r w:rsidR="004E70A0" w:rsidRPr="00B5488F">
        <w:rPr>
          <w:color w:val="auto"/>
        </w:rPr>
        <w:t xml:space="preserve"> de façon à propos</w:t>
      </w:r>
      <w:r>
        <w:rPr>
          <w:color w:val="auto"/>
        </w:rPr>
        <w:t xml:space="preserve">er </w:t>
      </w:r>
      <w:r w:rsidR="004E70A0" w:rsidRPr="00B5488F">
        <w:rPr>
          <w:color w:val="auto"/>
        </w:rPr>
        <w:t>un tarif é</w:t>
      </w:r>
      <w:r>
        <w:rPr>
          <w:color w:val="auto"/>
        </w:rPr>
        <w:t>quitable pour tous nos usagers. V</w:t>
      </w:r>
      <w:r w:rsidR="004E70A0" w:rsidRPr="00B5488F">
        <w:rPr>
          <w:color w:val="auto"/>
        </w:rPr>
        <w:t>ous trouverez la liste des nouvea</w:t>
      </w:r>
      <w:r>
        <w:rPr>
          <w:color w:val="auto"/>
        </w:rPr>
        <w:t>ux tarifs uniformisés pour les Saint-</w:t>
      </w:r>
      <w:r w:rsidR="004E70A0" w:rsidRPr="00B5488F">
        <w:rPr>
          <w:color w:val="auto"/>
        </w:rPr>
        <w:t xml:space="preserve">Gillois et </w:t>
      </w:r>
      <w:r>
        <w:rPr>
          <w:color w:val="auto"/>
        </w:rPr>
        <w:t xml:space="preserve">les </w:t>
      </w:r>
      <w:r w:rsidR="004E70A0" w:rsidRPr="00B5488F">
        <w:rPr>
          <w:color w:val="auto"/>
        </w:rPr>
        <w:t xml:space="preserve">hors </w:t>
      </w:r>
      <w:r>
        <w:rPr>
          <w:color w:val="auto"/>
        </w:rPr>
        <w:t>Saint-</w:t>
      </w:r>
      <w:r w:rsidR="004E70A0" w:rsidRPr="00B5488F">
        <w:rPr>
          <w:color w:val="auto"/>
        </w:rPr>
        <w:t>Gilles</w:t>
      </w:r>
      <w:r>
        <w:rPr>
          <w:color w:val="auto"/>
        </w:rPr>
        <w:t>. Une différence est par contre établie pour les frais administratifs annuels.</w:t>
      </w:r>
    </w:p>
    <w:p w:rsidR="004E70A0" w:rsidRPr="00B5488F" w:rsidRDefault="004E70A0" w:rsidP="004E70A0">
      <w:pPr>
        <w:rPr>
          <w:color w:val="auto"/>
        </w:rPr>
      </w:pPr>
      <w:r w:rsidRPr="00B5488F">
        <w:rPr>
          <w:color w:val="auto"/>
        </w:rPr>
        <w:t xml:space="preserve">Voici la liste des nouveaux tarifs pour les activités de la </w:t>
      </w:r>
      <w:r w:rsidR="005E632C">
        <w:rPr>
          <w:color w:val="auto"/>
        </w:rPr>
        <w:t>période vacances qui sont entrés</w:t>
      </w:r>
      <w:r w:rsidRPr="00B5488F">
        <w:rPr>
          <w:color w:val="auto"/>
        </w:rPr>
        <w:t xml:space="preserve"> en vigueur </w:t>
      </w:r>
      <w:r w:rsidRPr="005E632C">
        <w:rPr>
          <w:b/>
          <w:bCs/>
          <w:color w:val="auto"/>
        </w:rPr>
        <w:t>le 1</w:t>
      </w:r>
      <w:r w:rsidRPr="005E632C">
        <w:rPr>
          <w:b/>
          <w:bCs/>
          <w:color w:val="auto"/>
          <w:vertAlign w:val="superscript"/>
        </w:rPr>
        <w:t>er</w:t>
      </w:r>
      <w:r w:rsidR="00374C12" w:rsidRPr="005E632C">
        <w:rPr>
          <w:b/>
          <w:bCs/>
          <w:color w:val="auto"/>
        </w:rPr>
        <w:t xml:space="preserve"> septembre 2018</w:t>
      </w:r>
      <w:r w:rsidR="00374C12" w:rsidRPr="00374C12">
        <w:rPr>
          <w:b/>
          <w:bCs/>
          <w:color w:val="auto"/>
        </w:rPr>
        <w:t xml:space="preserve"> </w:t>
      </w:r>
      <w:r w:rsidRPr="00374C12">
        <w:rPr>
          <w:color w:val="auto"/>
        </w:rPr>
        <w:t>:</w:t>
      </w:r>
    </w:p>
    <w:p w:rsidR="004E70A0" w:rsidRPr="00100ECA" w:rsidRDefault="004E70A0" w:rsidP="001533A3">
      <w:pPr>
        <w:numPr>
          <w:ilvl w:val="0"/>
          <w:numId w:val="31"/>
        </w:numPr>
        <w:spacing w:after="0" w:line="240" w:lineRule="auto"/>
        <w:jc w:val="left"/>
        <w:rPr>
          <w:rFonts w:eastAsia="Times New Roman"/>
          <w:b/>
          <w:color w:val="auto"/>
        </w:rPr>
      </w:pPr>
      <w:r w:rsidRPr="00100ECA">
        <w:rPr>
          <w:rFonts w:eastAsia="Times New Roman"/>
          <w:b/>
          <w:color w:val="auto"/>
        </w:rPr>
        <w:t>Les frais administratifs :</w:t>
      </w:r>
    </w:p>
    <w:p w:rsidR="002971B4" w:rsidRPr="004A38BC" w:rsidRDefault="002971B4" w:rsidP="002971B4">
      <w:pPr>
        <w:spacing w:after="0" w:line="240" w:lineRule="auto"/>
        <w:jc w:val="left"/>
        <w:rPr>
          <w:rFonts w:eastAsia="Times New Roman"/>
          <w:color w:val="auto"/>
        </w:rPr>
      </w:pPr>
    </w:p>
    <w:p w:rsidR="004E70A0" w:rsidRPr="00100ECA" w:rsidRDefault="004E70A0" w:rsidP="001533A3">
      <w:pPr>
        <w:numPr>
          <w:ilvl w:val="0"/>
          <w:numId w:val="32"/>
        </w:numPr>
        <w:spacing w:after="0" w:line="240" w:lineRule="auto"/>
        <w:jc w:val="left"/>
        <w:rPr>
          <w:color w:val="auto"/>
        </w:rPr>
      </w:pPr>
      <w:r w:rsidRPr="00100ECA">
        <w:rPr>
          <w:color w:val="auto"/>
        </w:rPr>
        <w:t> </w:t>
      </w:r>
      <w:r w:rsidR="00374C12" w:rsidRPr="00100ECA">
        <w:rPr>
          <w:bCs/>
          <w:color w:val="auto"/>
        </w:rPr>
        <w:t>10</w:t>
      </w:r>
      <w:r w:rsidR="00100ECA" w:rsidRPr="00100ECA">
        <w:rPr>
          <w:bCs/>
          <w:color w:val="auto"/>
        </w:rPr>
        <w:t xml:space="preserve"> </w:t>
      </w:r>
      <w:r w:rsidR="00374C12" w:rsidRPr="00100ECA">
        <w:rPr>
          <w:bCs/>
          <w:color w:val="auto"/>
        </w:rPr>
        <w:t>€/</w:t>
      </w:r>
      <w:r w:rsidRPr="00100ECA">
        <w:rPr>
          <w:bCs/>
          <w:color w:val="auto"/>
        </w:rPr>
        <w:t>par enfant</w:t>
      </w:r>
      <w:r w:rsidR="00374C12" w:rsidRPr="00100ECA">
        <w:rPr>
          <w:color w:val="auto"/>
        </w:rPr>
        <w:t xml:space="preserve"> pour les Saint-</w:t>
      </w:r>
      <w:r w:rsidRPr="00100ECA">
        <w:rPr>
          <w:color w:val="auto"/>
        </w:rPr>
        <w:t>Gillo</w:t>
      </w:r>
      <w:r w:rsidR="00374C12" w:rsidRPr="00100ECA">
        <w:rPr>
          <w:color w:val="auto"/>
        </w:rPr>
        <w:t>is ;</w:t>
      </w:r>
    </w:p>
    <w:p w:rsidR="004E70A0" w:rsidRPr="00100ECA" w:rsidRDefault="00374C12" w:rsidP="001533A3">
      <w:pPr>
        <w:numPr>
          <w:ilvl w:val="0"/>
          <w:numId w:val="32"/>
        </w:numPr>
        <w:spacing w:after="0" w:line="240" w:lineRule="auto"/>
        <w:jc w:val="left"/>
        <w:rPr>
          <w:color w:val="auto"/>
        </w:rPr>
      </w:pPr>
      <w:r w:rsidRPr="00100ECA">
        <w:rPr>
          <w:bCs/>
          <w:color w:val="auto"/>
        </w:rPr>
        <w:t>20</w:t>
      </w:r>
      <w:r w:rsidR="00100ECA" w:rsidRPr="00100ECA">
        <w:rPr>
          <w:bCs/>
          <w:color w:val="auto"/>
        </w:rPr>
        <w:t xml:space="preserve"> </w:t>
      </w:r>
      <w:r w:rsidRPr="00100ECA">
        <w:rPr>
          <w:bCs/>
          <w:color w:val="auto"/>
        </w:rPr>
        <w:t>€/</w:t>
      </w:r>
      <w:r w:rsidR="004E70A0" w:rsidRPr="00100ECA">
        <w:rPr>
          <w:bCs/>
          <w:color w:val="auto"/>
        </w:rPr>
        <w:t>par enfant</w:t>
      </w:r>
      <w:r w:rsidRPr="00100ECA">
        <w:rPr>
          <w:color w:val="auto"/>
        </w:rPr>
        <w:t xml:space="preserve"> pour les non Saint-</w:t>
      </w:r>
      <w:r w:rsidR="004E70A0" w:rsidRPr="00100ECA">
        <w:rPr>
          <w:color w:val="auto"/>
        </w:rPr>
        <w:t>Gillois.</w:t>
      </w:r>
    </w:p>
    <w:p w:rsidR="002971B4" w:rsidRPr="002971B4" w:rsidRDefault="002971B4" w:rsidP="002971B4">
      <w:pPr>
        <w:spacing w:after="0" w:line="240" w:lineRule="auto"/>
        <w:jc w:val="left"/>
        <w:rPr>
          <w:color w:val="auto"/>
        </w:rPr>
      </w:pPr>
    </w:p>
    <w:p w:rsidR="004E70A0" w:rsidRPr="00100ECA" w:rsidRDefault="004E70A0" w:rsidP="001533A3">
      <w:pPr>
        <w:numPr>
          <w:ilvl w:val="0"/>
          <w:numId w:val="31"/>
        </w:numPr>
        <w:spacing w:after="0" w:line="240" w:lineRule="auto"/>
        <w:jc w:val="left"/>
        <w:rPr>
          <w:rFonts w:eastAsia="Times New Roman"/>
          <w:b/>
          <w:color w:val="auto"/>
        </w:rPr>
      </w:pPr>
      <w:r w:rsidRPr="00100ECA">
        <w:rPr>
          <w:rFonts w:eastAsia="Times New Roman"/>
          <w:b/>
          <w:color w:val="auto"/>
        </w:rPr>
        <w:t>Les tarifs</w:t>
      </w:r>
      <w:r w:rsidR="002971B4" w:rsidRPr="00100ECA">
        <w:rPr>
          <w:rFonts w:eastAsia="Times New Roman"/>
          <w:b/>
          <w:color w:val="auto"/>
        </w:rPr>
        <w:t xml:space="preserve"> </w:t>
      </w:r>
      <w:r w:rsidRPr="00100ECA">
        <w:rPr>
          <w:rFonts w:eastAsia="Times New Roman"/>
          <w:b/>
          <w:color w:val="auto"/>
        </w:rPr>
        <w:t>:</w:t>
      </w:r>
    </w:p>
    <w:p w:rsidR="004E70A0" w:rsidRPr="00100ECA" w:rsidRDefault="004E70A0" w:rsidP="004E70A0">
      <w:pPr>
        <w:rPr>
          <w:bCs/>
          <w:color w:val="auto"/>
          <w:u w:val="single"/>
        </w:rPr>
      </w:pPr>
      <w:r w:rsidRPr="00100ECA">
        <w:rPr>
          <w:bCs/>
          <w:color w:val="auto"/>
          <w:u w:val="single"/>
        </w:rPr>
        <w:t>Plaine</w:t>
      </w:r>
      <w:r w:rsidR="002971B4" w:rsidRPr="00100ECA">
        <w:rPr>
          <w:bCs/>
          <w:color w:val="auto"/>
          <w:u w:val="single"/>
        </w:rPr>
        <w:t>s</w:t>
      </w:r>
      <w:r w:rsidRPr="00100ECA">
        <w:rPr>
          <w:bCs/>
          <w:color w:val="auto"/>
        </w:rPr>
        <w:t xml:space="preserve"> :</w:t>
      </w:r>
    </w:p>
    <w:p w:rsidR="004E70A0" w:rsidRPr="00B5488F" w:rsidRDefault="002971B4" w:rsidP="004E70A0">
      <w:pPr>
        <w:rPr>
          <w:color w:val="auto"/>
        </w:rPr>
      </w:pPr>
      <w:r>
        <w:rPr>
          <w:color w:val="auto"/>
        </w:rPr>
        <w:t>25</w:t>
      </w:r>
      <w:r w:rsidR="00100ECA">
        <w:rPr>
          <w:color w:val="auto"/>
        </w:rPr>
        <w:t xml:space="preserve"> </w:t>
      </w:r>
      <w:r>
        <w:rPr>
          <w:color w:val="auto"/>
        </w:rPr>
        <w:t>€/semaine (soit 5</w:t>
      </w:r>
      <w:r w:rsidR="00100ECA">
        <w:rPr>
          <w:color w:val="auto"/>
        </w:rPr>
        <w:t xml:space="preserve"> </w:t>
      </w:r>
      <w:r>
        <w:rPr>
          <w:color w:val="auto"/>
        </w:rPr>
        <w:t>€/jour) et 20</w:t>
      </w:r>
      <w:r w:rsidR="00100ECA">
        <w:rPr>
          <w:color w:val="auto"/>
        </w:rPr>
        <w:t xml:space="preserve"> </w:t>
      </w:r>
      <w:r>
        <w:rPr>
          <w:color w:val="auto"/>
        </w:rPr>
        <w:t>€/semaine (soit 4</w:t>
      </w:r>
      <w:r w:rsidR="00100ECA">
        <w:rPr>
          <w:color w:val="auto"/>
        </w:rPr>
        <w:t xml:space="preserve"> </w:t>
      </w:r>
      <w:r>
        <w:rPr>
          <w:color w:val="auto"/>
        </w:rPr>
        <w:t>€/jour) pour les repas chauds</w:t>
      </w:r>
    </w:p>
    <w:p w:rsidR="004E70A0" w:rsidRPr="00100ECA" w:rsidRDefault="004E70A0" w:rsidP="004E70A0">
      <w:pPr>
        <w:rPr>
          <w:bCs/>
          <w:color w:val="auto"/>
          <w:u w:val="single"/>
        </w:rPr>
      </w:pPr>
      <w:r w:rsidRPr="00100ECA">
        <w:rPr>
          <w:bCs/>
          <w:color w:val="auto"/>
          <w:u w:val="single"/>
        </w:rPr>
        <w:t>Stage</w:t>
      </w:r>
      <w:r w:rsidR="002971B4" w:rsidRPr="00100ECA">
        <w:rPr>
          <w:bCs/>
          <w:color w:val="auto"/>
          <w:u w:val="single"/>
        </w:rPr>
        <w:t>s</w:t>
      </w:r>
      <w:r w:rsidRPr="00100ECA">
        <w:rPr>
          <w:bCs/>
          <w:color w:val="auto"/>
        </w:rPr>
        <w:t> :</w:t>
      </w:r>
    </w:p>
    <w:p w:rsidR="004E70A0" w:rsidRPr="00B5488F" w:rsidRDefault="004E70A0" w:rsidP="004E70A0">
      <w:pPr>
        <w:rPr>
          <w:color w:val="auto"/>
        </w:rPr>
      </w:pPr>
      <w:r w:rsidRPr="00B5488F">
        <w:rPr>
          <w:color w:val="auto"/>
        </w:rPr>
        <w:t>60</w:t>
      </w:r>
      <w:r w:rsidR="00100ECA">
        <w:rPr>
          <w:color w:val="auto"/>
        </w:rPr>
        <w:t xml:space="preserve"> </w:t>
      </w:r>
      <w:r w:rsidRPr="00B5488F">
        <w:rPr>
          <w:color w:val="auto"/>
        </w:rPr>
        <w:t xml:space="preserve">€/ semaine (de manière générale car les tarifs </w:t>
      </w:r>
      <w:r w:rsidR="002971B4">
        <w:rPr>
          <w:color w:val="auto"/>
        </w:rPr>
        <w:t>varient en fonction des stages)</w:t>
      </w:r>
    </w:p>
    <w:p w:rsidR="004E70A0" w:rsidRPr="00100ECA" w:rsidRDefault="004E70A0" w:rsidP="004E70A0">
      <w:pPr>
        <w:rPr>
          <w:bCs/>
          <w:color w:val="auto"/>
        </w:rPr>
      </w:pPr>
      <w:proofErr w:type="spellStart"/>
      <w:r w:rsidRPr="00100ECA">
        <w:rPr>
          <w:bCs/>
          <w:color w:val="auto"/>
          <w:u w:val="single"/>
        </w:rPr>
        <w:t>Minimômes</w:t>
      </w:r>
      <w:proofErr w:type="spellEnd"/>
      <w:r w:rsidRPr="00100ECA">
        <w:rPr>
          <w:bCs/>
          <w:color w:val="auto"/>
        </w:rPr>
        <w:t xml:space="preserve"> :</w:t>
      </w:r>
    </w:p>
    <w:p w:rsidR="004E70A0" w:rsidRPr="00B5488F" w:rsidRDefault="00100ECA" w:rsidP="004E70A0">
      <w:pPr>
        <w:rPr>
          <w:color w:val="auto"/>
        </w:rPr>
      </w:pPr>
      <w:r>
        <w:rPr>
          <w:color w:val="auto"/>
        </w:rPr>
        <w:t>22,</w:t>
      </w:r>
      <w:r w:rsidR="002971B4">
        <w:rPr>
          <w:color w:val="auto"/>
        </w:rPr>
        <w:t>50</w:t>
      </w:r>
      <w:r>
        <w:rPr>
          <w:color w:val="auto"/>
        </w:rPr>
        <w:t xml:space="preserve"> €/semaine (soit 4,</w:t>
      </w:r>
      <w:r w:rsidR="002971B4">
        <w:rPr>
          <w:color w:val="auto"/>
        </w:rPr>
        <w:t>50</w:t>
      </w:r>
      <w:r>
        <w:rPr>
          <w:color w:val="auto"/>
        </w:rPr>
        <w:t xml:space="preserve"> </w:t>
      </w:r>
      <w:r w:rsidR="002971B4">
        <w:rPr>
          <w:color w:val="auto"/>
        </w:rPr>
        <w:t>€/jour)</w:t>
      </w:r>
    </w:p>
    <w:p w:rsidR="00100ECA" w:rsidRDefault="004E70A0" w:rsidP="004E70A0">
      <w:pPr>
        <w:rPr>
          <w:bCs/>
          <w:color w:val="auto"/>
        </w:rPr>
      </w:pPr>
      <w:r w:rsidRPr="00100ECA">
        <w:rPr>
          <w:bCs/>
          <w:color w:val="auto"/>
          <w:u w:val="single"/>
        </w:rPr>
        <w:t>Camps</w:t>
      </w:r>
      <w:r w:rsidRPr="00100ECA">
        <w:rPr>
          <w:bCs/>
          <w:color w:val="auto"/>
        </w:rPr>
        <w:t xml:space="preserve"> : </w:t>
      </w:r>
    </w:p>
    <w:p w:rsidR="004E70A0" w:rsidRPr="00100ECA" w:rsidRDefault="004E70A0" w:rsidP="004E70A0">
      <w:pPr>
        <w:rPr>
          <w:bCs/>
          <w:color w:val="auto"/>
          <w:u w:val="single"/>
        </w:rPr>
      </w:pPr>
      <w:r w:rsidRPr="00100ECA">
        <w:rPr>
          <w:color w:val="auto"/>
        </w:rPr>
        <w:t>20</w:t>
      </w:r>
      <w:r w:rsidR="00100ECA">
        <w:rPr>
          <w:color w:val="auto"/>
        </w:rPr>
        <w:t xml:space="preserve"> </w:t>
      </w:r>
      <w:r w:rsidRPr="00100ECA">
        <w:rPr>
          <w:color w:val="auto"/>
        </w:rPr>
        <w:t>€/jour.</w:t>
      </w:r>
    </w:p>
    <w:p w:rsidR="004E70A0" w:rsidRPr="00B5488F" w:rsidRDefault="004E70A0" w:rsidP="004E70A0">
      <w:pPr>
        <w:rPr>
          <w:color w:val="auto"/>
        </w:rPr>
      </w:pPr>
      <w:r w:rsidRPr="00B5488F">
        <w:rPr>
          <w:color w:val="auto"/>
        </w:rPr>
        <w:t>Néanmoins, nous restons accessibles et pouvons trouver des solutions (étalement de paiement</w:t>
      </w:r>
      <w:r w:rsidR="002971B4">
        <w:rPr>
          <w:color w:val="auto"/>
        </w:rPr>
        <w:t>s</w:t>
      </w:r>
      <w:r w:rsidRPr="00B5488F">
        <w:rPr>
          <w:color w:val="auto"/>
        </w:rPr>
        <w:t>, r</w:t>
      </w:r>
      <w:r w:rsidR="00100ECA">
        <w:rPr>
          <w:color w:val="auto"/>
        </w:rPr>
        <w:t>éductions, orientations, aides,</w:t>
      </w:r>
      <w:r w:rsidR="00100ECA" w:rsidRPr="00B5488F">
        <w:rPr>
          <w:color w:val="auto"/>
        </w:rPr>
        <w:t xml:space="preserve"> ...</w:t>
      </w:r>
      <w:r w:rsidRPr="00B5488F">
        <w:rPr>
          <w:color w:val="auto"/>
        </w:rPr>
        <w:t xml:space="preserve">) avec les parents éprouvant des difficultés à inscrire leurs enfants aux séjours à cause des prix qui y sont pratiqués. </w:t>
      </w:r>
    </w:p>
    <w:p w:rsidR="004E70A0" w:rsidRPr="004E70A0" w:rsidRDefault="004E70A0" w:rsidP="004E70A0">
      <w:pPr>
        <w:rPr>
          <w:color w:val="auto"/>
          <w:lang w:eastAsia="fr-FR"/>
        </w:rPr>
      </w:pPr>
      <w:r w:rsidRPr="00B5488F">
        <w:rPr>
          <w:color w:val="auto"/>
          <w:lang w:eastAsia="fr-FR"/>
        </w:rPr>
        <w:t>Le coût de l’organi</w:t>
      </w:r>
      <w:r w:rsidR="002971B4">
        <w:rPr>
          <w:color w:val="auto"/>
          <w:lang w:eastAsia="fr-FR"/>
        </w:rPr>
        <w:t>sation des activités en période</w:t>
      </w:r>
      <w:r w:rsidRPr="00B5488F">
        <w:rPr>
          <w:color w:val="auto"/>
          <w:lang w:eastAsia="fr-FR"/>
        </w:rPr>
        <w:t xml:space="preserve"> de vacances (plaine</w:t>
      </w:r>
      <w:r w:rsidR="002971B4">
        <w:rPr>
          <w:color w:val="auto"/>
          <w:lang w:eastAsia="fr-FR"/>
        </w:rPr>
        <w:t>s</w:t>
      </w:r>
      <w:r w:rsidRPr="00B5488F">
        <w:rPr>
          <w:color w:val="auto"/>
          <w:lang w:eastAsia="fr-FR"/>
        </w:rPr>
        <w:t>, séjours, stages, ...) est en constante augmentation. Et en comparaison avec d’autres centres de vacances, les tarifs que nous proposons rest</w:t>
      </w:r>
      <w:r w:rsidR="00374C12">
        <w:rPr>
          <w:color w:val="auto"/>
          <w:lang w:eastAsia="fr-FR"/>
        </w:rPr>
        <w:t xml:space="preserve">ent, de loin, attractifs. </w:t>
      </w:r>
    </w:p>
    <w:p w:rsidR="005721B0" w:rsidRDefault="001D6D33" w:rsidP="008B398E">
      <w:pPr>
        <w:pStyle w:val="Titre2"/>
      </w:pPr>
      <w:bookmarkStart w:id="26" w:name="_Toc4752913"/>
      <w:r>
        <w:t>L</w:t>
      </w:r>
      <w:r w:rsidR="005721B0">
        <w:t>es plaines de vacances</w:t>
      </w:r>
      <w:bookmarkEnd w:id="25"/>
      <w:bookmarkEnd w:id="26"/>
    </w:p>
    <w:p w:rsidR="004E70A0" w:rsidRPr="00B5488F" w:rsidRDefault="004E70A0" w:rsidP="004E70A0">
      <w:pPr>
        <w:rPr>
          <w:color w:val="auto"/>
          <w:lang w:eastAsia="fr-BE"/>
        </w:rPr>
      </w:pPr>
      <w:r w:rsidRPr="00B5488F">
        <w:rPr>
          <w:color w:val="auto"/>
          <w:lang w:eastAsia="fr-BE"/>
        </w:rPr>
        <w:t xml:space="preserve">Nous organisons des activités pour les enfants durant chaque période de vacances scolaires. Il s’agit de moments de plaisir et de partage destinés à tout enfant de 2,5 à 12 ans. Les enfants sont les bienvenus, </w:t>
      </w:r>
      <w:r w:rsidR="002971B4">
        <w:rPr>
          <w:color w:val="auto"/>
          <w:lang w:eastAsia="fr-BE"/>
        </w:rPr>
        <w:t xml:space="preserve">pour </w:t>
      </w:r>
      <w:r w:rsidRPr="00B5488F">
        <w:rPr>
          <w:color w:val="auto"/>
          <w:lang w:eastAsia="fr-BE"/>
        </w:rPr>
        <w:t>ne pas rester seul</w:t>
      </w:r>
      <w:r w:rsidR="00100ECA">
        <w:rPr>
          <w:color w:val="auto"/>
          <w:lang w:eastAsia="fr-BE"/>
        </w:rPr>
        <w:t>s</w:t>
      </w:r>
      <w:r w:rsidRPr="00B5488F">
        <w:rPr>
          <w:color w:val="auto"/>
          <w:lang w:eastAsia="fr-BE"/>
        </w:rPr>
        <w:t xml:space="preserve"> à la maison, pour rencontrer de nouveaux copains, pour apprendre à évoluer au sein d’un groupe… </w:t>
      </w:r>
    </w:p>
    <w:p w:rsidR="004E70A0" w:rsidRPr="00B5488F" w:rsidRDefault="004E70A0" w:rsidP="004E70A0">
      <w:pPr>
        <w:rPr>
          <w:color w:val="auto"/>
          <w:lang w:eastAsia="fr-BE"/>
        </w:rPr>
      </w:pPr>
      <w:r w:rsidRPr="00B5488F">
        <w:rPr>
          <w:color w:val="auto"/>
          <w:lang w:eastAsia="fr-BE"/>
        </w:rPr>
        <w:t>Les plaines de vacances, c’est avant tout des enfants qui s’amusent et s’épanouissent ensemble dans un esprit de « vacances » avec les objectifs suivants :</w:t>
      </w:r>
    </w:p>
    <w:p w:rsidR="004E70A0" w:rsidRPr="00B5488F" w:rsidRDefault="004E70A0" w:rsidP="003F18D3">
      <w:pPr>
        <w:pStyle w:val="Paragraphedeliste"/>
        <w:numPr>
          <w:ilvl w:val="0"/>
          <w:numId w:val="17"/>
        </w:numPr>
        <w:rPr>
          <w:color w:val="auto"/>
          <w:lang w:eastAsia="fr-BE"/>
        </w:rPr>
      </w:pPr>
      <w:r w:rsidRPr="00B5488F">
        <w:rPr>
          <w:color w:val="auto"/>
          <w:lang w:eastAsia="fr-BE"/>
        </w:rPr>
        <w:t>Proposer un accueil de qualité pour tous durant les vacances scolaires ;</w:t>
      </w:r>
    </w:p>
    <w:p w:rsidR="004E70A0" w:rsidRPr="00374C12" w:rsidRDefault="004E70A0" w:rsidP="004E70A0">
      <w:pPr>
        <w:pStyle w:val="Paragraphedeliste"/>
        <w:numPr>
          <w:ilvl w:val="0"/>
          <w:numId w:val="17"/>
        </w:numPr>
        <w:rPr>
          <w:color w:val="auto"/>
          <w:lang w:eastAsia="fr-BE"/>
        </w:rPr>
      </w:pPr>
      <w:r w:rsidRPr="00B5488F">
        <w:rPr>
          <w:color w:val="auto"/>
          <w:lang w:eastAsia="fr-BE"/>
        </w:rPr>
        <w:t>Contribuer au développement, à l’émancipation et l’épanouissement de l’enfant.</w:t>
      </w:r>
    </w:p>
    <w:p w:rsidR="00100ECA" w:rsidRDefault="00100ECA" w:rsidP="004E70A0">
      <w:pPr>
        <w:rPr>
          <w:b/>
          <w:color w:val="FF8427" w:themeColor="accent4"/>
          <w:sz w:val="24"/>
          <w:u w:val="single"/>
        </w:rPr>
      </w:pPr>
    </w:p>
    <w:p w:rsidR="00100ECA" w:rsidRDefault="00100ECA" w:rsidP="004E70A0">
      <w:pPr>
        <w:rPr>
          <w:b/>
          <w:color w:val="FF8427" w:themeColor="accent4"/>
          <w:sz w:val="24"/>
          <w:u w:val="single"/>
        </w:rPr>
      </w:pPr>
    </w:p>
    <w:p w:rsidR="004E70A0" w:rsidRPr="004E70A0" w:rsidRDefault="004E70A0" w:rsidP="004E70A0">
      <w:pPr>
        <w:rPr>
          <w:b/>
          <w:color w:val="FF8427" w:themeColor="accent4"/>
          <w:sz w:val="24"/>
          <w:u w:val="single"/>
        </w:rPr>
      </w:pPr>
      <w:r w:rsidRPr="004E70A0">
        <w:rPr>
          <w:b/>
          <w:color w:val="FF8427" w:themeColor="accent4"/>
          <w:sz w:val="24"/>
          <w:u w:val="single"/>
        </w:rPr>
        <w:lastRenderedPageBreak/>
        <w:t>Particularités 2018</w:t>
      </w:r>
    </w:p>
    <w:p w:rsidR="004E70A0" w:rsidRPr="00B5488F" w:rsidRDefault="004E70A0" w:rsidP="004E70A0">
      <w:pPr>
        <w:rPr>
          <w:color w:val="auto"/>
        </w:rPr>
      </w:pPr>
      <w:r w:rsidRPr="00B5488F">
        <w:rPr>
          <w:color w:val="auto"/>
        </w:rPr>
        <w:t>Les plaines de vacances sont en constante évolution. L’équipe</w:t>
      </w:r>
      <w:r w:rsidR="00AB6977">
        <w:rPr>
          <w:color w:val="auto"/>
        </w:rPr>
        <w:t xml:space="preserve"> fait son possible pour</w:t>
      </w:r>
      <w:r w:rsidRPr="00B5488F">
        <w:rPr>
          <w:color w:val="auto"/>
        </w:rPr>
        <w:t xml:space="preserve"> </w:t>
      </w:r>
      <w:r w:rsidRPr="00AB6977">
        <w:rPr>
          <w:color w:val="auto"/>
        </w:rPr>
        <w:t>adapter au mieux la réalité de terrain en amenant les réponses les plus adéquates possibles en fonction des besoins des différents acteurs</w:t>
      </w:r>
      <w:r w:rsidRPr="00B5488F">
        <w:rPr>
          <w:color w:val="auto"/>
        </w:rPr>
        <w:t xml:space="preserve"> (enfants, parents, travailleurs, pouvoirs </w:t>
      </w:r>
      <w:r w:rsidR="00100ECA" w:rsidRPr="00B5488F">
        <w:rPr>
          <w:color w:val="auto"/>
        </w:rPr>
        <w:t>subsidiant</w:t>
      </w:r>
      <w:r w:rsidRPr="00B5488F">
        <w:rPr>
          <w:color w:val="auto"/>
        </w:rPr>
        <w:t>, …). Ils composent la synergie du « vivre ensemble » en plaines de vacances. Pour cela</w:t>
      </w:r>
      <w:r w:rsidR="00170095">
        <w:rPr>
          <w:color w:val="auto"/>
        </w:rPr>
        <w:t>,</w:t>
      </w:r>
      <w:r w:rsidRPr="00B5488F">
        <w:rPr>
          <w:color w:val="auto"/>
        </w:rPr>
        <w:t xml:space="preserve"> nous avons travaillé sur différents aspects de constats de terrain et </w:t>
      </w:r>
      <w:r w:rsidR="00170095">
        <w:rPr>
          <w:color w:val="auto"/>
        </w:rPr>
        <w:t xml:space="preserve">sur les </w:t>
      </w:r>
      <w:r w:rsidRPr="00B5488F">
        <w:rPr>
          <w:color w:val="auto"/>
        </w:rPr>
        <w:t>attentes de chacun.</w:t>
      </w:r>
    </w:p>
    <w:p w:rsidR="004E70A0" w:rsidRPr="00B5488F" w:rsidRDefault="004E70A0" w:rsidP="001533A3">
      <w:pPr>
        <w:pStyle w:val="Paragraphedeliste"/>
        <w:numPr>
          <w:ilvl w:val="0"/>
          <w:numId w:val="20"/>
        </w:numPr>
        <w:rPr>
          <w:b/>
          <w:color w:val="auto"/>
          <w:lang w:val="fr-FR"/>
        </w:rPr>
      </w:pPr>
      <w:r w:rsidRPr="00B5488F">
        <w:rPr>
          <w:b/>
          <w:color w:val="auto"/>
          <w:lang w:val="fr-FR"/>
        </w:rPr>
        <w:t>Réorganiser les journées de préparation de</w:t>
      </w:r>
      <w:r w:rsidR="00170095">
        <w:rPr>
          <w:b/>
          <w:color w:val="auto"/>
          <w:lang w:val="fr-FR"/>
        </w:rPr>
        <w:t>s</w:t>
      </w:r>
      <w:r w:rsidRPr="00B5488F">
        <w:rPr>
          <w:b/>
          <w:color w:val="auto"/>
          <w:lang w:val="fr-FR"/>
        </w:rPr>
        <w:t xml:space="preserve"> plaine</w:t>
      </w:r>
      <w:r w:rsidR="00170095">
        <w:rPr>
          <w:b/>
          <w:color w:val="auto"/>
          <w:lang w:val="fr-FR"/>
        </w:rPr>
        <w:t>s</w:t>
      </w:r>
    </w:p>
    <w:p w:rsidR="004E70A0" w:rsidRPr="00B5488F" w:rsidRDefault="004E70A0" w:rsidP="004E70A0">
      <w:pPr>
        <w:rPr>
          <w:color w:val="auto"/>
          <w:szCs w:val="22"/>
        </w:rPr>
      </w:pPr>
      <w:r w:rsidRPr="00B5488F">
        <w:rPr>
          <w:color w:val="auto"/>
          <w:lang w:val="fr-FR"/>
        </w:rPr>
        <w:t>La</w:t>
      </w:r>
      <w:r w:rsidRPr="00B5488F">
        <w:rPr>
          <w:color w:val="auto"/>
          <w:szCs w:val="22"/>
          <w:lang w:val="vi-VN"/>
        </w:rPr>
        <w:t xml:space="preserve"> préparation </w:t>
      </w:r>
      <w:r w:rsidRPr="00B5488F">
        <w:rPr>
          <w:color w:val="auto"/>
          <w:szCs w:val="22"/>
        </w:rPr>
        <w:t>est d’</w:t>
      </w:r>
      <w:r w:rsidR="00170095">
        <w:rPr>
          <w:color w:val="auto"/>
          <w:szCs w:val="22"/>
        </w:rPr>
        <w:t xml:space="preserve">une </w:t>
      </w:r>
      <w:r w:rsidRPr="00B5488F">
        <w:rPr>
          <w:color w:val="auto"/>
          <w:szCs w:val="22"/>
        </w:rPr>
        <w:t xml:space="preserve">importance capitale pour la qualité </w:t>
      </w:r>
      <w:r w:rsidRPr="00B5488F">
        <w:rPr>
          <w:color w:val="auto"/>
          <w:szCs w:val="22"/>
          <w:lang w:val="vi-VN"/>
        </w:rPr>
        <w:t>de la plaine, tant pour les enfants que pour les animateurs</w:t>
      </w:r>
      <w:r w:rsidRPr="00B5488F">
        <w:rPr>
          <w:color w:val="auto"/>
          <w:szCs w:val="22"/>
        </w:rPr>
        <w:t>.</w:t>
      </w:r>
      <w:r w:rsidRPr="00B5488F">
        <w:rPr>
          <w:color w:val="auto"/>
          <w:lang w:val="fr-FR"/>
        </w:rPr>
        <w:t xml:space="preserve"> Les journées de préparation ont lieu deux semaines avant chaque plaine de vacances</w:t>
      </w:r>
      <w:r w:rsidRPr="00B5488F">
        <w:rPr>
          <w:color w:val="auto"/>
          <w:szCs w:val="22"/>
          <w:lang w:val="vi-VN"/>
        </w:rPr>
        <w:t>.</w:t>
      </w:r>
      <w:r w:rsidRPr="00B5488F">
        <w:rPr>
          <w:color w:val="auto"/>
          <w:szCs w:val="22"/>
        </w:rPr>
        <w:t xml:space="preserve"> </w:t>
      </w:r>
    </w:p>
    <w:p w:rsidR="004E70A0" w:rsidRPr="00B5488F" w:rsidRDefault="004E70A0" w:rsidP="004E70A0">
      <w:pPr>
        <w:rPr>
          <w:color w:val="auto"/>
          <w:szCs w:val="22"/>
        </w:rPr>
      </w:pPr>
      <w:r w:rsidRPr="00B5488F">
        <w:rPr>
          <w:color w:val="auto"/>
          <w:szCs w:val="22"/>
        </w:rPr>
        <w:t xml:space="preserve">L’ensemble des acteurs (coordinateurs, animateurs, éducateurs, psychomotriciens, …) </w:t>
      </w:r>
      <w:r w:rsidR="00100ECA">
        <w:rPr>
          <w:color w:val="auto"/>
          <w:szCs w:val="22"/>
        </w:rPr>
        <w:t>est invité</w:t>
      </w:r>
      <w:r w:rsidRPr="00B5488F">
        <w:rPr>
          <w:color w:val="auto"/>
          <w:szCs w:val="22"/>
        </w:rPr>
        <w:t xml:space="preserve"> à la préparation de la plaine. Nous avons revu le contenu au niveau du fond et de la forme des journées de préparation afin de réaliser au mieux les plaines de vacances. Les équipes construisent à présent ensemble le thème de la semaine afin que chaque animateur puisse s’approprier cette thématique au mieux. </w:t>
      </w:r>
    </w:p>
    <w:p w:rsidR="004E70A0" w:rsidRPr="00B5488F" w:rsidRDefault="009E3FE5" w:rsidP="001533A3">
      <w:pPr>
        <w:pStyle w:val="Paragraphedeliste"/>
        <w:numPr>
          <w:ilvl w:val="0"/>
          <w:numId w:val="20"/>
        </w:numPr>
        <w:rPr>
          <w:b/>
          <w:color w:val="auto"/>
          <w:lang w:val="fr-FR"/>
        </w:rPr>
      </w:pPr>
      <w:r>
        <w:rPr>
          <w:b/>
          <w:color w:val="auto"/>
          <w:lang w:val="fr-FR"/>
        </w:rPr>
        <w:t>Amélioration d</w:t>
      </w:r>
      <w:r w:rsidR="004E70A0" w:rsidRPr="00B5488F">
        <w:rPr>
          <w:b/>
          <w:color w:val="auto"/>
          <w:lang w:val="fr-FR"/>
        </w:rPr>
        <w:t>es temps d’accueil</w:t>
      </w:r>
    </w:p>
    <w:p w:rsidR="004E70A0" w:rsidRPr="00B5488F" w:rsidRDefault="004E70A0" w:rsidP="004E70A0">
      <w:pPr>
        <w:rPr>
          <w:color w:val="auto"/>
          <w:lang w:val="fr-FR"/>
        </w:rPr>
      </w:pPr>
      <w:r w:rsidRPr="00B5488F">
        <w:rPr>
          <w:color w:val="auto"/>
          <w:lang w:val="fr-FR"/>
        </w:rPr>
        <w:t xml:space="preserve">Nous avons </w:t>
      </w:r>
      <w:r w:rsidR="009E3FE5">
        <w:rPr>
          <w:color w:val="auto"/>
          <w:lang w:val="fr-FR"/>
        </w:rPr>
        <w:t>réfléchi</w:t>
      </w:r>
      <w:r w:rsidRPr="00B5488F">
        <w:rPr>
          <w:color w:val="auto"/>
          <w:lang w:val="fr-FR"/>
        </w:rPr>
        <w:t xml:space="preserve"> </w:t>
      </w:r>
      <w:r w:rsidR="009E3FE5">
        <w:rPr>
          <w:color w:val="auto"/>
          <w:lang w:val="fr-FR"/>
        </w:rPr>
        <w:t>aux</w:t>
      </w:r>
      <w:r w:rsidRPr="00B5488F">
        <w:rPr>
          <w:color w:val="auto"/>
          <w:lang w:val="fr-FR"/>
        </w:rPr>
        <w:t xml:space="preserve"> temps d’accueil afin d’optimiser ces moments d’animation. De ce fait, nous avons défini des espaces spécifiques lors de l’accueil (lecture, jeu</w:t>
      </w:r>
      <w:r w:rsidR="009E3FE5">
        <w:rPr>
          <w:color w:val="auto"/>
          <w:lang w:val="fr-FR"/>
        </w:rPr>
        <w:t>x</w:t>
      </w:r>
      <w:r w:rsidRPr="00B5488F">
        <w:rPr>
          <w:color w:val="auto"/>
          <w:lang w:val="fr-FR"/>
        </w:rPr>
        <w:t>, animation</w:t>
      </w:r>
      <w:r w:rsidR="009E3FE5">
        <w:rPr>
          <w:color w:val="auto"/>
          <w:lang w:val="fr-FR"/>
        </w:rPr>
        <w:t>s</w:t>
      </w:r>
      <w:r w:rsidRPr="00B5488F">
        <w:rPr>
          <w:color w:val="auto"/>
          <w:lang w:val="fr-FR"/>
        </w:rPr>
        <w:t xml:space="preserve"> dive</w:t>
      </w:r>
      <w:r w:rsidR="009E3FE5">
        <w:rPr>
          <w:color w:val="auto"/>
          <w:lang w:val="fr-FR"/>
        </w:rPr>
        <w:t>rses, coloriage</w:t>
      </w:r>
      <w:r w:rsidRPr="00B5488F">
        <w:rPr>
          <w:color w:val="auto"/>
          <w:lang w:val="fr-FR"/>
        </w:rPr>
        <w:t>, accueil des parents, …).</w:t>
      </w:r>
    </w:p>
    <w:p w:rsidR="004E70A0" w:rsidRPr="00B5488F" w:rsidRDefault="004E70A0" w:rsidP="004E70A0">
      <w:pPr>
        <w:rPr>
          <w:color w:val="auto"/>
          <w:lang w:val="fr-FR"/>
        </w:rPr>
      </w:pPr>
      <w:r w:rsidRPr="00B5488F">
        <w:rPr>
          <w:color w:val="auto"/>
          <w:lang w:val="fr-FR"/>
        </w:rPr>
        <w:t>Nous avons également formé nos animateurs à l’importance de ces temps-là</w:t>
      </w:r>
      <w:r w:rsidR="00C21CFD">
        <w:rPr>
          <w:color w:val="auto"/>
          <w:lang w:val="fr-FR"/>
        </w:rPr>
        <w:t>, dans un souci</w:t>
      </w:r>
      <w:r w:rsidRPr="00B5488F">
        <w:rPr>
          <w:color w:val="auto"/>
          <w:lang w:val="fr-FR"/>
        </w:rPr>
        <w:t xml:space="preserve"> d’efficacité et de disponibili</w:t>
      </w:r>
      <w:r w:rsidR="000F5728">
        <w:rPr>
          <w:color w:val="auto"/>
          <w:lang w:val="fr-FR"/>
        </w:rPr>
        <w:t xml:space="preserve">té pour les parents et </w:t>
      </w:r>
      <w:r w:rsidR="00C21CFD">
        <w:rPr>
          <w:color w:val="auto"/>
          <w:lang w:val="fr-FR"/>
        </w:rPr>
        <w:t xml:space="preserve">les </w:t>
      </w:r>
      <w:r w:rsidR="000F5728">
        <w:rPr>
          <w:color w:val="auto"/>
          <w:lang w:val="fr-FR"/>
        </w:rPr>
        <w:t>enfants.</w:t>
      </w:r>
    </w:p>
    <w:p w:rsidR="004E70A0" w:rsidRPr="00B5488F" w:rsidRDefault="004E70A0" w:rsidP="001533A3">
      <w:pPr>
        <w:pStyle w:val="Paragraphedeliste"/>
        <w:numPr>
          <w:ilvl w:val="0"/>
          <w:numId w:val="20"/>
        </w:numPr>
        <w:rPr>
          <w:b/>
          <w:color w:val="auto"/>
          <w:lang w:val="fr-FR"/>
        </w:rPr>
      </w:pPr>
      <w:r w:rsidRPr="00B5488F">
        <w:rPr>
          <w:b/>
          <w:color w:val="auto"/>
          <w:lang w:val="fr-FR"/>
        </w:rPr>
        <w:t>Réinvestir le projet inclusion/ intégration d’enfants porteurs</w:t>
      </w:r>
      <w:r w:rsidR="00C21CFD">
        <w:rPr>
          <w:b/>
          <w:color w:val="auto"/>
          <w:lang w:val="fr-FR"/>
        </w:rPr>
        <w:t xml:space="preserve"> d’un</w:t>
      </w:r>
      <w:r w:rsidRPr="00B5488F">
        <w:rPr>
          <w:b/>
          <w:color w:val="auto"/>
          <w:lang w:val="fr-FR"/>
        </w:rPr>
        <w:t xml:space="preserve"> handicap </w:t>
      </w:r>
    </w:p>
    <w:p w:rsidR="004E70A0" w:rsidRPr="00B5488F" w:rsidRDefault="004E70A0" w:rsidP="004E70A0">
      <w:pPr>
        <w:rPr>
          <w:color w:val="auto"/>
        </w:rPr>
      </w:pPr>
      <w:r w:rsidRPr="00B5488F">
        <w:rPr>
          <w:color w:val="auto"/>
        </w:rPr>
        <w:t>Le projet se développe avec la mise en place d’un groupe de travail qui réfléchit une fois par mois au projet dans sa globalité. En 2018</w:t>
      </w:r>
      <w:r w:rsidR="00C21CFD">
        <w:rPr>
          <w:color w:val="auto"/>
        </w:rPr>
        <w:t>,</w:t>
      </w:r>
      <w:r w:rsidRPr="00B5488F">
        <w:rPr>
          <w:color w:val="auto"/>
        </w:rPr>
        <w:t xml:space="preserve"> nous avons construit le projet pédagogique de l’inclusion au C</w:t>
      </w:r>
      <w:r w:rsidR="00C21CFD">
        <w:rPr>
          <w:color w:val="auto"/>
        </w:rPr>
        <w:t>EM</w:t>
      </w:r>
      <w:r w:rsidRPr="00B5488F">
        <w:rPr>
          <w:color w:val="auto"/>
        </w:rPr>
        <w:t xml:space="preserve">ôme. Le groupe travaille actuellement sur le profil de fonction de l’animateur inclusion afin de construire un outil d’évaluation de ce dernier. Nous développons la notion d’accompagnement et d’adaptation principalement. </w:t>
      </w:r>
    </w:p>
    <w:p w:rsidR="004E70A0" w:rsidRPr="00B5488F" w:rsidRDefault="004E70A0" w:rsidP="001533A3">
      <w:pPr>
        <w:pStyle w:val="Paragraphedeliste"/>
        <w:numPr>
          <w:ilvl w:val="0"/>
          <w:numId w:val="20"/>
        </w:numPr>
        <w:rPr>
          <w:b/>
          <w:color w:val="auto"/>
        </w:rPr>
      </w:pPr>
      <w:r w:rsidRPr="00B5488F">
        <w:rPr>
          <w:b/>
          <w:color w:val="auto"/>
        </w:rPr>
        <w:t>Objectifs pédagogiques par plaine</w:t>
      </w:r>
    </w:p>
    <w:p w:rsidR="004E70A0" w:rsidRPr="00B5488F" w:rsidRDefault="004E70A0" w:rsidP="004E70A0">
      <w:pPr>
        <w:rPr>
          <w:color w:val="auto"/>
        </w:rPr>
      </w:pPr>
      <w:r w:rsidRPr="00B5488F">
        <w:rPr>
          <w:color w:val="auto"/>
        </w:rPr>
        <w:t xml:space="preserve">Nous avons développé des objectifs pédagogiques différents </w:t>
      </w:r>
      <w:r w:rsidR="00C21CFD">
        <w:rPr>
          <w:color w:val="auto"/>
        </w:rPr>
        <w:t>pour</w:t>
      </w:r>
      <w:r w:rsidRPr="00B5488F">
        <w:rPr>
          <w:color w:val="auto"/>
        </w:rPr>
        <w:t xml:space="preserve"> chaque plaine. Ces objectifs étaient travaillés au sein des thèmes, des animations, des partenariats mais également des temps de sensibilisation que nous avons proposé aux enfants. Voici la liste des objectifs travaillés :</w:t>
      </w:r>
    </w:p>
    <w:p w:rsidR="004E70A0" w:rsidRPr="00B5488F" w:rsidRDefault="00C21CFD" w:rsidP="001533A3">
      <w:pPr>
        <w:pStyle w:val="Paragraphedeliste"/>
        <w:numPr>
          <w:ilvl w:val="0"/>
          <w:numId w:val="32"/>
        </w:numPr>
        <w:rPr>
          <w:color w:val="auto"/>
        </w:rPr>
      </w:pPr>
      <w:r>
        <w:rPr>
          <w:color w:val="auto"/>
        </w:rPr>
        <w:t>É</w:t>
      </w:r>
      <w:r w:rsidR="004E70A0" w:rsidRPr="00B5488F">
        <w:rPr>
          <w:color w:val="auto"/>
        </w:rPr>
        <w:t>cologie</w:t>
      </w:r>
      <w:r>
        <w:rPr>
          <w:color w:val="auto"/>
        </w:rPr>
        <w:t> ;</w:t>
      </w:r>
    </w:p>
    <w:p w:rsidR="004E70A0" w:rsidRPr="00B5488F" w:rsidRDefault="004E70A0" w:rsidP="001533A3">
      <w:pPr>
        <w:pStyle w:val="Paragraphedeliste"/>
        <w:numPr>
          <w:ilvl w:val="0"/>
          <w:numId w:val="32"/>
        </w:numPr>
        <w:rPr>
          <w:color w:val="auto"/>
        </w:rPr>
      </w:pPr>
      <w:r w:rsidRPr="00B5488F">
        <w:rPr>
          <w:color w:val="auto"/>
        </w:rPr>
        <w:t>Solidarité, vie de groupe</w:t>
      </w:r>
      <w:r w:rsidR="00C21CFD">
        <w:rPr>
          <w:color w:val="auto"/>
        </w:rPr>
        <w:t> ;</w:t>
      </w:r>
    </w:p>
    <w:p w:rsidR="004E70A0" w:rsidRPr="00B5488F" w:rsidRDefault="004E70A0" w:rsidP="001533A3">
      <w:pPr>
        <w:pStyle w:val="Paragraphedeliste"/>
        <w:numPr>
          <w:ilvl w:val="0"/>
          <w:numId w:val="32"/>
        </w:numPr>
        <w:rPr>
          <w:color w:val="auto"/>
        </w:rPr>
      </w:pPr>
      <w:r w:rsidRPr="00B5488F">
        <w:rPr>
          <w:color w:val="auto"/>
        </w:rPr>
        <w:t>Débrouillardise et autonomie</w:t>
      </w:r>
      <w:r w:rsidR="00C21CFD">
        <w:rPr>
          <w:color w:val="auto"/>
        </w:rPr>
        <w:t> ;</w:t>
      </w:r>
    </w:p>
    <w:p w:rsidR="00C21CFD" w:rsidRPr="00100ECA" w:rsidRDefault="004E70A0" w:rsidP="001533A3">
      <w:pPr>
        <w:pStyle w:val="Paragraphedeliste"/>
        <w:numPr>
          <w:ilvl w:val="0"/>
          <w:numId w:val="32"/>
        </w:numPr>
        <w:rPr>
          <w:color w:val="auto"/>
        </w:rPr>
      </w:pPr>
      <w:r w:rsidRPr="00B5488F">
        <w:rPr>
          <w:color w:val="auto"/>
        </w:rPr>
        <w:t>Découverte de la nature et retour aux sources.</w:t>
      </w:r>
    </w:p>
    <w:p w:rsidR="004E70A0" w:rsidRPr="00B5488F" w:rsidRDefault="004E70A0" w:rsidP="001533A3">
      <w:pPr>
        <w:pStyle w:val="Paragraphedeliste"/>
        <w:numPr>
          <w:ilvl w:val="0"/>
          <w:numId w:val="20"/>
        </w:numPr>
        <w:rPr>
          <w:b/>
          <w:color w:val="auto"/>
        </w:rPr>
      </w:pPr>
      <w:r w:rsidRPr="00B5488F">
        <w:rPr>
          <w:b/>
          <w:color w:val="auto"/>
        </w:rPr>
        <w:t>Formation et autonomie de nos coordinateurs</w:t>
      </w:r>
    </w:p>
    <w:p w:rsidR="004E70A0" w:rsidRPr="00B5488F" w:rsidRDefault="004E70A0" w:rsidP="004E70A0">
      <w:pPr>
        <w:rPr>
          <w:color w:val="auto"/>
        </w:rPr>
      </w:pPr>
      <w:r w:rsidRPr="00B5488F">
        <w:rPr>
          <w:color w:val="auto"/>
        </w:rPr>
        <w:t xml:space="preserve">Nous avons travaillé sur la formation de nos coordinateurs avec la mise en place de nouvelles sélections suivies de modules spécifiques tout en utilisant notre guide coordinateur. Les coordinateurs sont alors formés en </w:t>
      </w:r>
      <w:proofErr w:type="spellStart"/>
      <w:r w:rsidRPr="00B5488F">
        <w:rPr>
          <w:color w:val="auto"/>
        </w:rPr>
        <w:t>co</w:t>
      </w:r>
      <w:proofErr w:type="spellEnd"/>
      <w:r w:rsidRPr="00B5488F">
        <w:rPr>
          <w:color w:val="auto"/>
        </w:rPr>
        <w:t>-coordination sur le terrain avant de bénéficier d’un accompagnement individuel dans l’élaboration de leur première coordination.</w:t>
      </w:r>
    </w:p>
    <w:p w:rsidR="004E70A0" w:rsidRPr="004E70A0" w:rsidRDefault="004E70A0" w:rsidP="004E70A0">
      <w:pPr>
        <w:rPr>
          <w:color w:val="auto"/>
        </w:rPr>
      </w:pPr>
      <w:r w:rsidRPr="00B5488F">
        <w:rPr>
          <w:color w:val="auto"/>
        </w:rPr>
        <w:t>Cette année, nous avons également mis l’accent sur l’autonomie de nos coordinateurs en leur fournissant un budget clair et en les responsabilisant un maximum par rapport à leur groupe d’enfants et d’animateurs.</w:t>
      </w:r>
    </w:p>
    <w:p w:rsidR="004E70A0" w:rsidRPr="00B5488F" w:rsidRDefault="00C21CFD" w:rsidP="001533A3">
      <w:pPr>
        <w:pStyle w:val="Paragraphedeliste"/>
        <w:numPr>
          <w:ilvl w:val="0"/>
          <w:numId w:val="20"/>
        </w:numPr>
        <w:rPr>
          <w:b/>
          <w:color w:val="auto"/>
        </w:rPr>
      </w:pPr>
      <w:r>
        <w:rPr>
          <w:b/>
          <w:color w:val="auto"/>
        </w:rPr>
        <w:lastRenderedPageBreak/>
        <w:t>Allè</w:t>
      </w:r>
      <w:r w:rsidR="004E70A0" w:rsidRPr="00B5488F">
        <w:rPr>
          <w:b/>
          <w:color w:val="auto"/>
        </w:rPr>
        <w:t>gement du nombre de</w:t>
      </w:r>
      <w:r w:rsidR="00B5640E">
        <w:rPr>
          <w:b/>
          <w:color w:val="auto"/>
        </w:rPr>
        <w:t xml:space="preserve"> groupes dans les coordinations</w:t>
      </w:r>
    </w:p>
    <w:p w:rsidR="004E70A0" w:rsidRPr="00B5488F" w:rsidRDefault="004E70A0" w:rsidP="004E70A0">
      <w:pPr>
        <w:rPr>
          <w:color w:val="auto"/>
        </w:rPr>
      </w:pPr>
      <w:r w:rsidRPr="00B5488F">
        <w:rPr>
          <w:color w:val="auto"/>
        </w:rPr>
        <w:t>Certain</w:t>
      </w:r>
      <w:r w:rsidR="00B5640E">
        <w:rPr>
          <w:color w:val="auto"/>
        </w:rPr>
        <w:t>s</w:t>
      </w:r>
      <w:r w:rsidRPr="00B5488F">
        <w:rPr>
          <w:color w:val="auto"/>
        </w:rPr>
        <w:t xml:space="preserve"> coordinateur</w:t>
      </w:r>
      <w:r w:rsidR="00B5640E">
        <w:rPr>
          <w:color w:val="auto"/>
        </w:rPr>
        <w:t>s</w:t>
      </w:r>
      <w:r w:rsidRPr="00B5488F">
        <w:rPr>
          <w:color w:val="auto"/>
        </w:rPr>
        <w:t xml:space="preserve"> on</w:t>
      </w:r>
      <w:r w:rsidR="00B5640E">
        <w:rPr>
          <w:color w:val="auto"/>
        </w:rPr>
        <w:t>t</w:t>
      </w:r>
      <w:r w:rsidRPr="00B5488F">
        <w:rPr>
          <w:color w:val="auto"/>
        </w:rPr>
        <w:t xml:space="preserve"> trop de groupe</w:t>
      </w:r>
      <w:r w:rsidR="009217EB">
        <w:rPr>
          <w:color w:val="auto"/>
        </w:rPr>
        <w:t>s</w:t>
      </w:r>
      <w:r w:rsidRPr="00B5488F">
        <w:rPr>
          <w:color w:val="auto"/>
        </w:rPr>
        <w:t xml:space="preserve"> en charge, ce qui implique qu’ils </w:t>
      </w:r>
      <w:r w:rsidR="00B5640E">
        <w:rPr>
          <w:color w:val="auto"/>
        </w:rPr>
        <w:t>disposent de</w:t>
      </w:r>
      <w:r w:rsidRPr="00B5488F">
        <w:rPr>
          <w:color w:val="auto"/>
        </w:rPr>
        <w:t xml:space="preserve"> moins de temps pour s’occuper de certaine</w:t>
      </w:r>
      <w:r w:rsidR="00B5640E">
        <w:rPr>
          <w:color w:val="auto"/>
        </w:rPr>
        <w:t>s tâ</w:t>
      </w:r>
      <w:r w:rsidRPr="00B5488F">
        <w:rPr>
          <w:color w:val="auto"/>
        </w:rPr>
        <w:t>che</w:t>
      </w:r>
      <w:r w:rsidR="00B5640E">
        <w:rPr>
          <w:color w:val="auto"/>
        </w:rPr>
        <w:t>s</w:t>
      </w:r>
      <w:r w:rsidRPr="00B5488F">
        <w:rPr>
          <w:color w:val="auto"/>
        </w:rPr>
        <w:t xml:space="preserve"> en lien direct avec l’animation </w:t>
      </w:r>
      <w:r w:rsidR="00B5640E">
        <w:rPr>
          <w:color w:val="auto"/>
        </w:rPr>
        <w:t>qui leur incombe</w:t>
      </w:r>
      <w:r w:rsidR="00100ECA">
        <w:rPr>
          <w:color w:val="auto"/>
        </w:rPr>
        <w:t>nt</w:t>
      </w:r>
      <w:r w:rsidR="00B5640E">
        <w:rPr>
          <w:color w:val="auto"/>
        </w:rPr>
        <w:t>, tel</w:t>
      </w:r>
      <w:r w:rsidRPr="00B5488F">
        <w:rPr>
          <w:color w:val="auto"/>
        </w:rPr>
        <w:t>s que l’investissement dans le thème, l’organisation de grand</w:t>
      </w:r>
      <w:r w:rsidR="00B5640E">
        <w:rPr>
          <w:color w:val="auto"/>
        </w:rPr>
        <w:t>s</w:t>
      </w:r>
      <w:r w:rsidRPr="00B5488F">
        <w:rPr>
          <w:color w:val="auto"/>
        </w:rPr>
        <w:t xml:space="preserve"> jeu</w:t>
      </w:r>
      <w:r w:rsidR="00B5640E">
        <w:rPr>
          <w:color w:val="auto"/>
        </w:rPr>
        <w:t>x</w:t>
      </w:r>
      <w:r w:rsidRPr="00B5488F">
        <w:rPr>
          <w:color w:val="auto"/>
        </w:rPr>
        <w:t>, l’accompagnement dans la réalisation d’activité</w:t>
      </w:r>
      <w:r w:rsidR="00B5640E">
        <w:rPr>
          <w:color w:val="auto"/>
        </w:rPr>
        <w:t>s</w:t>
      </w:r>
      <w:r w:rsidRPr="00B5488F">
        <w:rPr>
          <w:color w:val="auto"/>
        </w:rPr>
        <w:t>, ...</w:t>
      </w:r>
    </w:p>
    <w:p w:rsidR="004E70A0" w:rsidRPr="00B5488F" w:rsidRDefault="004E70A0" w:rsidP="004E70A0">
      <w:pPr>
        <w:rPr>
          <w:color w:val="auto"/>
        </w:rPr>
      </w:pPr>
      <w:r w:rsidRPr="00B5488F">
        <w:rPr>
          <w:color w:val="auto"/>
        </w:rPr>
        <w:t xml:space="preserve">Nous avons </w:t>
      </w:r>
      <w:r w:rsidR="009518BC">
        <w:rPr>
          <w:color w:val="auto"/>
        </w:rPr>
        <w:t xml:space="preserve">également </w:t>
      </w:r>
      <w:r w:rsidRPr="00B5488F">
        <w:rPr>
          <w:color w:val="auto"/>
        </w:rPr>
        <w:t>revu la répartition des groupes en créant une tranche d’âge supplémentaire (petites fleurs)</w:t>
      </w:r>
      <w:r w:rsidR="009518BC">
        <w:rPr>
          <w:color w:val="auto"/>
        </w:rPr>
        <w:t>,</w:t>
      </w:r>
      <w:r w:rsidRPr="00B5488F">
        <w:rPr>
          <w:color w:val="auto"/>
        </w:rPr>
        <w:t xml:space="preserve"> ce qui permet d’alléger pour chaque coordination le nombre de groupe</w:t>
      </w:r>
      <w:r w:rsidR="009518BC">
        <w:rPr>
          <w:color w:val="auto"/>
        </w:rPr>
        <w:t>s</w:t>
      </w:r>
      <w:r w:rsidRPr="00B5488F">
        <w:rPr>
          <w:color w:val="auto"/>
        </w:rPr>
        <w:t xml:space="preserve"> afin d’assurer un suivi de qualité :</w:t>
      </w:r>
    </w:p>
    <w:p w:rsidR="004E70A0" w:rsidRPr="00B5488F" w:rsidRDefault="004E70A0" w:rsidP="004E70A0">
      <w:pPr>
        <w:rPr>
          <w:color w:val="auto"/>
        </w:rPr>
      </w:pPr>
      <w:r w:rsidRPr="00B5488F">
        <w:rPr>
          <w:color w:val="auto"/>
        </w:rPr>
        <w:t>La répartition des groupes se fait comme suit :</w:t>
      </w:r>
    </w:p>
    <w:p w:rsidR="00100ECA" w:rsidRDefault="004E70A0" w:rsidP="001533A3">
      <w:pPr>
        <w:pStyle w:val="Paragraphedeliste"/>
        <w:numPr>
          <w:ilvl w:val="0"/>
          <w:numId w:val="56"/>
        </w:numPr>
        <w:rPr>
          <w:color w:val="auto"/>
        </w:rPr>
      </w:pPr>
      <w:r w:rsidRPr="00100ECA">
        <w:rPr>
          <w:color w:val="auto"/>
        </w:rPr>
        <w:t>Petits fruits</w:t>
      </w:r>
      <w:r w:rsidR="009518BC" w:rsidRPr="00100ECA">
        <w:rPr>
          <w:color w:val="auto"/>
        </w:rPr>
        <w:t xml:space="preserve"> : </w:t>
      </w:r>
      <w:r w:rsidRPr="00100ECA">
        <w:rPr>
          <w:color w:val="auto"/>
        </w:rPr>
        <w:t>2,5-</w:t>
      </w:r>
      <w:r w:rsidR="00100ECA">
        <w:rPr>
          <w:color w:val="auto"/>
        </w:rPr>
        <w:t xml:space="preserve"> </w:t>
      </w:r>
      <w:r w:rsidRPr="00100ECA">
        <w:rPr>
          <w:color w:val="auto"/>
        </w:rPr>
        <w:t>3,5 ans</w:t>
      </w:r>
      <w:r w:rsidR="00100ECA">
        <w:rPr>
          <w:color w:val="auto"/>
        </w:rPr>
        <w:t> ;</w:t>
      </w:r>
    </w:p>
    <w:p w:rsidR="00100ECA" w:rsidRDefault="004E70A0" w:rsidP="001533A3">
      <w:pPr>
        <w:pStyle w:val="Paragraphedeliste"/>
        <w:numPr>
          <w:ilvl w:val="0"/>
          <w:numId w:val="56"/>
        </w:numPr>
        <w:rPr>
          <w:color w:val="auto"/>
        </w:rPr>
      </w:pPr>
      <w:r w:rsidRPr="00100ECA">
        <w:rPr>
          <w:color w:val="auto"/>
        </w:rPr>
        <w:t>Grands fruits</w:t>
      </w:r>
      <w:r w:rsidR="009518BC" w:rsidRPr="00100ECA">
        <w:rPr>
          <w:color w:val="auto"/>
        </w:rPr>
        <w:t> :</w:t>
      </w:r>
      <w:r w:rsidR="00100ECA">
        <w:rPr>
          <w:color w:val="auto"/>
        </w:rPr>
        <w:t xml:space="preserve"> 3,5- 4,5 ans ;</w:t>
      </w:r>
    </w:p>
    <w:p w:rsidR="00100ECA" w:rsidRDefault="004E70A0" w:rsidP="001533A3">
      <w:pPr>
        <w:pStyle w:val="Paragraphedeliste"/>
        <w:numPr>
          <w:ilvl w:val="0"/>
          <w:numId w:val="56"/>
        </w:numPr>
        <w:rPr>
          <w:color w:val="auto"/>
        </w:rPr>
      </w:pPr>
      <w:r w:rsidRPr="00100ECA">
        <w:rPr>
          <w:color w:val="auto"/>
        </w:rPr>
        <w:t>Petit</w:t>
      </w:r>
      <w:r w:rsidR="009518BC" w:rsidRPr="00100ECA">
        <w:rPr>
          <w:color w:val="auto"/>
        </w:rPr>
        <w:t>e</w:t>
      </w:r>
      <w:r w:rsidRPr="00100ECA">
        <w:rPr>
          <w:color w:val="auto"/>
        </w:rPr>
        <w:t>s Fleurs</w:t>
      </w:r>
      <w:r w:rsidR="009518BC" w:rsidRPr="00100ECA">
        <w:rPr>
          <w:color w:val="auto"/>
        </w:rPr>
        <w:t> :</w:t>
      </w:r>
      <w:r w:rsidRPr="00100ECA">
        <w:rPr>
          <w:color w:val="auto"/>
        </w:rPr>
        <w:t xml:space="preserve"> 4,5-</w:t>
      </w:r>
      <w:r w:rsidR="00100ECA">
        <w:rPr>
          <w:color w:val="auto"/>
        </w:rPr>
        <w:t xml:space="preserve"> </w:t>
      </w:r>
      <w:r w:rsidRPr="00100ECA">
        <w:rPr>
          <w:color w:val="auto"/>
        </w:rPr>
        <w:t>5,5 ans</w:t>
      </w:r>
      <w:r w:rsidR="00100ECA">
        <w:rPr>
          <w:color w:val="auto"/>
        </w:rPr>
        <w:t> ;</w:t>
      </w:r>
    </w:p>
    <w:p w:rsidR="00100ECA" w:rsidRDefault="004E70A0" w:rsidP="001533A3">
      <w:pPr>
        <w:pStyle w:val="Paragraphedeliste"/>
        <w:numPr>
          <w:ilvl w:val="0"/>
          <w:numId w:val="56"/>
        </w:numPr>
        <w:rPr>
          <w:color w:val="auto"/>
        </w:rPr>
      </w:pPr>
      <w:r w:rsidRPr="00100ECA">
        <w:rPr>
          <w:color w:val="auto"/>
        </w:rPr>
        <w:t>Grandes Fleurs</w:t>
      </w:r>
      <w:r w:rsidR="009518BC" w:rsidRPr="00100ECA">
        <w:rPr>
          <w:color w:val="auto"/>
        </w:rPr>
        <w:t> :</w:t>
      </w:r>
      <w:r w:rsidRPr="00100ECA">
        <w:rPr>
          <w:color w:val="auto"/>
        </w:rPr>
        <w:t xml:space="preserve"> 5,5-</w:t>
      </w:r>
      <w:r w:rsidR="00100ECA">
        <w:rPr>
          <w:color w:val="auto"/>
        </w:rPr>
        <w:t xml:space="preserve"> </w:t>
      </w:r>
      <w:r w:rsidRPr="00100ECA">
        <w:rPr>
          <w:color w:val="auto"/>
        </w:rPr>
        <w:t>6,5 ans</w:t>
      </w:r>
      <w:r w:rsidR="00100ECA">
        <w:rPr>
          <w:color w:val="auto"/>
        </w:rPr>
        <w:t> ;</w:t>
      </w:r>
    </w:p>
    <w:p w:rsidR="00100ECA" w:rsidRDefault="004E70A0" w:rsidP="001533A3">
      <w:pPr>
        <w:pStyle w:val="Paragraphedeliste"/>
        <w:numPr>
          <w:ilvl w:val="0"/>
          <w:numId w:val="56"/>
        </w:numPr>
        <w:rPr>
          <w:color w:val="auto"/>
        </w:rPr>
      </w:pPr>
      <w:r w:rsidRPr="00100ECA">
        <w:rPr>
          <w:color w:val="auto"/>
        </w:rPr>
        <w:t>Petits arbres</w:t>
      </w:r>
      <w:r w:rsidR="009518BC" w:rsidRPr="00100ECA">
        <w:rPr>
          <w:color w:val="auto"/>
        </w:rPr>
        <w:t> :</w:t>
      </w:r>
      <w:r w:rsidRPr="00100ECA">
        <w:rPr>
          <w:color w:val="auto"/>
        </w:rPr>
        <w:t xml:space="preserve"> 6,5-</w:t>
      </w:r>
      <w:r w:rsidR="00100ECA">
        <w:rPr>
          <w:color w:val="auto"/>
        </w:rPr>
        <w:t xml:space="preserve"> </w:t>
      </w:r>
      <w:r w:rsidRPr="00100ECA">
        <w:rPr>
          <w:color w:val="auto"/>
        </w:rPr>
        <w:t>8 ans</w:t>
      </w:r>
      <w:r w:rsidR="00100ECA" w:rsidRPr="00100ECA">
        <w:rPr>
          <w:color w:val="auto"/>
        </w:rPr>
        <w:t> ;</w:t>
      </w:r>
    </w:p>
    <w:p w:rsidR="00100ECA" w:rsidRDefault="004E70A0" w:rsidP="001533A3">
      <w:pPr>
        <w:pStyle w:val="Paragraphedeliste"/>
        <w:numPr>
          <w:ilvl w:val="0"/>
          <w:numId w:val="56"/>
        </w:numPr>
        <w:rPr>
          <w:color w:val="auto"/>
        </w:rPr>
      </w:pPr>
      <w:r w:rsidRPr="00100ECA">
        <w:rPr>
          <w:color w:val="auto"/>
        </w:rPr>
        <w:t>Moyens arbres</w:t>
      </w:r>
      <w:r w:rsidR="009518BC" w:rsidRPr="00100ECA">
        <w:rPr>
          <w:color w:val="auto"/>
        </w:rPr>
        <w:t> :</w:t>
      </w:r>
      <w:r w:rsidR="00100ECA" w:rsidRPr="00100ECA">
        <w:rPr>
          <w:color w:val="auto"/>
        </w:rPr>
        <w:t xml:space="preserve"> 8-</w:t>
      </w:r>
      <w:r w:rsidR="00100ECA">
        <w:rPr>
          <w:color w:val="auto"/>
        </w:rPr>
        <w:t xml:space="preserve"> </w:t>
      </w:r>
      <w:r w:rsidR="00100ECA" w:rsidRPr="00100ECA">
        <w:rPr>
          <w:color w:val="auto"/>
        </w:rPr>
        <w:t>10 ans ;</w:t>
      </w:r>
    </w:p>
    <w:p w:rsidR="004E70A0" w:rsidRPr="00100ECA" w:rsidRDefault="004E70A0" w:rsidP="001533A3">
      <w:pPr>
        <w:pStyle w:val="Paragraphedeliste"/>
        <w:numPr>
          <w:ilvl w:val="0"/>
          <w:numId w:val="56"/>
        </w:numPr>
        <w:rPr>
          <w:color w:val="auto"/>
        </w:rPr>
      </w:pPr>
      <w:r w:rsidRPr="00100ECA">
        <w:rPr>
          <w:color w:val="auto"/>
        </w:rPr>
        <w:t>Grands arbres</w:t>
      </w:r>
      <w:r w:rsidR="009518BC" w:rsidRPr="00100ECA">
        <w:rPr>
          <w:color w:val="auto"/>
        </w:rPr>
        <w:t> :</w:t>
      </w:r>
      <w:r w:rsidR="00100ECA">
        <w:rPr>
          <w:color w:val="auto"/>
        </w:rPr>
        <w:t xml:space="preserve"> 10- 12 ans.</w:t>
      </w:r>
      <w:r w:rsidRPr="00100ECA">
        <w:rPr>
          <w:color w:val="auto"/>
        </w:rPr>
        <w:t xml:space="preserve">                              </w:t>
      </w:r>
    </w:p>
    <w:p w:rsidR="004E70A0" w:rsidRPr="004E70A0" w:rsidRDefault="004E70A0" w:rsidP="004E70A0">
      <w:pPr>
        <w:rPr>
          <w:color w:val="FF8427" w:themeColor="accent4"/>
        </w:rPr>
      </w:pPr>
      <w:r w:rsidRPr="004E70A0">
        <w:rPr>
          <w:b/>
          <w:color w:val="FF8427" w:themeColor="accent4"/>
          <w:sz w:val="24"/>
          <w:u w:val="single"/>
        </w:rPr>
        <w:t>Pistes 2019</w:t>
      </w:r>
      <w:r w:rsidRPr="004E70A0">
        <w:rPr>
          <w:color w:val="FF8427" w:themeColor="accent4"/>
        </w:rPr>
        <w:t xml:space="preserve"> </w:t>
      </w:r>
    </w:p>
    <w:p w:rsidR="004E70A0" w:rsidRPr="00B5488F" w:rsidRDefault="004E70A0" w:rsidP="004E70A0">
      <w:pPr>
        <w:rPr>
          <w:color w:val="auto"/>
        </w:rPr>
      </w:pPr>
      <w:r w:rsidRPr="00B5488F">
        <w:rPr>
          <w:color w:val="auto"/>
        </w:rPr>
        <w:t xml:space="preserve">Pour améliorer la qualité des animations et du travail des animateurs </w:t>
      </w:r>
      <w:r w:rsidR="009518BC">
        <w:rPr>
          <w:color w:val="auto"/>
        </w:rPr>
        <w:t>ainsi que le suivi</w:t>
      </w:r>
      <w:r w:rsidRPr="00B5488F">
        <w:rPr>
          <w:color w:val="auto"/>
        </w:rPr>
        <w:t xml:space="preserve"> de ces derniers au sein des plaines de vacances, nous envisageons plusieurs pistes.</w:t>
      </w:r>
    </w:p>
    <w:p w:rsidR="004E70A0" w:rsidRPr="00B5488F" w:rsidRDefault="004E70A0" w:rsidP="001533A3">
      <w:pPr>
        <w:pStyle w:val="Paragraphedeliste"/>
        <w:numPr>
          <w:ilvl w:val="0"/>
          <w:numId w:val="57"/>
        </w:numPr>
        <w:rPr>
          <w:b/>
          <w:color w:val="auto"/>
        </w:rPr>
      </w:pPr>
      <w:r w:rsidRPr="00B5488F">
        <w:rPr>
          <w:b/>
          <w:color w:val="auto"/>
        </w:rPr>
        <w:t>Travailler sur la notion d’exemplarité de l’animateur</w:t>
      </w:r>
    </w:p>
    <w:p w:rsidR="004E70A0" w:rsidRDefault="004E70A0" w:rsidP="004E70A0">
      <w:pPr>
        <w:rPr>
          <w:color w:val="auto"/>
        </w:rPr>
      </w:pPr>
      <w:r w:rsidRPr="00B5488F">
        <w:rPr>
          <w:color w:val="auto"/>
        </w:rPr>
        <w:t>Nous souhaitons développer des modules de sensibilisation mais aussi des pratiques visant l’e</w:t>
      </w:r>
      <w:r w:rsidR="009217EB">
        <w:rPr>
          <w:color w:val="auto"/>
        </w:rPr>
        <w:t>xemplarité des animateurs à tout moment</w:t>
      </w:r>
      <w:r w:rsidRPr="00B5488F">
        <w:rPr>
          <w:color w:val="auto"/>
        </w:rPr>
        <w:t xml:space="preserve"> et </w:t>
      </w:r>
      <w:r w:rsidR="009518BC">
        <w:rPr>
          <w:color w:val="auto"/>
        </w:rPr>
        <w:t xml:space="preserve">à </w:t>
      </w:r>
      <w:r w:rsidRPr="00B5488F">
        <w:rPr>
          <w:color w:val="auto"/>
        </w:rPr>
        <w:t>tous niveaux (langage, action</w:t>
      </w:r>
      <w:r w:rsidR="009518BC">
        <w:rPr>
          <w:color w:val="auto"/>
        </w:rPr>
        <w:t>s, attitudes, savoir-</w:t>
      </w:r>
      <w:r w:rsidRPr="00B5488F">
        <w:rPr>
          <w:color w:val="auto"/>
        </w:rPr>
        <w:t>être, savoir-faire, activités, …)</w:t>
      </w:r>
    </w:p>
    <w:p w:rsidR="004E70A0" w:rsidRPr="00B5488F" w:rsidRDefault="004E70A0" w:rsidP="001533A3">
      <w:pPr>
        <w:pStyle w:val="Paragraphedeliste"/>
        <w:numPr>
          <w:ilvl w:val="0"/>
          <w:numId w:val="58"/>
        </w:numPr>
        <w:rPr>
          <w:b/>
          <w:color w:val="auto"/>
        </w:rPr>
      </w:pPr>
      <w:r w:rsidRPr="00B5488F">
        <w:rPr>
          <w:b/>
          <w:color w:val="auto"/>
        </w:rPr>
        <w:t>Développer l’accompagnement des stagiaires</w:t>
      </w:r>
    </w:p>
    <w:p w:rsidR="004E70A0" w:rsidRPr="00B5488F" w:rsidRDefault="004E70A0" w:rsidP="004E70A0">
      <w:pPr>
        <w:rPr>
          <w:color w:val="auto"/>
        </w:rPr>
      </w:pPr>
      <w:r w:rsidRPr="00B5488F">
        <w:rPr>
          <w:color w:val="auto"/>
        </w:rPr>
        <w:t>Nous souhaitons travailler</w:t>
      </w:r>
      <w:r w:rsidR="009518BC">
        <w:rPr>
          <w:color w:val="auto"/>
        </w:rPr>
        <w:t>,</w:t>
      </w:r>
      <w:r w:rsidRPr="00B5488F">
        <w:rPr>
          <w:color w:val="auto"/>
        </w:rPr>
        <w:t xml:space="preserve"> grâce </w:t>
      </w:r>
      <w:r w:rsidR="009518BC" w:rsidRPr="00B5488F">
        <w:rPr>
          <w:color w:val="auto"/>
        </w:rPr>
        <w:t>à la référence stagiaire</w:t>
      </w:r>
      <w:r w:rsidR="009518BC">
        <w:rPr>
          <w:color w:val="auto"/>
        </w:rPr>
        <w:t>,</w:t>
      </w:r>
      <w:r w:rsidRPr="00B5488F">
        <w:rPr>
          <w:color w:val="auto"/>
        </w:rPr>
        <w:t xml:space="preserve"> sur l’accompagnement des stagiaires. Pour ce faire, nous mettrons en place des modules destinés a</w:t>
      </w:r>
      <w:r w:rsidR="009518BC">
        <w:rPr>
          <w:color w:val="auto"/>
        </w:rPr>
        <w:t>ux animateurs qui accompagneront</w:t>
      </w:r>
      <w:r w:rsidRPr="00B5488F">
        <w:rPr>
          <w:color w:val="auto"/>
        </w:rPr>
        <w:t xml:space="preserve"> nos stagiaires sur le terrain.</w:t>
      </w:r>
    </w:p>
    <w:p w:rsidR="004E70A0" w:rsidRPr="00B5488F" w:rsidRDefault="004E70A0" w:rsidP="001533A3">
      <w:pPr>
        <w:pStyle w:val="Paragraphedeliste"/>
        <w:numPr>
          <w:ilvl w:val="0"/>
          <w:numId w:val="59"/>
        </w:numPr>
        <w:rPr>
          <w:b/>
          <w:color w:val="auto"/>
        </w:rPr>
      </w:pPr>
      <w:r w:rsidRPr="00B5488F">
        <w:rPr>
          <w:b/>
          <w:color w:val="auto"/>
        </w:rPr>
        <w:t>Proposer un séminaire aux coordinateurs</w:t>
      </w:r>
    </w:p>
    <w:p w:rsidR="004E70A0" w:rsidRPr="00B5488F" w:rsidRDefault="004E70A0" w:rsidP="004E70A0">
      <w:pPr>
        <w:rPr>
          <w:color w:val="auto"/>
        </w:rPr>
      </w:pPr>
      <w:r w:rsidRPr="00B5488F">
        <w:rPr>
          <w:color w:val="auto"/>
        </w:rPr>
        <w:t xml:space="preserve">Les coordinateurs ne sont pas assez autonomes et la cohérence entre </w:t>
      </w:r>
      <w:r w:rsidR="009518BC">
        <w:rPr>
          <w:color w:val="auto"/>
        </w:rPr>
        <w:t>ceux-ci</w:t>
      </w:r>
      <w:r w:rsidRPr="00B5488F">
        <w:rPr>
          <w:color w:val="auto"/>
        </w:rPr>
        <w:t xml:space="preserve"> n’est </w:t>
      </w:r>
      <w:r w:rsidR="009518BC">
        <w:rPr>
          <w:color w:val="auto"/>
        </w:rPr>
        <w:t>pas optimale</w:t>
      </w:r>
      <w:r w:rsidRPr="00B5488F">
        <w:rPr>
          <w:color w:val="auto"/>
        </w:rPr>
        <w:t xml:space="preserve">. Nous avons envie d’optimiser le travail des coordinateurs en leur donnant un rôle plus grand vis-à-vis de la plaine </w:t>
      </w:r>
      <w:r w:rsidR="009518BC">
        <w:rPr>
          <w:color w:val="auto"/>
        </w:rPr>
        <w:t>de manière</w:t>
      </w:r>
      <w:r w:rsidRPr="00B5488F">
        <w:rPr>
          <w:color w:val="auto"/>
        </w:rPr>
        <w:t xml:space="preserve"> général</w:t>
      </w:r>
      <w:r w:rsidR="009518BC">
        <w:rPr>
          <w:color w:val="auto"/>
        </w:rPr>
        <w:t>e (gestion du</w:t>
      </w:r>
      <w:r w:rsidRPr="00B5488F">
        <w:rPr>
          <w:color w:val="auto"/>
        </w:rPr>
        <w:t xml:space="preserve"> personnel, gestion de partenariat</w:t>
      </w:r>
      <w:r w:rsidR="009518BC">
        <w:rPr>
          <w:color w:val="auto"/>
        </w:rPr>
        <w:t>s</w:t>
      </w:r>
      <w:r w:rsidRPr="00B5488F">
        <w:rPr>
          <w:color w:val="auto"/>
        </w:rPr>
        <w:t>, réflexion pédagogique, réflexion autour des règles en plaine</w:t>
      </w:r>
      <w:r w:rsidR="009518BC">
        <w:rPr>
          <w:color w:val="auto"/>
        </w:rPr>
        <w:t>s</w:t>
      </w:r>
      <w:r w:rsidRPr="00B5488F">
        <w:rPr>
          <w:color w:val="auto"/>
        </w:rPr>
        <w:t xml:space="preserve">, </w:t>
      </w:r>
      <w:r w:rsidR="00AB6977" w:rsidRPr="00B5488F">
        <w:rPr>
          <w:color w:val="auto"/>
        </w:rPr>
        <w:t>etc.</w:t>
      </w:r>
      <w:r w:rsidRPr="00B5488F">
        <w:rPr>
          <w:color w:val="auto"/>
        </w:rPr>
        <w:t>) et en les formant. Nous pensons qu’il est grand temps que les coordinateurs passent un cap dans leur pratique collective afin d’améliorer le fonctionnement général de la plaine.  Pour cela</w:t>
      </w:r>
      <w:r w:rsidR="009518BC">
        <w:rPr>
          <w:color w:val="auto"/>
        </w:rPr>
        <w:t>,</w:t>
      </w:r>
      <w:r w:rsidRPr="00B5488F">
        <w:rPr>
          <w:color w:val="auto"/>
        </w:rPr>
        <w:t xml:space="preserve"> nous souhaitons proposer un séminaire aux coordinateurs pour pouvoir se former et, surtout, gagner en cohérence sur les règles de la plaine. Il s’</w:t>
      </w:r>
      <w:r w:rsidR="009518BC">
        <w:rPr>
          <w:color w:val="auto"/>
        </w:rPr>
        <w:t>agira ici de se mettre d’accord</w:t>
      </w:r>
      <w:r w:rsidRPr="00B5488F">
        <w:rPr>
          <w:color w:val="auto"/>
        </w:rPr>
        <w:t xml:space="preserve"> sur le fonctionnement de la plaine.</w:t>
      </w:r>
    </w:p>
    <w:p w:rsidR="004E70A0" w:rsidRPr="00B5488F" w:rsidRDefault="00B93F7B" w:rsidP="001533A3">
      <w:pPr>
        <w:pStyle w:val="Paragraphedeliste"/>
        <w:numPr>
          <w:ilvl w:val="0"/>
          <w:numId w:val="60"/>
        </w:numPr>
        <w:rPr>
          <w:b/>
          <w:color w:val="auto"/>
          <w:lang w:val="fr-FR"/>
        </w:rPr>
      </w:pPr>
      <w:r>
        <w:rPr>
          <w:b/>
          <w:color w:val="auto"/>
          <w:lang w:val="fr-FR"/>
        </w:rPr>
        <w:t>Développer le z</w:t>
      </w:r>
      <w:r w:rsidR="004E70A0" w:rsidRPr="00B5488F">
        <w:rPr>
          <w:b/>
          <w:color w:val="auto"/>
          <w:lang w:val="fr-FR"/>
        </w:rPr>
        <w:t>éro déchet au sein de nos activités</w:t>
      </w:r>
    </w:p>
    <w:p w:rsidR="009518BC" w:rsidRPr="00B5488F" w:rsidRDefault="00B93F7B" w:rsidP="004E70A0">
      <w:pPr>
        <w:rPr>
          <w:color w:val="auto"/>
        </w:rPr>
      </w:pPr>
      <w:r>
        <w:rPr>
          <w:color w:val="auto"/>
        </w:rPr>
        <w:t>À</w:t>
      </w:r>
      <w:r w:rsidR="004E70A0" w:rsidRPr="00B5488F">
        <w:rPr>
          <w:color w:val="auto"/>
        </w:rPr>
        <w:t xml:space="preserve"> partir des vacances de carnaval, nous allons travailler sur la diminution de nos déchets en centre de vacances avec la suppression des </w:t>
      </w:r>
      <w:r>
        <w:rPr>
          <w:color w:val="auto"/>
        </w:rPr>
        <w:t>élément</w:t>
      </w:r>
      <w:r w:rsidR="004E70A0" w:rsidRPr="00B5488F">
        <w:rPr>
          <w:color w:val="auto"/>
        </w:rPr>
        <w:t>s en plastique et carton à utilisation unique. Nous favoriserons les achats en vrac ou en récipient en verre dans des commerces locaux. Nous sensibiliserons les animateurs, enfants et parents sur la consommation raisonnable et la notion du « moins de déchets ». Nous proposerons divers ateliers en lien avec cette thématique comme la réalisation de savon, de bougies, d</w:t>
      </w:r>
      <w:r w:rsidR="00AB6977">
        <w:rPr>
          <w:color w:val="auto"/>
        </w:rPr>
        <w:t>e Bee wrap</w:t>
      </w:r>
      <w:r w:rsidR="004E70A0" w:rsidRPr="00B5488F">
        <w:rPr>
          <w:color w:val="auto"/>
        </w:rPr>
        <w:t xml:space="preserve">… Dans cette dynamique, nous collaborerons avec </w:t>
      </w:r>
      <w:proofErr w:type="spellStart"/>
      <w:r w:rsidR="004E70A0" w:rsidRPr="00B5488F">
        <w:rPr>
          <w:color w:val="auto"/>
        </w:rPr>
        <w:t>Zero</w:t>
      </w:r>
      <w:proofErr w:type="spellEnd"/>
      <w:r w:rsidR="004E70A0" w:rsidRPr="00B5488F">
        <w:rPr>
          <w:color w:val="auto"/>
        </w:rPr>
        <w:t xml:space="preserve"> </w:t>
      </w:r>
      <w:proofErr w:type="spellStart"/>
      <w:r w:rsidR="004E70A0" w:rsidRPr="00B5488F">
        <w:rPr>
          <w:color w:val="auto"/>
        </w:rPr>
        <w:t>Waste</w:t>
      </w:r>
      <w:proofErr w:type="spellEnd"/>
      <w:r w:rsidR="004E70A0" w:rsidRPr="00B5488F">
        <w:rPr>
          <w:color w:val="auto"/>
        </w:rPr>
        <w:t xml:space="preserve"> </w:t>
      </w:r>
      <w:proofErr w:type="spellStart"/>
      <w:r w:rsidR="004E70A0" w:rsidRPr="00B5488F">
        <w:rPr>
          <w:color w:val="auto"/>
        </w:rPr>
        <w:t>Belgium</w:t>
      </w:r>
      <w:proofErr w:type="spellEnd"/>
      <w:r w:rsidR="004E70A0" w:rsidRPr="00B5488F">
        <w:rPr>
          <w:color w:val="auto"/>
        </w:rPr>
        <w:t xml:space="preserve">. En plus de cela, </w:t>
      </w:r>
      <w:r w:rsidRPr="00B5488F">
        <w:rPr>
          <w:color w:val="auto"/>
        </w:rPr>
        <w:t xml:space="preserve">nous </w:t>
      </w:r>
      <w:r>
        <w:rPr>
          <w:color w:val="auto"/>
        </w:rPr>
        <w:t>collaborerons avec Bruxelles-P</w:t>
      </w:r>
      <w:r w:rsidR="004E70A0" w:rsidRPr="00B5488F">
        <w:rPr>
          <w:color w:val="auto"/>
        </w:rPr>
        <w:t>ropreté afin de sensibiliser les enfants au tri des déchets.</w:t>
      </w:r>
    </w:p>
    <w:p w:rsidR="004E70A0" w:rsidRPr="00B5488F" w:rsidRDefault="004E70A0" w:rsidP="004E70A0">
      <w:pPr>
        <w:rPr>
          <w:b/>
          <w:color w:val="auto"/>
          <w:sz w:val="24"/>
          <w:u w:val="single"/>
        </w:rPr>
      </w:pPr>
      <w:r w:rsidRPr="00B5488F">
        <w:rPr>
          <w:b/>
          <w:color w:val="auto"/>
          <w:sz w:val="24"/>
          <w:u w:val="single"/>
        </w:rPr>
        <w:lastRenderedPageBreak/>
        <w:t>Statistiques</w:t>
      </w:r>
    </w:p>
    <w:tbl>
      <w:tblPr>
        <w:tblStyle w:val="Grillemoyenne1-Accent41"/>
        <w:tblW w:w="5000" w:type="pct"/>
        <w:tblLayout w:type="fixed"/>
        <w:tblLook w:val="04A0" w:firstRow="1" w:lastRow="0" w:firstColumn="1" w:lastColumn="0" w:noHBand="0" w:noVBand="1"/>
      </w:tblPr>
      <w:tblGrid>
        <w:gridCol w:w="1975"/>
        <w:gridCol w:w="992"/>
        <w:gridCol w:w="1134"/>
        <w:gridCol w:w="709"/>
        <w:gridCol w:w="1161"/>
        <w:gridCol w:w="991"/>
      </w:tblGrid>
      <w:tr w:rsidR="004E70A0" w:rsidRPr="00B5488F" w:rsidTr="004E70A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pct"/>
            <w:noWrap/>
            <w:hideMark/>
          </w:tcPr>
          <w:p w:rsidR="004E70A0" w:rsidRPr="00B5488F" w:rsidRDefault="004E70A0" w:rsidP="004E70A0">
            <w:pPr>
              <w:pStyle w:val="Sansinterligne"/>
              <w:jc w:val="center"/>
              <w:rPr>
                <w:b w:val="0"/>
                <w:sz w:val="20"/>
                <w:szCs w:val="20"/>
                <w:lang w:eastAsia="fr-FR"/>
              </w:rPr>
            </w:pPr>
            <w:r w:rsidRPr="00B5488F">
              <w:rPr>
                <w:sz w:val="20"/>
                <w:szCs w:val="20"/>
                <w:lang w:eastAsia="fr-FR"/>
              </w:rPr>
              <w:t>Centres de Vacances</w:t>
            </w:r>
          </w:p>
        </w:tc>
        <w:tc>
          <w:tcPr>
            <w:tcW w:w="712" w:type="pct"/>
            <w:noWrap/>
            <w:hideMark/>
          </w:tcPr>
          <w:p w:rsidR="004E70A0" w:rsidRPr="00B5488F" w:rsidRDefault="004E70A0" w:rsidP="004E70A0">
            <w:pPr>
              <w:pStyle w:val="Sansinterligne"/>
              <w:jc w:val="center"/>
              <w:cnfStyle w:val="100000000000" w:firstRow="1" w:lastRow="0" w:firstColumn="0" w:lastColumn="0" w:oddVBand="0" w:evenVBand="0" w:oddHBand="0" w:evenHBand="0" w:firstRowFirstColumn="0" w:firstRowLastColumn="0" w:lastRowFirstColumn="0" w:lastRowLastColumn="0"/>
              <w:rPr>
                <w:b w:val="0"/>
                <w:sz w:val="20"/>
                <w:szCs w:val="20"/>
                <w:lang w:eastAsia="fr-FR"/>
              </w:rPr>
            </w:pPr>
            <w:r w:rsidRPr="00B5488F">
              <w:rPr>
                <w:sz w:val="20"/>
                <w:szCs w:val="20"/>
                <w:lang w:eastAsia="fr-FR"/>
              </w:rPr>
              <w:t>Carnaval</w:t>
            </w:r>
          </w:p>
        </w:tc>
        <w:tc>
          <w:tcPr>
            <w:tcW w:w="814" w:type="pct"/>
            <w:hideMark/>
          </w:tcPr>
          <w:p w:rsidR="004E70A0" w:rsidRPr="00B5488F" w:rsidRDefault="004E70A0" w:rsidP="004E70A0">
            <w:pPr>
              <w:pStyle w:val="Sansinterligne"/>
              <w:jc w:val="center"/>
              <w:cnfStyle w:val="100000000000" w:firstRow="1" w:lastRow="0" w:firstColumn="0" w:lastColumn="0" w:oddVBand="0" w:evenVBand="0" w:oddHBand="0" w:evenHBand="0" w:firstRowFirstColumn="0" w:firstRowLastColumn="0" w:lastRowFirstColumn="0" w:lastRowLastColumn="0"/>
              <w:rPr>
                <w:b w:val="0"/>
                <w:sz w:val="20"/>
                <w:szCs w:val="20"/>
                <w:lang w:eastAsia="fr-FR"/>
              </w:rPr>
            </w:pPr>
            <w:r w:rsidRPr="00B5488F">
              <w:rPr>
                <w:sz w:val="20"/>
                <w:szCs w:val="20"/>
                <w:lang w:eastAsia="fr-FR"/>
              </w:rPr>
              <w:t>Printemps</w:t>
            </w:r>
          </w:p>
        </w:tc>
        <w:tc>
          <w:tcPr>
            <w:tcW w:w="509" w:type="pct"/>
            <w:hideMark/>
          </w:tcPr>
          <w:p w:rsidR="004E70A0" w:rsidRPr="00B5488F" w:rsidRDefault="004E70A0" w:rsidP="004E70A0">
            <w:pPr>
              <w:pStyle w:val="Sansinterligne"/>
              <w:jc w:val="center"/>
              <w:cnfStyle w:val="100000000000" w:firstRow="1" w:lastRow="0" w:firstColumn="0" w:lastColumn="0" w:oddVBand="0" w:evenVBand="0" w:oddHBand="0" w:evenHBand="0" w:firstRowFirstColumn="0" w:firstRowLastColumn="0" w:lastRowFirstColumn="0" w:lastRowLastColumn="0"/>
              <w:rPr>
                <w:b w:val="0"/>
                <w:sz w:val="20"/>
                <w:szCs w:val="20"/>
                <w:lang w:eastAsia="fr-FR"/>
              </w:rPr>
            </w:pPr>
            <w:r w:rsidRPr="00B5488F">
              <w:rPr>
                <w:sz w:val="20"/>
                <w:szCs w:val="20"/>
                <w:lang w:eastAsia="fr-FR"/>
              </w:rPr>
              <w:t>Eté</w:t>
            </w:r>
          </w:p>
        </w:tc>
        <w:tc>
          <w:tcPr>
            <w:tcW w:w="834" w:type="pct"/>
            <w:noWrap/>
            <w:hideMark/>
          </w:tcPr>
          <w:p w:rsidR="004E70A0" w:rsidRPr="00B5488F" w:rsidRDefault="004E70A0" w:rsidP="004E70A0">
            <w:pPr>
              <w:pStyle w:val="Sansinterligne"/>
              <w:jc w:val="center"/>
              <w:cnfStyle w:val="100000000000" w:firstRow="1" w:lastRow="0" w:firstColumn="0" w:lastColumn="0" w:oddVBand="0" w:evenVBand="0" w:oddHBand="0" w:evenHBand="0" w:firstRowFirstColumn="0" w:firstRowLastColumn="0" w:lastRowFirstColumn="0" w:lastRowLastColumn="0"/>
              <w:rPr>
                <w:b w:val="0"/>
                <w:sz w:val="20"/>
                <w:szCs w:val="20"/>
                <w:lang w:eastAsia="fr-FR"/>
              </w:rPr>
            </w:pPr>
            <w:r w:rsidRPr="00B5488F">
              <w:rPr>
                <w:sz w:val="20"/>
                <w:szCs w:val="20"/>
                <w:lang w:eastAsia="fr-FR"/>
              </w:rPr>
              <w:t>Automne</w:t>
            </w:r>
          </w:p>
        </w:tc>
        <w:tc>
          <w:tcPr>
            <w:tcW w:w="712" w:type="pct"/>
            <w:noWrap/>
            <w:hideMark/>
          </w:tcPr>
          <w:p w:rsidR="004E70A0" w:rsidRPr="00B5488F" w:rsidRDefault="004E70A0" w:rsidP="004E70A0">
            <w:pPr>
              <w:pStyle w:val="Sansinterligne"/>
              <w:jc w:val="center"/>
              <w:cnfStyle w:val="100000000000" w:firstRow="1" w:lastRow="0" w:firstColumn="0" w:lastColumn="0" w:oddVBand="0" w:evenVBand="0" w:oddHBand="0" w:evenHBand="0" w:firstRowFirstColumn="0" w:firstRowLastColumn="0" w:lastRowFirstColumn="0" w:lastRowLastColumn="0"/>
              <w:rPr>
                <w:b w:val="0"/>
                <w:sz w:val="20"/>
                <w:szCs w:val="20"/>
                <w:lang w:eastAsia="fr-FR"/>
              </w:rPr>
            </w:pPr>
            <w:r w:rsidRPr="00B5488F">
              <w:rPr>
                <w:sz w:val="20"/>
                <w:szCs w:val="20"/>
                <w:lang w:eastAsia="fr-FR"/>
              </w:rPr>
              <w:t>Hiver</w:t>
            </w:r>
          </w:p>
        </w:tc>
      </w:tr>
      <w:tr w:rsidR="004E70A0" w:rsidRPr="00B5488F" w:rsidTr="004E70A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pct"/>
            <w:noWrap/>
            <w:hideMark/>
          </w:tcPr>
          <w:p w:rsidR="004E70A0" w:rsidRPr="00B5488F" w:rsidRDefault="004E70A0" w:rsidP="004E70A0">
            <w:pPr>
              <w:pStyle w:val="Sansinterligne"/>
              <w:jc w:val="center"/>
              <w:rPr>
                <w:sz w:val="20"/>
                <w:szCs w:val="20"/>
                <w:lang w:eastAsia="fr-FR"/>
              </w:rPr>
            </w:pPr>
            <w:r w:rsidRPr="00B5488F">
              <w:rPr>
                <w:sz w:val="20"/>
                <w:szCs w:val="20"/>
                <w:lang w:eastAsia="fr-FR"/>
              </w:rPr>
              <w:t>Nb d'enfants différents inscrits en 2017</w:t>
            </w:r>
          </w:p>
        </w:tc>
        <w:tc>
          <w:tcPr>
            <w:tcW w:w="712" w:type="pct"/>
            <w:noWrap/>
            <w:hideMark/>
          </w:tcPr>
          <w:p w:rsidR="004E70A0" w:rsidRPr="00B5488F" w:rsidRDefault="004E70A0" w:rsidP="004E70A0">
            <w:pPr>
              <w:pStyle w:val="Sansinterligne"/>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sidRPr="00B5488F">
              <w:rPr>
                <w:sz w:val="20"/>
                <w:szCs w:val="20"/>
                <w:lang w:eastAsia="fr-FR"/>
              </w:rPr>
              <w:t>357</w:t>
            </w:r>
          </w:p>
        </w:tc>
        <w:tc>
          <w:tcPr>
            <w:tcW w:w="814" w:type="pct"/>
            <w:noWrap/>
            <w:hideMark/>
          </w:tcPr>
          <w:p w:rsidR="004E70A0" w:rsidRPr="00B5488F" w:rsidRDefault="004E70A0" w:rsidP="004E70A0">
            <w:pPr>
              <w:pStyle w:val="Sansinterligne"/>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sidRPr="00B5488F">
              <w:rPr>
                <w:sz w:val="20"/>
                <w:szCs w:val="20"/>
                <w:lang w:eastAsia="fr-FR"/>
              </w:rPr>
              <w:t>500</w:t>
            </w:r>
          </w:p>
        </w:tc>
        <w:tc>
          <w:tcPr>
            <w:tcW w:w="509" w:type="pct"/>
            <w:noWrap/>
            <w:hideMark/>
          </w:tcPr>
          <w:p w:rsidR="004E70A0" w:rsidRPr="00B5488F" w:rsidRDefault="004E70A0" w:rsidP="004E70A0">
            <w:pPr>
              <w:pStyle w:val="Sansinterligne"/>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sidRPr="00B5488F">
              <w:rPr>
                <w:sz w:val="20"/>
                <w:szCs w:val="20"/>
                <w:lang w:eastAsia="fr-FR"/>
              </w:rPr>
              <w:t>915</w:t>
            </w:r>
          </w:p>
        </w:tc>
        <w:tc>
          <w:tcPr>
            <w:tcW w:w="834" w:type="pct"/>
            <w:noWrap/>
            <w:hideMark/>
          </w:tcPr>
          <w:p w:rsidR="004E70A0" w:rsidRPr="00B5488F" w:rsidRDefault="004E70A0" w:rsidP="004E70A0">
            <w:pPr>
              <w:pStyle w:val="Sansinterligne"/>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sidRPr="00B5488F">
              <w:rPr>
                <w:sz w:val="20"/>
                <w:szCs w:val="20"/>
                <w:lang w:eastAsia="fr-FR"/>
              </w:rPr>
              <w:t>338</w:t>
            </w:r>
          </w:p>
        </w:tc>
        <w:tc>
          <w:tcPr>
            <w:tcW w:w="712" w:type="pct"/>
            <w:noWrap/>
            <w:hideMark/>
          </w:tcPr>
          <w:p w:rsidR="004E70A0" w:rsidRPr="00B5488F" w:rsidRDefault="004E70A0" w:rsidP="004E70A0">
            <w:pPr>
              <w:pStyle w:val="Sansinterligne"/>
              <w:jc w:val="center"/>
              <w:cnfStyle w:val="000000100000" w:firstRow="0" w:lastRow="0" w:firstColumn="0" w:lastColumn="0" w:oddVBand="0" w:evenVBand="0" w:oddHBand="1" w:evenHBand="0" w:firstRowFirstColumn="0" w:firstRowLastColumn="0" w:lastRowFirstColumn="0" w:lastRowLastColumn="0"/>
              <w:rPr>
                <w:sz w:val="20"/>
                <w:szCs w:val="20"/>
                <w:lang w:eastAsia="fr-FR"/>
              </w:rPr>
            </w:pPr>
            <w:r w:rsidRPr="00B5488F">
              <w:rPr>
                <w:sz w:val="20"/>
                <w:szCs w:val="20"/>
                <w:lang w:eastAsia="fr-FR"/>
              </w:rPr>
              <w:t>465</w:t>
            </w:r>
          </w:p>
        </w:tc>
      </w:tr>
      <w:tr w:rsidR="004E70A0" w:rsidRPr="00B5488F" w:rsidTr="004E70A0">
        <w:trPr>
          <w:trHeight w:val="567"/>
        </w:trPr>
        <w:tc>
          <w:tcPr>
            <w:cnfStyle w:val="001000000000" w:firstRow="0" w:lastRow="0" w:firstColumn="1" w:lastColumn="0" w:oddVBand="0" w:evenVBand="0" w:oddHBand="0" w:evenHBand="0" w:firstRowFirstColumn="0" w:firstRowLastColumn="0" w:lastRowFirstColumn="0" w:lastRowLastColumn="0"/>
            <w:tcW w:w="1418" w:type="pct"/>
            <w:noWrap/>
            <w:hideMark/>
          </w:tcPr>
          <w:p w:rsidR="004E70A0" w:rsidRPr="00B5488F" w:rsidRDefault="004E70A0" w:rsidP="004E70A0">
            <w:pPr>
              <w:pStyle w:val="Sansinterligne"/>
              <w:jc w:val="center"/>
              <w:rPr>
                <w:sz w:val="20"/>
                <w:szCs w:val="20"/>
                <w:lang w:eastAsia="fr-FR"/>
              </w:rPr>
            </w:pPr>
            <w:r w:rsidRPr="00B5488F">
              <w:rPr>
                <w:sz w:val="20"/>
                <w:szCs w:val="20"/>
                <w:lang w:eastAsia="fr-FR"/>
              </w:rPr>
              <w:t>Nb d'enfants différents inscrits en 2018</w:t>
            </w:r>
          </w:p>
        </w:tc>
        <w:tc>
          <w:tcPr>
            <w:tcW w:w="712" w:type="pct"/>
            <w:noWrap/>
          </w:tcPr>
          <w:p w:rsidR="004E70A0" w:rsidRPr="00B5488F" w:rsidRDefault="004E70A0" w:rsidP="004E70A0">
            <w:pPr>
              <w:pStyle w:val="Sansinterligne"/>
              <w:jc w:val="center"/>
              <w:cnfStyle w:val="000000000000" w:firstRow="0" w:lastRow="0" w:firstColumn="0" w:lastColumn="0" w:oddVBand="0" w:evenVBand="0" w:oddHBand="0" w:evenHBand="0" w:firstRowFirstColumn="0" w:firstRowLastColumn="0" w:lastRowFirstColumn="0" w:lastRowLastColumn="0"/>
              <w:rPr>
                <w:sz w:val="20"/>
                <w:szCs w:val="20"/>
                <w:lang w:eastAsia="fr-FR"/>
              </w:rPr>
            </w:pPr>
            <w:r w:rsidRPr="00B5488F">
              <w:rPr>
                <w:sz w:val="20"/>
                <w:szCs w:val="20"/>
                <w:lang w:eastAsia="fr-FR"/>
              </w:rPr>
              <w:t>360</w:t>
            </w:r>
          </w:p>
        </w:tc>
        <w:tc>
          <w:tcPr>
            <w:tcW w:w="814" w:type="pct"/>
            <w:noWrap/>
          </w:tcPr>
          <w:p w:rsidR="004E70A0" w:rsidRPr="00B5488F" w:rsidRDefault="004E70A0" w:rsidP="004E70A0">
            <w:pPr>
              <w:pStyle w:val="Sansinterligne"/>
              <w:jc w:val="center"/>
              <w:cnfStyle w:val="000000000000" w:firstRow="0" w:lastRow="0" w:firstColumn="0" w:lastColumn="0" w:oddVBand="0" w:evenVBand="0" w:oddHBand="0" w:evenHBand="0" w:firstRowFirstColumn="0" w:firstRowLastColumn="0" w:lastRowFirstColumn="0" w:lastRowLastColumn="0"/>
              <w:rPr>
                <w:sz w:val="20"/>
                <w:szCs w:val="20"/>
                <w:lang w:eastAsia="fr-FR"/>
              </w:rPr>
            </w:pPr>
            <w:r w:rsidRPr="00B5488F">
              <w:rPr>
                <w:sz w:val="20"/>
                <w:szCs w:val="20"/>
                <w:lang w:eastAsia="fr-FR"/>
              </w:rPr>
              <w:t>503</w:t>
            </w:r>
          </w:p>
        </w:tc>
        <w:tc>
          <w:tcPr>
            <w:tcW w:w="509" w:type="pct"/>
            <w:noWrap/>
          </w:tcPr>
          <w:p w:rsidR="004E70A0" w:rsidRPr="00B5488F" w:rsidRDefault="004E70A0" w:rsidP="004E70A0">
            <w:pPr>
              <w:pStyle w:val="Sansinterligne"/>
              <w:jc w:val="center"/>
              <w:cnfStyle w:val="000000000000" w:firstRow="0" w:lastRow="0" w:firstColumn="0" w:lastColumn="0" w:oddVBand="0" w:evenVBand="0" w:oddHBand="0" w:evenHBand="0" w:firstRowFirstColumn="0" w:firstRowLastColumn="0" w:lastRowFirstColumn="0" w:lastRowLastColumn="0"/>
              <w:rPr>
                <w:sz w:val="20"/>
                <w:szCs w:val="20"/>
                <w:lang w:eastAsia="fr-FR"/>
              </w:rPr>
            </w:pPr>
            <w:r w:rsidRPr="00B5488F">
              <w:rPr>
                <w:sz w:val="20"/>
                <w:szCs w:val="20"/>
                <w:lang w:eastAsia="fr-FR"/>
              </w:rPr>
              <w:t>965</w:t>
            </w:r>
          </w:p>
        </w:tc>
        <w:tc>
          <w:tcPr>
            <w:tcW w:w="834" w:type="pct"/>
            <w:noWrap/>
          </w:tcPr>
          <w:p w:rsidR="004E70A0" w:rsidRPr="00B5488F" w:rsidRDefault="004E70A0" w:rsidP="004E70A0">
            <w:pPr>
              <w:pStyle w:val="Sansinterligne"/>
              <w:jc w:val="center"/>
              <w:cnfStyle w:val="000000000000" w:firstRow="0" w:lastRow="0" w:firstColumn="0" w:lastColumn="0" w:oddVBand="0" w:evenVBand="0" w:oddHBand="0" w:evenHBand="0" w:firstRowFirstColumn="0" w:firstRowLastColumn="0" w:lastRowFirstColumn="0" w:lastRowLastColumn="0"/>
              <w:rPr>
                <w:sz w:val="20"/>
                <w:szCs w:val="20"/>
                <w:lang w:eastAsia="fr-FR"/>
              </w:rPr>
            </w:pPr>
            <w:r w:rsidRPr="00B5488F">
              <w:rPr>
                <w:sz w:val="20"/>
                <w:szCs w:val="20"/>
                <w:lang w:eastAsia="fr-FR"/>
              </w:rPr>
              <w:t>328</w:t>
            </w:r>
          </w:p>
        </w:tc>
        <w:tc>
          <w:tcPr>
            <w:tcW w:w="712" w:type="pct"/>
            <w:noWrap/>
          </w:tcPr>
          <w:p w:rsidR="004E70A0" w:rsidRPr="00B5488F" w:rsidRDefault="004E70A0" w:rsidP="004E70A0">
            <w:pPr>
              <w:pStyle w:val="Sansinterligne"/>
              <w:jc w:val="center"/>
              <w:cnfStyle w:val="000000000000" w:firstRow="0" w:lastRow="0" w:firstColumn="0" w:lastColumn="0" w:oddVBand="0" w:evenVBand="0" w:oddHBand="0" w:evenHBand="0" w:firstRowFirstColumn="0" w:firstRowLastColumn="0" w:lastRowFirstColumn="0" w:lastRowLastColumn="0"/>
              <w:rPr>
                <w:sz w:val="20"/>
                <w:szCs w:val="20"/>
                <w:lang w:eastAsia="fr-FR"/>
              </w:rPr>
            </w:pPr>
            <w:r w:rsidRPr="00B5488F">
              <w:rPr>
                <w:sz w:val="20"/>
                <w:szCs w:val="20"/>
                <w:lang w:eastAsia="fr-FR"/>
              </w:rPr>
              <w:t>356</w:t>
            </w:r>
          </w:p>
        </w:tc>
      </w:tr>
    </w:tbl>
    <w:p w:rsidR="004E70A0" w:rsidRPr="00B5488F" w:rsidRDefault="004E70A0" w:rsidP="004E70A0">
      <w:pPr>
        <w:rPr>
          <w:color w:val="auto"/>
        </w:rPr>
      </w:pPr>
    </w:p>
    <w:p w:rsidR="004E70A0" w:rsidRDefault="004E70A0" w:rsidP="004E70A0">
      <w:pPr>
        <w:rPr>
          <w:color w:val="auto"/>
        </w:rPr>
      </w:pPr>
      <w:r w:rsidRPr="00B5488F">
        <w:rPr>
          <w:color w:val="auto"/>
        </w:rPr>
        <w:t>Nous observons une augmentation des inscriptions pour les périodes de carnaval, printemps et été et une diminution légère pour l’automne contrairement à la période d’hiver o</w:t>
      </w:r>
      <w:r w:rsidR="009217EB">
        <w:rPr>
          <w:color w:val="auto"/>
        </w:rPr>
        <w:t>ù</w:t>
      </w:r>
      <w:r w:rsidRPr="00B5488F">
        <w:rPr>
          <w:color w:val="auto"/>
        </w:rPr>
        <w:t xml:space="preserve"> la différence entre 2017 et 2018 représente </w:t>
      </w:r>
      <w:r w:rsidR="00B548E2">
        <w:rPr>
          <w:color w:val="auto"/>
        </w:rPr>
        <w:t>plus ou moins</w:t>
      </w:r>
      <w:r w:rsidRPr="00B5488F">
        <w:rPr>
          <w:color w:val="auto"/>
        </w:rPr>
        <w:t xml:space="preserve"> 23 % d’inscriptions en moins. Cela reflète la croissance de la demande et une légère baisse pour la période d’été.</w:t>
      </w:r>
    </w:p>
    <w:p w:rsidR="001A33C6" w:rsidRDefault="001D6D33" w:rsidP="008B398E">
      <w:pPr>
        <w:pStyle w:val="Titre2"/>
      </w:pPr>
      <w:bookmarkStart w:id="27" w:name="_Toc509149293"/>
      <w:bookmarkStart w:id="28" w:name="_Toc4752914"/>
      <w:r>
        <w:t>L</w:t>
      </w:r>
      <w:r w:rsidR="005721B0">
        <w:t>es séjours de vacances</w:t>
      </w:r>
      <w:bookmarkEnd w:id="27"/>
      <w:bookmarkEnd w:id="28"/>
    </w:p>
    <w:p w:rsidR="004E70A0" w:rsidRPr="00B5488F" w:rsidRDefault="004E70A0" w:rsidP="004E70A0">
      <w:pPr>
        <w:rPr>
          <w:color w:val="auto"/>
        </w:rPr>
      </w:pPr>
      <w:bookmarkStart w:id="29" w:name="_Toc509149294"/>
      <w:r w:rsidRPr="00B5488F">
        <w:rPr>
          <w:color w:val="auto"/>
        </w:rPr>
        <w:t xml:space="preserve">Le CEMôme, parmi ses différentes activités, accueille beaucoup d’enfants en plaines durant chaque congé ou vacances scolaires. </w:t>
      </w:r>
    </w:p>
    <w:p w:rsidR="004E70A0" w:rsidRPr="00B5488F" w:rsidRDefault="004E70A0" w:rsidP="004E70A0">
      <w:pPr>
        <w:rPr>
          <w:color w:val="auto"/>
        </w:rPr>
      </w:pPr>
      <w:r w:rsidRPr="00B5488F">
        <w:rPr>
          <w:color w:val="auto"/>
        </w:rPr>
        <w:t xml:space="preserve">Certains de ces enfants y passent toutes leurs vacances, y compris les 9 semaines de l’été. </w:t>
      </w:r>
    </w:p>
    <w:p w:rsidR="004E70A0" w:rsidRPr="00B5488F" w:rsidRDefault="004E70A0" w:rsidP="004E70A0">
      <w:pPr>
        <w:rPr>
          <w:color w:val="auto"/>
        </w:rPr>
      </w:pPr>
      <w:r w:rsidRPr="00B5488F">
        <w:rPr>
          <w:color w:val="auto"/>
        </w:rPr>
        <w:t>Les plaines deviennent donc aussi le train-train quotidien de leur vie.  L’un de nos objectifs principaux est de viser l’épanouissement de l’enfant.</w:t>
      </w:r>
    </w:p>
    <w:p w:rsidR="004E70A0" w:rsidRPr="00B5488F" w:rsidRDefault="004E70A0" w:rsidP="004E70A0">
      <w:pPr>
        <w:rPr>
          <w:color w:val="auto"/>
        </w:rPr>
      </w:pPr>
      <w:r w:rsidRPr="00B5488F">
        <w:rPr>
          <w:color w:val="auto"/>
        </w:rPr>
        <w:t xml:space="preserve">Pour y répondre, nous pensons qu’il est important d’offrir quelque chose de nouveau régulièrement. </w:t>
      </w:r>
    </w:p>
    <w:p w:rsidR="004E70A0" w:rsidRPr="00B5488F" w:rsidRDefault="004E70A0" w:rsidP="004E70A0">
      <w:pPr>
        <w:rPr>
          <w:color w:val="auto"/>
        </w:rPr>
      </w:pPr>
      <w:r w:rsidRPr="00B5488F">
        <w:rPr>
          <w:color w:val="auto"/>
        </w:rPr>
        <w:t xml:space="preserve">Nous voulons donc offrir des horizons nouveaux, un cadre de vie différent, des relations différentes, hors du quotidien, une bulle d’air, un rêve, une aventure, une autre manière de vivre les choses, une prise de recul, un défi : un séjour ! Qui est en adéquation avec le projet pédagogique du centre de vacances. </w:t>
      </w:r>
    </w:p>
    <w:p w:rsidR="004E70A0" w:rsidRPr="00B5488F" w:rsidRDefault="004E70A0" w:rsidP="004E70A0">
      <w:pPr>
        <w:rPr>
          <w:color w:val="auto"/>
        </w:rPr>
      </w:pPr>
      <w:r w:rsidRPr="00B5488F">
        <w:rPr>
          <w:color w:val="auto"/>
        </w:rPr>
        <w:t>Parce qu’un camp, ce n’est pas seulement des jours d’animation, c’est aussi des jours de vie en commun hors de son « petit chez soi », durant lequel l’enfant est amené à s’adapter à un nouvel environnement et une nouvelle structure, à partager son espace de vie, à être autono</w:t>
      </w:r>
      <w:r w:rsidR="00FB0583">
        <w:rPr>
          <w:color w:val="auto"/>
        </w:rPr>
        <w:t>me, à s’organiser et se gérer.</w:t>
      </w:r>
    </w:p>
    <w:p w:rsidR="004E70A0" w:rsidRPr="004E70A0" w:rsidRDefault="004E70A0" w:rsidP="004E70A0">
      <w:pPr>
        <w:rPr>
          <w:b/>
          <w:color w:val="FF8427" w:themeColor="accent4"/>
          <w:sz w:val="24"/>
          <w:u w:val="single"/>
        </w:rPr>
      </w:pPr>
      <w:r w:rsidRPr="004E70A0">
        <w:rPr>
          <w:b/>
          <w:color w:val="FF8427" w:themeColor="accent4"/>
          <w:sz w:val="24"/>
          <w:u w:val="single"/>
        </w:rPr>
        <w:t>Particularités 2018</w:t>
      </w:r>
    </w:p>
    <w:p w:rsidR="004E70A0" w:rsidRPr="00B5488F" w:rsidRDefault="004E70A0" w:rsidP="004E70A0">
      <w:pPr>
        <w:rPr>
          <w:color w:val="auto"/>
          <w:lang w:eastAsia="fr-FR"/>
        </w:rPr>
      </w:pPr>
      <w:r w:rsidRPr="00B5488F">
        <w:rPr>
          <w:color w:val="auto"/>
          <w:lang w:eastAsia="fr-FR"/>
        </w:rPr>
        <w:t>Comme chaque année, nous organisons trois séjours au minimum. L’un d’eux a lieu pendant les vacances de carnaval avec 20 places, un autre au printemps (séjour intégration) avec 40 places et le dernier en été avec 50 places. Cette année nous avons réalisé</w:t>
      </w:r>
      <w:r w:rsidR="009217EB">
        <w:rPr>
          <w:color w:val="auto"/>
          <w:lang w:eastAsia="fr-FR"/>
        </w:rPr>
        <w:t>,</w:t>
      </w:r>
      <w:r w:rsidRPr="00B5488F">
        <w:rPr>
          <w:color w:val="auto"/>
          <w:lang w:eastAsia="fr-FR"/>
        </w:rPr>
        <w:t xml:space="preserve"> au total</w:t>
      </w:r>
      <w:r w:rsidR="009217EB">
        <w:rPr>
          <w:color w:val="auto"/>
          <w:lang w:eastAsia="fr-FR"/>
        </w:rPr>
        <w:t>,</w:t>
      </w:r>
      <w:r w:rsidRPr="00B5488F">
        <w:rPr>
          <w:color w:val="auto"/>
          <w:lang w:eastAsia="fr-FR"/>
        </w:rPr>
        <w:t xml:space="preserve"> trois séjours.</w:t>
      </w:r>
    </w:p>
    <w:p w:rsidR="004E70A0" w:rsidRPr="00B5488F" w:rsidRDefault="004E70A0" w:rsidP="001533A3">
      <w:pPr>
        <w:pStyle w:val="Paragraphedeliste"/>
        <w:numPr>
          <w:ilvl w:val="0"/>
          <w:numId w:val="33"/>
        </w:numPr>
        <w:rPr>
          <w:b/>
          <w:color w:val="auto"/>
          <w:lang w:val="fr-FR"/>
        </w:rPr>
      </w:pPr>
      <w:r w:rsidRPr="00B5488F">
        <w:rPr>
          <w:b/>
          <w:color w:val="auto"/>
          <w:lang w:val="fr-FR"/>
        </w:rPr>
        <w:t>Séjour spécifique de carnaval </w:t>
      </w:r>
    </w:p>
    <w:p w:rsidR="004E70A0" w:rsidRPr="00B5488F" w:rsidRDefault="004E70A0" w:rsidP="004E70A0">
      <w:pPr>
        <w:rPr>
          <w:color w:val="auto"/>
        </w:rPr>
      </w:pPr>
      <w:r w:rsidRPr="00B5488F">
        <w:rPr>
          <w:color w:val="auto"/>
        </w:rPr>
        <w:t>Comme à l’accoutumée depuis quatre ans, nous proposons des séjours à thème</w:t>
      </w:r>
      <w:r w:rsidR="00AB0417">
        <w:rPr>
          <w:color w:val="auto"/>
        </w:rPr>
        <w:t>s</w:t>
      </w:r>
      <w:r w:rsidRPr="00B5488F">
        <w:rPr>
          <w:color w:val="auto"/>
        </w:rPr>
        <w:t xml:space="preserve"> spécifiques où les enfants s’initient à une discipline (sport, créatif, …) ou a de la sensibilisation (nature, ...). L</w:t>
      </w:r>
      <w:r w:rsidR="00AB0417">
        <w:rPr>
          <w:color w:val="auto"/>
        </w:rPr>
        <w:t>es séjours de carnaval au CEMôme</w:t>
      </w:r>
      <w:r w:rsidRPr="00B5488F">
        <w:rPr>
          <w:color w:val="auto"/>
        </w:rPr>
        <w:t xml:space="preserve"> sont des séjours spécifiques. Par ceci, il faut entendre que les enfants sont initiés à une discipline durant tout le séjour, et pour carnaval 2018</w:t>
      </w:r>
      <w:r w:rsidR="00606270">
        <w:rPr>
          <w:color w:val="auto"/>
        </w:rPr>
        <w:t>,</w:t>
      </w:r>
      <w:r w:rsidRPr="00B5488F">
        <w:rPr>
          <w:color w:val="auto"/>
        </w:rPr>
        <w:t xml:space="preserve"> le séjour était axé sur la découverte et l’exploration de la nature dans les Ardennes aux abord</w:t>
      </w:r>
      <w:r w:rsidR="00606270">
        <w:rPr>
          <w:color w:val="auto"/>
        </w:rPr>
        <w:t>s</w:t>
      </w:r>
      <w:r w:rsidRPr="00B5488F">
        <w:rPr>
          <w:color w:val="auto"/>
        </w:rPr>
        <w:t xml:space="preserve"> de la forêt</w:t>
      </w:r>
      <w:r w:rsidR="00606270">
        <w:rPr>
          <w:color w:val="auto"/>
        </w:rPr>
        <w:t xml:space="preserve"> de </w:t>
      </w:r>
      <w:proofErr w:type="spellStart"/>
      <w:r w:rsidR="00606270">
        <w:rPr>
          <w:color w:val="auto"/>
        </w:rPr>
        <w:t>Louette</w:t>
      </w:r>
      <w:proofErr w:type="spellEnd"/>
      <w:r w:rsidR="00606270">
        <w:rPr>
          <w:color w:val="auto"/>
        </w:rPr>
        <w:t>-S</w:t>
      </w:r>
      <w:r>
        <w:rPr>
          <w:color w:val="auto"/>
        </w:rPr>
        <w:t>aint-</w:t>
      </w:r>
      <w:r w:rsidRPr="00B5488F">
        <w:rPr>
          <w:color w:val="auto"/>
        </w:rPr>
        <w:t>Pierre</w:t>
      </w:r>
      <w:r>
        <w:rPr>
          <w:color w:val="auto"/>
        </w:rPr>
        <w:t xml:space="preserve">, non loin de </w:t>
      </w:r>
      <w:proofErr w:type="spellStart"/>
      <w:r>
        <w:rPr>
          <w:color w:val="auto"/>
        </w:rPr>
        <w:t>Ge</w:t>
      </w:r>
      <w:r w:rsidRPr="00B5488F">
        <w:rPr>
          <w:color w:val="auto"/>
        </w:rPr>
        <w:t>dinne</w:t>
      </w:r>
      <w:proofErr w:type="spellEnd"/>
      <w:r w:rsidRPr="00B5488F">
        <w:rPr>
          <w:color w:val="auto"/>
        </w:rPr>
        <w:t xml:space="preserve"> en Belgique. Nous avions envie</w:t>
      </w:r>
      <w:r w:rsidR="00606270">
        <w:rPr>
          <w:color w:val="auto"/>
        </w:rPr>
        <w:t xml:space="preserve"> que les </w:t>
      </w:r>
      <w:r w:rsidRPr="00B5488F">
        <w:rPr>
          <w:color w:val="auto"/>
        </w:rPr>
        <w:t>enfants</w:t>
      </w:r>
      <w:r w:rsidR="00606270">
        <w:rPr>
          <w:color w:val="auto"/>
        </w:rPr>
        <w:t xml:space="preserve"> profitent</w:t>
      </w:r>
      <w:r w:rsidRPr="00B5488F">
        <w:rPr>
          <w:color w:val="auto"/>
        </w:rPr>
        <w:t xml:space="preserve"> de la nature magnifique qui entoure </w:t>
      </w:r>
      <w:proofErr w:type="spellStart"/>
      <w:r w:rsidRPr="00B5488F">
        <w:rPr>
          <w:color w:val="auto"/>
        </w:rPr>
        <w:t>Louette</w:t>
      </w:r>
      <w:proofErr w:type="spellEnd"/>
      <w:r w:rsidRPr="00B5488F">
        <w:rPr>
          <w:color w:val="auto"/>
        </w:rPr>
        <w:t xml:space="preserve">-Saint-Pierre. </w:t>
      </w:r>
      <w:r w:rsidR="00606270">
        <w:rPr>
          <w:color w:val="auto"/>
        </w:rPr>
        <w:t>Nous avons donc eu l’occasion de réaliser</w:t>
      </w:r>
      <w:r w:rsidRPr="00B5488F">
        <w:rPr>
          <w:color w:val="auto"/>
        </w:rPr>
        <w:t xml:space="preserve"> des grands jeux dans les bois</w:t>
      </w:r>
      <w:r w:rsidR="00606270">
        <w:rPr>
          <w:color w:val="auto"/>
        </w:rPr>
        <w:t xml:space="preserve"> et de faire</w:t>
      </w:r>
      <w:r w:rsidRPr="00B5488F">
        <w:rPr>
          <w:color w:val="auto"/>
        </w:rPr>
        <w:t xml:space="preserve"> de </w:t>
      </w:r>
      <w:r w:rsidR="00606270">
        <w:rPr>
          <w:color w:val="auto"/>
        </w:rPr>
        <w:t xml:space="preserve">longues et </w:t>
      </w:r>
      <w:r w:rsidRPr="00B5488F">
        <w:rPr>
          <w:color w:val="auto"/>
        </w:rPr>
        <w:t>belle</w:t>
      </w:r>
      <w:r>
        <w:rPr>
          <w:color w:val="auto"/>
        </w:rPr>
        <w:t>s balades. Nous sommes allé</w:t>
      </w:r>
      <w:r w:rsidRPr="00B5488F">
        <w:rPr>
          <w:color w:val="auto"/>
        </w:rPr>
        <w:t xml:space="preserve">s à la rencontre des artisans locaux pour voir comment ils </w:t>
      </w:r>
      <w:r w:rsidRPr="00B5488F">
        <w:rPr>
          <w:color w:val="auto"/>
        </w:rPr>
        <w:lastRenderedPageBreak/>
        <w:t>travaillent et nous donnions un coup de main à des bénévoles de « </w:t>
      </w:r>
      <w:proofErr w:type="spellStart"/>
      <w:r w:rsidRPr="00B5488F">
        <w:rPr>
          <w:color w:val="auto"/>
        </w:rPr>
        <w:t>Natagora</w:t>
      </w:r>
      <w:proofErr w:type="spellEnd"/>
      <w:r w:rsidRPr="00B5488F">
        <w:rPr>
          <w:color w:val="auto"/>
        </w:rPr>
        <w:t> » sur des sentiers forestiers !</w:t>
      </w:r>
    </w:p>
    <w:p w:rsidR="004E70A0" w:rsidRPr="00B5488F" w:rsidRDefault="004E70A0" w:rsidP="004E70A0">
      <w:pPr>
        <w:rPr>
          <w:color w:val="auto"/>
        </w:rPr>
      </w:pPr>
      <w:r w:rsidRPr="00B5488F">
        <w:rPr>
          <w:color w:val="auto"/>
        </w:rPr>
        <w:t>Le séjour était destiné à un groupe de 20 enfants âgés de 6 à 12 ans et nous avions 17 participant</w:t>
      </w:r>
      <w:r w:rsidR="00B25B42">
        <w:rPr>
          <w:color w:val="auto"/>
        </w:rPr>
        <w:t>s</w:t>
      </w:r>
      <w:r w:rsidRPr="00B5488F">
        <w:rPr>
          <w:color w:val="auto"/>
        </w:rPr>
        <w:t xml:space="preserve"> au total.</w:t>
      </w:r>
    </w:p>
    <w:p w:rsidR="004E70A0" w:rsidRPr="00B5488F" w:rsidRDefault="004E70A0" w:rsidP="001533A3">
      <w:pPr>
        <w:pStyle w:val="Paragraphedeliste"/>
        <w:numPr>
          <w:ilvl w:val="0"/>
          <w:numId w:val="21"/>
        </w:numPr>
        <w:rPr>
          <w:b/>
          <w:color w:val="auto"/>
          <w:lang w:val="fr-FR"/>
        </w:rPr>
      </w:pPr>
      <w:r w:rsidRPr="00B5488F">
        <w:rPr>
          <w:b/>
          <w:color w:val="auto"/>
          <w:lang w:val="fr-FR"/>
        </w:rPr>
        <w:t>Séjour intégration/inclusion </w:t>
      </w:r>
    </w:p>
    <w:p w:rsidR="004E70A0" w:rsidRPr="00B5488F" w:rsidRDefault="00B25B42" w:rsidP="004E70A0">
      <w:pPr>
        <w:rPr>
          <w:color w:val="auto"/>
        </w:rPr>
      </w:pPr>
      <w:r>
        <w:rPr>
          <w:color w:val="auto"/>
        </w:rPr>
        <w:t>Une équipe de douze</w:t>
      </w:r>
      <w:r w:rsidR="004E70A0" w:rsidRPr="00B5488F">
        <w:rPr>
          <w:color w:val="auto"/>
        </w:rPr>
        <w:t xml:space="preserve"> animateurs chevronnés ont accueilli durant les vacances de printemps 2018, d</w:t>
      </w:r>
      <w:r>
        <w:rPr>
          <w:color w:val="auto"/>
        </w:rPr>
        <w:t>u 7 au 14 avril, un groupe de quarante</w:t>
      </w:r>
      <w:r w:rsidR="004E70A0" w:rsidRPr="00B5488F">
        <w:rPr>
          <w:color w:val="auto"/>
        </w:rPr>
        <w:t xml:space="preserve"> enfants de 6 à 12</w:t>
      </w:r>
      <w:r>
        <w:rPr>
          <w:color w:val="auto"/>
        </w:rPr>
        <w:t xml:space="preserve"> ans dont huit enfants porteurs d’un </w:t>
      </w:r>
      <w:r w:rsidR="004E70A0" w:rsidRPr="00B5488F">
        <w:rPr>
          <w:color w:val="auto"/>
        </w:rPr>
        <w:t xml:space="preserve">handicap. </w:t>
      </w:r>
    </w:p>
    <w:p w:rsidR="004E70A0" w:rsidRPr="00B5488F" w:rsidRDefault="004E70A0" w:rsidP="004E70A0">
      <w:pPr>
        <w:rPr>
          <w:color w:val="auto"/>
        </w:rPr>
      </w:pPr>
      <w:r w:rsidRPr="00B5488F">
        <w:rPr>
          <w:color w:val="auto"/>
        </w:rPr>
        <w:t>Le séjour se déroulait dans une ferme pédagogique dans la province d</w:t>
      </w:r>
      <w:r w:rsidR="00B25B42">
        <w:rPr>
          <w:color w:val="auto"/>
        </w:rPr>
        <w:t>u Luxembourg, la ferme du Monceau.</w:t>
      </w:r>
    </w:p>
    <w:p w:rsidR="004E70A0" w:rsidRPr="00B5488F" w:rsidRDefault="00B25B42" w:rsidP="004E70A0">
      <w:pPr>
        <w:rPr>
          <w:color w:val="auto"/>
        </w:rPr>
      </w:pPr>
      <w:r>
        <w:rPr>
          <w:color w:val="auto"/>
        </w:rPr>
        <w:t>Les enfants étaient séparés en deux</w:t>
      </w:r>
      <w:r w:rsidR="004E70A0" w:rsidRPr="00B5488F">
        <w:rPr>
          <w:color w:val="auto"/>
        </w:rPr>
        <w:t xml:space="preserve"> groupes (6-8 ans et 9-12 ans) en tenant compte de leurs besoins et </w:t>
      </w:r>
      <w:r>
        <w:rPr>
          <w:color w:val="auto"/>
        </w:rPr>
        <w:t xml:space="preserve">de leur </w:t>
      </w:r>
      <w:r w:rsidR="004E70A0" w:rsidRPr="00B5488F">
        <w:rPr>
          <w:color w:val="auto"/>
        </w:rPr>
        <w:t>développement afin de participer à des act</w:t>
      </w:r>
      <w:r w:rsidR="00C346FE">
        <w:rPr>
          <w:color w:val="auto"/>
        </w:rPr>
        <w:t>ivités spécifiques liées à leur tranche</w:t>
      </w:r>
      <w:r w:rsidR="004E70A0" w:rsidRPr="00B5488F">
        <w:rPr>
          <w:color w:val="auto"/>
        </w:rPr>
        <w:t xml:space="preserve"> d’âge et axé</w:t>
      </w:r>
      <w:r>
        <w:rPr>
          <w:color w:val="auto"/>
        </w:rPr>
        <w:t>e</w:t>
      </w:r>
      <w:r w:rsidR="004E70A0" w:rsidRPr="00B5488F">
        <w:rPr>
          <w:color w:val="auto"/>
        </w:rPr>
        <w:t>s sur l’environnement de la ferme pédagogique dans laquelle ils logeaient.</w:t>
      </w:r>
    </w:p>
    <w:p w:rsidR="004E70A0" w:rsidRPr="00B5488F" w:rsidRDefault="004E70A0" w:rsidP="004E70A0">
      <w:pPr>
        <w:rPr>
          <w:color w:val="auto"/>
        </w:rPr>
      </w:pPr>
      <w:r w:rsidRPr="00B5488F">
        <w:rPr>
          <w:color w:val="auto"/>
        </w:rPr>
        <w:t xml:space="preserve">Les enfants étaient mélangés </w:t>
      </w:r>
      <w:r w:rsidR="00B25B42">
        <w:rPr>
          <w:color w:val="auto"/>
        </w:rPr>
        <w:t>tout au long</w:t>
      </w:r>
      <w:r w:rsidRPr="00B5488F">
        <w:rPr>
          <w:color w:val="auto"/>
        </w:rPr>
        <w:t xml:space="preserve"> de la journée (repas, grands jeux de l’après- midi, veillées, …).</w:t>
      </w:r>
    </w:p>
    <w:p w:rsidR="004E70A0" w:rsidRPr="00B5488F" w:rsidRDefault="004E70A0" w:rsidP="004E70A0">
      <w:pPr>
        <w:rPr>
          <w:color w:val="auto"/>
        </w:rPr>
      </w:pPr>
      <w:r w:rsidRPr="00B5488F">
        <w:rPr>
          <w:color w:val="auto"/>
        </w:rPr>
        <w:t>Ce séjour s’articulait autour de trois grands axes :</w:t>
      </w:r>
    </w:p>
    <w:p w:rsidR="004E70A0" w:rsidRPr="00B5488F" w:rsidRDefault="004E70A0" w:rsidP="001533A3">
      <w:pPr>
        <w:pStyle w:val="Paragraphedeliste"/>
        <w:numPr>
          <w:ilvl w:val="0"/>
          <w:numId w:val="29"/>
        </w:numPr>
        <w:rPr>
          <w:i/>
          <w:color w:val="auto"/>
          <w:u w:val="single"/>
        </w:rPr>
      </w:pPr>
      <w:r w:rsidRPr="00B5488F">
        <w:rPr>
          <w:i/>
          <w:color w:val="auto"/>
          <w:u w:val="single"/>
        </w:rPr>
        <w:t>L’inclusion -intégration</w:t>
      </w:r>
    </w:p>
    <w:p w:rsidR="004E70A0" w:rsidRPr="00B5488F" w:rsidRDefault="004E70A0" w:rsidP="004E70A0">
      <w:pPr>
        <w:rPr>
          <w:color w:val="auto"/>
        </w:rPr>
      </w:pPr>
      <w:r w:rsidRPr="00B5488F">
        <w:rPr>
          <w:color w:val="auto"/>
        </w:rPr>
        <w:t>L’inclusion -intégration d’enfants à besoins spécifiques permettait de :</w:t>
      </w:r>
    </w:p>
    <w:p w:rsidR="004E70A0" w:rsidRPr="00B5488F" w:rsidRDefault="004E70A0" w:rsidP="001533A3">
      <w:pPr>
        <w:pStyle w:val="Paragraphedeliste"/>
        <w:numPr>
          <w:ilvl w:val="0"/>
          <w:numId w:val="22"/>
        </w:numPr>
        <w:rPr>
          <w:color w:val="auto"/>
        </w:rPr>
      </w:pPr>
      <w:r w:rsidRPr="00B5488F">
        <w:rPr>
          <w:color w:val="auto"/>
        </w:rPr>
        <w:t>Développer la découverte de la différence chez tous les enfants ;</w:t>
      </w:r>
    </w:p>
    <w:p w:rsidR="004E70A0" w:rsidRPr="00B5488F" w:rsidRDefault="004E70A0" w:rsidP="001533A3">
      <w:pPr>
        <w:pStyle w:val="Paragraphedeliste"/>
        <w:numPr>
          <w:ilvl w:val="0"/>
          <w:numId w:val="22"/>
        </w:numPr>
        <w:rPr>
          <w:color w:val="auto"/>
        </w:rPr>
      </w:pPr>
      <w:r w:rsidRPr="00B5488F">
        <w:rPr>
          <w:color w:val="auto"/>
        </w:rPr>
        <w:t>Déconstruire l’image stéréotypée du handicap ;</w:t>
      </w:r>
    </w:p>
    <w:p w:rsidR="004E70A0" w:rsidRPr="00B5488F" w:rsidRDefault="004E70A0" w:rsidP="001533A3">
      <w:pPr>
        <w:pStyle w:val="Paragraphedeliste"/>
        <w:numPr>
          <w:ilvl w:val="0"/>
          <w:numId w:val="22"/>
        </w:numPr>
        <w:rPr>
          <w:color w:val="auto"/>
        </w:rPr>
      </w:pPr>
      <w:r w:rsidRPr="00B5488F">
        <w:rPr>
          <w:color w:val="auto"/>
        </w:rPr>
        <w:t>Diminuer la peur, l’ignorance et le rejet envers les personnes handicapées ;</w:t>
      </w:r>
    </w:p>
    <w:p w:rsidR="004E70A0" w:rsidRPr="00B5488F" w:rsidRDefault="004E70A0" w:rsidP="001533A3">
      <w:pPr>
        <w:pStyle w:val="Paragraphedeliste"/>
        <w:numPr>
          <w:ilvl w:val="0"/>
          <w:numId w:val="22"/>
        </w:numPr>
        <w:rPr>
          <w:color w:val="auto"/>
        </w:rPr>
      </w:pPr>
      <w:r w:rsidRPr="00B5488F">
        <w:rPr>
          <w:color w:val="auto"/>
        </w:rPr>
        <w:t>Permettre aux enfants handicapés de vivre comme tous les enfants ;</w:t>
      </w:r>
    </w:p>
    <w:p w:rsidR="004E70A0" w:rsidRPr="00B5488F" w:rsidRDefault="004E70A0" w:rsidP="001533A3">
      <w:pPr>
        <w:pStyle w:val="Paragraphedeliste"/>
        <w:numPr>
          <w:ilvl w:val="0"/>
          <w:numId w:val="22"/>
        </w:numPr>
        <w:rPr>
          <w:color w:val="auto"/>
        </w:rPr>
      </w:pPr>
      <w:r w:rsidRPr="00B5488F">
        <w:rPr>
          <w:color w:val="auto"/>
        </w:rPr>
        <w:t>Développer un esprit de groupe, d’entraide et de solidarité au sein du groupe d’enfants ;</w:t>
      </w:r>
    </w:p>
    <w:p w:rsidR="004E70A0" w:rsidRPr="00B5488F" w:rsidRDefault="004E70A0" w:rsidP="001533A3">
      <w:pPr>
        <w:pStyle w:val="Paragraphedeliste"/>
        <w:numPr>
          <w:ilvl w:val="0"/>
          <w:numId w:val="22"/>
        </w:numPr>
        <w:rPr>
          <w:color w:val="auto"/>
        </w:rPr>
      </w:pPr>
      <w:r w:rsidRPr="00B5488F">
        <w:rPr>
          <w:color w:val="auto"/>
        </w:rPr>
        <w:t>Permettre à chaque enfant handicapé ou non de trouver une place au sein du groupe ;</w:t>
      </w:r>
    </w:p>
    <w:p w:rsidR="004E70A0" w:rsidRPr="00B5488F" w:rsidRDefault="004E70A0" w:rsidP="001533A3">
      <w:pPr>
        <w:pStyle w:val="Paragraphedeliste"/>
        <w:numPr>
          <w:ilvl w:val="0"/>
          <w:numId w:val="22"/>
        </w:numPr>
        <w:rPr>
          <w:color w:val="auto"/>
        </w:rPr>
      </w:pPr>
      <w:r w:rsidRPr="00B5488F">
        <w:rPr>
          <w:color w:val="auto"/>
        </w:rPr>
        <w:t>Permettre aux enfants handicapés de relativiser leur situation de handicap.</w:t>
      </w:r>
    </w:p>
    <w:p w:rsidR="004E70A0" w:rsidRPr="00B5488F" w:rsidRDefault="004E70A0" w:rsidP="001533A3">
      <w:pPr>
        <w:pStyle w:val="Paragraphedeliste"/>
        <w:numPr>
          <w:ilvl w:val="0"/>
          <w:numId w:val="29"/>
        </w:numPr>
        <w:rPr>
          <w:i/>
          <w:color w:val="auto"/>
          <w:u w:val="single"/>
        </w:rPr>
      </w:pPr>
      <w:r w:rsidRPr="00B5488F">
        <w:rPr>
          <w:i/>
          <w:color w:val="auto"/>
          <w:u w:val="single"/>
        </w:rPr>
        <w:t>L’autonomie, la responsabilité et la débrouillardise</w:t>
      </w:r>
    </w:p>
    <w:p w:rsidR="004E70A0" w:rsidRPr="00B5488F" w:rsidRDefault="004E70A0" w:rsidP="004E70A0">
      <w:pPr>
        <w:rPr>
          <w:color w:val="auto"/>
        </w:rPr>
      </w:pPr>
      <w:r w:rsidRPr="00B5488F">
        <w:rPr>
          <w:color w:val="auto"/>
        </w:rPr>
        <w:t xml:space="preserve">Les plannings comportaient des temps où les enfants étaient responsables du rangement de leur chambre, du rangement des espaces communs, du tri des poubelles, .... Nous </w:t>
      </w:r>
      <w:r w:rsidR="00B25B42">
        <w:rPr>
          <w:color w:val="auto"/>
        </w:rPr>
        <w:t>avons mis</w:t>
      </w:r>
      <w:r w:rsidRPr="00B5488F">
        <w:rPr>
          <w:color w:val="auto"/>
        </w:rPr>
        <w:t xml:space="preserve"> en avant la notion de responsabilité des plus grands envers les plus jeunes. Les enfants étaient aussi inclus dans l’organisation de la vie de groupe.</w:t>
      </w:r>
    </w:p>
    <w:p w:rsidR="004E70A0" w:rsidRPr="00B5488F" w:rsidRDefault="004E70A0" w:rsidP="001533A3">
      <w:pPr>
        <w:pStyle w:val="Paragraphedeliste"/>
        <w:numPr>
          <w:ilvl w:val="0"/>
          <w:numId w:val="29"/>
        </w:numPr>
        <w:rPr>
          <w:i/>
          <w:color w:val="auto"/>
          <w:u w:val="single"/>
        </w:rPr>
      </w:pPr>
      <w:r w:rsidRPr="00B5488F">
        <w:rPr>
          <w:i/>
          <w:color w:val="auto"/>
          <w:u w:val="single"/>
        </w:rPr>
        <w:t>La découverte de la nature à travers l’environnement de la ferme</w:t>
      </w:r>
    </w:p>
    <w:p w:rsidR="004E70A0" w:rsidRPr="00B5488F" w:rsidRDefault="004E70A0" w:rsidP="004E70A0">
      <w:pPr>
        <w:rPr>
          <w:color w:val="auto"/>
        </w:rPr>
      </w:pPr>
      <w:r w:rsidRPr="00B5488F">
        <w:rPr>
          <w:color w:val="auto"/>
        </w:rPr>
        <w:t>Le séjour organisé dans la ferme pédagogique située dans un petit village des Ardennes belges nous permettait de faire des activités au grand air dans la ferme mais aussi dans les bois et prairies environnantes.</w:t>
      </w:r>
    </w:p>
    <w:p w:rsidR="004E70A0" w:rsidRPr="00B5488F" w:rsidRDefault="004E70A0" w:rsidP="004E70A0">
      <w:pPr>
        <w:rPr>
          <w:color w:val="auto"/>
        </w:rPr>
      </w:pPr>
      <w:r w:rsidRPr="00B5488F">
        <w:rPr>
          <w:color w:val="auto"/>
        </w:rPr>
        <w:t>De nombreuses activités étaient</w:t>
      </w:r>
      <w:r>
        <w:rPr>
          <w:color w:val="auto"/>
        </w:rPr>
        <w:t xml:space="preserve"> organisées à l’extérieur dans l’optique de découvrir la nature mais aussi d’apprendre à la protéger</w:t>
      </w:r>
      <w:r w:rsidRPr="00B5488F">
        <w:rPr>
          <w:color w:val="auto"/>
        </w:rPr>
        <w:t xml:space="preserve"> de manière ludique à travers des grands jeux et des ateliers proposés par la ferme.</w:t>
      </w:r>
    </w:p>
    <w:p w:rsidR="004E70A0" w:rsidRPr="00B5488F" w:rsidRDefault="004E70A0" w:rsidP="001533A3">
      <w:pPr>
        <w:pStyle w:val="Paragraphedeliste"/>
        <w:numPr>
          <w:ilvl w:val="0"/>
          <w:numId w:val="21"/>
        </w:numPr>
        <w:rPr>
          <w:b/>
          <w:color w:val="auto"/>
        </w:rPr>
      </w:pPr>
      <w:r w:rsidRPr="00B5488F">
        <w:rPr>
          <w:b/>
          <w:color w:val="auto"/>
        </w:rPr>
        <w:t>Séjour d’été</w:t>
      </w:r>
    </w:p>
    <w:p w:rsidR="004E70A0" w:rsidRPr="004E70A0" w:rsidRDefault="004E70A0" w:rsidP="004E70A0">
      <w:pPr>
        <w:rPr>
          <w:rFonts w:cs="Calibri"/>
          <w:noProof/>
          <w:color w:val="auto"/>
          <w:lang w:eastAsia="fr-BE"/>
        </w:rPr>
      </w:pPr>
      <w:r w:rsidRPr="00B5488F">
        <w:rPr>
          <w:color w:val="auto"/>
        </w:rPr>
        <w:t>U</w:t>
      </w:r>
      <w:r w:rsidR="009217EB">
        <w:rPr>
          <w:color w:val="auto"/>
        </w:rPr>
        <w:t>n séjour pour 50 enfants âgé</w:t>
      </w:r>
      <w:r w:rsidRPr="00B5488F">
        <w:rPr>
          <w:color w:val="auto"/>
        </w:rPr>
        <w:t>s de 6 à 12 ans a été organisé à Nismes</w:t>
      </w:r>
      <w:r w:rsidR="00B25B42">
        <w:rPr>
          <w:color w:val="auto"/>
        </w:rPr>
        <w:t>,</w:t>
      </w:r>
      <w:r w:rsidRPr="00B5488F">
        <w:rPr>
          <w:rFonts w:cs="Calibri"/>
          <w:noProof/>
          <w:color w:val="auto"/>
          <w:lang w:eastAsia="fr-BE"/>
        </w:rPr>
        <w:t xml:space="preserve"> une section de la commune belge de Viroinval située en Région wallonne dans la province de Nam</w:t>
      </w:r>
      <w:r w:rsidR="009217EB">
        <w:rPr>
          <w:rFonts w:cs="Calibri"/>
          <w:noProof/>
          <w:color w:val="auto"/>
          <w:lang w:eastAsia="fr-BE"/>
        </w:rPr>
        <w:t>ur. Les enfants ont pu participer</w:t>
      </w:r>
      <w:r w:rsidRPr="00B5488F">
        <w:rPr>
          <w:rFonts w:cs="Calibri"/>
          <w:noProof/>
          <w:color w:val="auto"/>
          <w:lang w:eastAsia="fr-BE"/>
        </w:rPr>
        <w:t xml:space="preserve"> à différent</w:t>
      </w:r>
      <w:r>
        <w:rPr>
          <w:rFonts w:cs="Calibri"/>
          <w:noProof/>
          <w:color w:val="auto"/>
          <w:lang w:eastAsia="fr-BE"/>
        </w:rPr>
        <w:t>es activités</w:t>
      </w:r>
      <w:r w:rsidR="00B25B42">
        <w:rPr>
          <w:rFonts w:cs="Calibri"/>
          <w:noProof/>
          <w:color w:val="auto"/>
          <w:lang w:eastAsia="fr-BE"/>
        </w:rPr>
        <w:t>, notamment des jeux autour du  thème d</w:t>
      </w:r>
      <w:r w:rsidRPr="00B5488F">
        <w:rPr>
          <w:rFonts w:cs="Calibri"/>
          <w:noProof/>
          <w:color w:val="auto"/>
          <w:lang w:eastAsia="fr-BE"/>
        </w:rPr>
        <w:t>es explorateur</w:t>
      </w:r>
      <w:r>
        <w:rPr>
          <w:rFonts w:cs="Calibri"/>
          <w:noProof/>
          <w:color w:val="auto"/>
          <w:lang w:eastAsia="fr-BE"/>
        </w:rPr>
        <w:t>s</w:t>
      </w:r>
      <w:r w:rsidRPr="00B5488F">
        <w:rPr>
          <w:rFonts w:cs="Calibri"/>
          <w:noProof/>
          <w:color w:val="auto"/>
          <w:lang w:eastAsia="fr-BE"/>
        </w:rPr>
        <w:t xml:space="preserve"> (jeux dans les bois, je</w:t>
      </w:r>
      <w:r>
        <w:rPr>
          <w:rFonts w:cs="Calibri"/>
          <w:noProof/>
          <w:color w:val="auto"/>
          <w:lang w:eastAsia="fr-BE"/>
        </w:rPr>
        <w:t>ux en ville,...) et visiter</w:t>
      </w:r>
      <w:r w:rsidRPr="00B5488F">
        <w:rPr>
          <w:rFonts w:cs="Calibri"/>
          <w:noProof/>
          <w:color w:val="auto"/>
          <w:lang w:eastAsia="fr-BE"/>
        </w:rPr>
        <w:t xml:space="preserve"> la région en </w:t>
      </w:r>
      <w:r w:rsidRPr="00B5488F">
        <w:rPr>
          <w:rFonts w:cs="Calibri"/>
          <w:noProof/>
          <w:color w:val="auto"/>
          <w:lang w:eastAsia="fr-BE"/>
        </w:rPr>
        <w:lastRenderedPageBreak/>
        <w:t>participant à des ballades avec le petit train touristique,...</w:t>
      </w:r>
      <w:r w:rsidR="00B25B42">
        <w:rPr>
          <w:rFonts w:cs="Calibri"/>
          <w:noProof/>
          <w:color w:val="auto"/>
          <w:lang w:eastAsia="fr-BE"/>
        </w:rPr>
        <w:t xml:space="preserve"> </w:t>
      </w:r>
      <w:r w:rsidRPr="00B5488F">
        <w:rPr>
          <w:rFonts w:cs="Calibri"/>
          <w:noProof/>
          <w:color w:val="auto"/>
          <w:lang w:eastAsia="fr-BE"/>
        </w:rPr>
        <w:t xml:space="preserve">Ils ont </w:t>
      </w:r>
      <w:r w:rsidR="00B25B42">
        <w:rPr>
          <w:rFonts w:cs="Calibri"/>
          <w:noProof/>
          <w:color w:val="auto"/>
          <w:lang w:eastAsia="fr-BE"/>
        </w:rPr>
        <w:t xml:space="preserve">également </w:t>
      </w:r>
      <w:r w:rsidRPr="00B5488F">
        <w:rPr>
          <w:rFonts w:cs="Calibri"/>
          <w:noProof/>
          <w:color w:val="auto"/>
          <w:lang w:eastAsia="fr-BE"/>
        </w:rPr>
        <w:t>profit</w:t>
      </w:r>
      <w:r>
        <w:rPr>
          <w:rFonts w:cs="Calibri"/>
          <w:noProof/>
          <w:color w:val="auto"/>
          <w:lang w:eastAsia="fr-BE"/>
        </w:rPr>
        <w:t>é d’activités sportives réalisées</w:t>
      </w:r>
      <w:r w:rsidR="00B25B42">
        <w:rPr>
          <w:rFonts w:cs="Calibri"/>
          <w:noProof/>
          <w:color w:val="auto"/>
          <w:lang w:eastAsia="fr-BE"/>
        </w:rPr>
        <w:t xml:space="preserve"> par les animateurs (piscine, f</w:t>
      </w:r>
      <w:r w:rsidRPr="00B5488F">
        <w:rPr>
          <w:rFonts w:cs="Calibri"/>
          <w:noProof/>
          <w:color w:val="auto"/>
          <w:lang w:eastAsia="fr-BE"/>
        </w:rPr>
        <w:t>oot,...).</w:t>
      </w:r>
    </w:p>
    <w:p w:rsidR="004E70A0" w:rsidRPr="00B5488F" w:rsidRDefault="004E70A0" w:rsidP="001533A3">
      <w:pPr>
        <w:pStyle w:val="Paragraphedeliste"/>
        <w:numPr>
          <w:ilvl w:val="0"/>
          <w:numId w:val="21"/>
        </w:numPr>
        <w:rPr>
          <w:b/>
          <w:color w:val="auto"/>
        </w:rPr>
      </w:pPr>
      <w:r w:rsidRPr="00B5488F">
        <w:rPr>
          <w:b/>
          <w:color w:val="auto"/>
        </w:rPr>
        <w:t>Formation et accompagnement des membres en interne pour la réalisatio</w:t>
      </w:r>
      <w:r w:rsidR="00550AB3">
        <w:rPr>
          <w:b/>
          <w:color w:val="auto"/>
        </w:rPr>
        <w:t>n et l’organisation d’un séjour</w:t>
      </w:r>
    </w:p>
    <w:p w:rsidR="004E70A0" w:rsidRPr="00B5488F" w:rsidRDefault="004E70A0" w:rsidP="004E70A0">
      <w:pPr>
        <w:rPr>
          <w:color w:val="auto"/>
        </w:rPr>
      </w:pPr>
      <w:r w:rsidRPr="00B5488F">
        <w:rPr>
          <w:color w:val="auto"/>
        </w:rPr>
        <w:t>Nous considérons que si le coordinateur voit clair dans son travail et dans ses objectifs, il pourra incarner ce rôle de leader que nous voulons lui faire prendre.</w:t>
      </w:r>
    </w:p>
    <w:p w:rsidR="004E70A0" w:rsidRPr="00B5488F" w:rsidRDefault="004E70A0" w:rsidP="004E70A0">
      <w:pPr>
        <w:rPr>
          <w:color w:val="auto"/>
        </w:rPr>
      </w:pPr>
      <w:r w:rsidRPr="00B5488F">
        <w:rPr>
          <w:color w:val="auto"/>
        </w:rPr>
        <w:t>Nous voulons améliorer la formation de nos coordinateurs afin qu’ils puissent être outillé</w:t>
      </w:r>
      <w:r w:rsidR="009217EB">
        <w:rPr>
          <w:color w:val="auto"/>
        </w:rPr>
        <w:t>s</w:t>
      </w:r>
      <w:r w:rsidRPr="00B5488F">
        <w:rPr>
          <w:color w:val="auto"/>
        </w:rPr>
        <w:t xml:space="preserve"> et </w:t>
      </w:r>
      <w:r w:rsidR="00550AB3">
        <w:rPr>
          <w:color w:val="auto"/>
        </w:rPr>
        <w:t xml:space="preserve">qu’ils puissent </w:t>
      </w:r>
      <w:r w:rsidRPr="00B5488F">
        <w:rPr>
          <w:color w:val="auto"/>
        </w:rPr>
        <w:t>assurer de manière autonome l’organisation et la gestion</w:t>
      </w:r>
      <w:r w:rsidR="009217EB">
        <w:rPr>
          <w:color w:val="auto"/>
        </w:rPr>
        <w:t xml:space="preserve"> d’un séjour dans sa globalité.</w:t>
      </w:r>
      <w:r w:rsidRPr="00B5488F">
        <w:rPr>
          <w:color w:val="auto"/>
        </w:rPr>
        <w:t xml:space="preserve"> Cette année écoulé</w:t>
      </w:r>
      <w:r w:rsidR="00550AB3">
        <w:rPr>
          <w:color w:val="auto"/>
        </w:rPr>
        <w:t>e</w:t>
      </w:r>
      <w:r>
        <w:rPr>
          <w:color w:val="auto"/>
        </w:rPr>
        <w:t>,</w:t>
      </w:r>
      <w:r w:rsidRPr="00B5488F">
        <w:rPr>
          <w:color w:val="auto"/>
        </w:rPr>
        <w:t xml:space="preserve"> nous avons accompagné des coordinateurs pour l’organisation de leur premier séjour. Ce qui fut un réel succès dans leur apprentissage. Des rencontres régulières étai</w:t>
      </w:r>
      <w:r>
        <w:rPr>
          <w:color w:val="auto"/>
        </w:rPr>
        <w:t>ent</w:t>
      </w:r>
      <w:r w:rsidRPr="00B5488F">
        <w:rPr>
          <w:color w:val="auto"/>
        </w:rPr>
        <w:t xml:space="preserve"> programmé</w:t>
      </w:r>
      <w:r>
        <w:rPr>
          <w:color w:val="auto"/>
        </w:rPr>
        <w:t>es</w:t>
      </w:r>
      <w:r w:rsidRPr="00B5488F">
        <w:rPr>
          <w:color w:val="auto"/>
        </w:rPr>
        <w:t xml:space="preserve"> pour réaliser les différentes étapes de préparation d’un séjour (présentation du projet pédagogique, recherche </w:t>
      </w:r>
      <w:r w:rsidR="00550AB3">
        <w:rPr>
          <w:color w:val="auto"/>
        </w:rPr>
        <w:t>de l’</w:t>
      </w:r>
      <w:r w:rsidRPr="00B5488F">
        <w:rPr>
          <w:color w:val="auto"/>
        </w:rPr>
        <w:t>endroit du séjour, création de l’équipe d’animateurs, organisation de la réunion de préparation du séjour, réalisation du guide séjour, ...).</w:t>
      </w:r>
    </w:p>
    <w:p w:rsidR="004E70A0" w:rsidRPr="00B5488F" w:rsidRDefault="004E70A0" w:rsidP="004E70A0">
      <w:pPr>
        <w:pStyle w:val="Paragraphedeliste"/>
        <w:rPr>
          <w:color w:val="auto"/>
        </w:rPr>
      </w:pPr>
      <w:r w:rsidRPr="00B5488F">
        <w:rPr>
          <w:color w:val="auto"/>
        </w:rPr>
        <w:t>L’objectif est :</w:t>
      </w:r>
    </w:p>
    <w:p w:rsidR="004E70A0" w:rsidRPr="00B5488F" w:rsidRDefault="004E70A0" w:rsidP="001533A3">
      <w:pPr>
        <w:pStyle w:val="Paragraphedeliste"/>
        <w:numPr>
          <w:ilvl w:val="0"/>
          <w:numId w:val="34"/>
        </w:numPr>
        <w:rPr>
          <w:color w:val="auto"/>
        </w:rPr>
      </w:pPr>
      <w:r w:rsidRPr="00B5488F">
        <w:rPr>
          <w:color w:val="auto"/>
        </w:rPr>
        <w:t>De faire évoluer le travailleur dans sa pratique professionnelle</w:t>
      </w:r>
      <w:r w:rsidR="00550AB3">
        <w:rPr>
          <w:color w:val="auto"/>
        </w:rPr>
        <w:t> ;</w:t>
      </w:r>
    </w:p>
    <w:p w:rsidR="004E70A0" w:rsidRPr="00B5488F" w:rsidRDefault="004E70A0" w:rsidP="001533A3">
      <w:pPr>
        <w:pStyle w:val="Paragraphedeliste"/>
        <w:numPr>
          <w:ilvl w:val="0"/>
          <w:numId w:val="34"/>
        </w:numPr>
        <w:rPr>
          <w:color w:val="auto"/>
        </w:rPr>
      </w:pPr>
      <w:r w:rsidRPr="00B5488F">
        <w:rPr>
          <w:color w:val="auto"/>
        </w:rPr>
        <w:t>Qu’i</w:t>
      </w:r>
      <w:r w:rsidR="00550AB3">
        <w:rPr>
          <w:color w:val="auto"/>
        </w:rPr>
        <w:t>ls puissent assurer tous types de services lié</w:t>
      </w:r>
      <w:r w:rsidRPr="00B5488F">
        <w:rPr>
          <w:color w:val="auto"/>
        </w:rPr>
        <w:t>s à l’accueil extra</w:t>
      </w:r>
      <w:r w:rsidR="00550AB3">
        <w:rPr>
          <w:color w:val="auto"/>
        </w:rPr>
        <w:t>scolaire (séjour, plaine, ...) ;</w:t>
      </w:r>
    </w:p>
    <w:p w:rsidR="004E70A0" w:rsidRPr="00550AB3" w:rsidRDefault="004E70A0" w:rsidP="001533A3">
      <w:pPr>
        <w:pStyle w:val="Paragraphedeliste"/>
        <w:numPr>
          <w:ilvl w:val="0"/>
          <w:numId w:val="34"/>
        </w:numPr>
        <w:rPr>
          <w:color w:val="auto"/>
        </w:rPr>
      </w:pPr>
      <w:r w:rsidRPr="00B5488F">
        <w:rPr>
          <w:color w:val="auto"/>
        </w:rPr>
        <w:t>D’avoir une réserve de personne</w:t>
      </w:r>
      <w:r w:rsidR="00550AB3">
        <w:rPr>
          <w:color w:val="auto"/>
        </w:rPr>
        <w:t>s</w:t>
      </w:r>
      <w:r w:rsidRPr="00B5488F">
        <w:rPr>
          <w:color w:val="auto"/>
        </w:rPr>
        <w:t xml:space="preserve"> en interne en suff</w:t>
      </w:r>
      <w:r w:rsidR="00550AB3">
        <w:rPr>
          <w:color w:val="auto"/>
        </w:rPr>
        <w:t>isance pour assurer les séjours.</w:t>
      </w:r>
    </w:p>
    <w:p w:rsidR="004E70A0" w:rsidRPr="00B5488F" w:rsidRDefault="004E70A0" w:rsidP="001533A3">
      <w:pPr>
        <w:pStyle w:val="Paragraphedeliste"/>
        <w:numPr>
          <w:ilvl w:val="0"/>
          <w:numId w:val="21"/>
        </w:numPr>
        <w:rPr>
          <w:b/>
          <w:color w:val="auto"/>
        </w:rPr>
      </w:pPr>
      <w:r w:rsidRPr="00B5488F">
        <w:rPr>
          <w:b/>
          <w:color w:val="auto"/>
        </w:rPr>
        <w:t xml:space="preserve">Réorganisation des séjours d’été en créant des </w:t>
      </w:r>
      <w:r w:rsidR="00550AB3" w:rsidRPr="00B5488F">
        <w:rPr>
          <w:b/>
          <w:color w:val="auto"/>
        </w:rPr>
        <w:t xml:space="preserve">plus petits </w:t>
      </w:r>
      <w:r w:rsidRPr="00B5488F">
        <w:rPr>
          <w:b/>
          <w:color w:val="auto"/>
        </w:rPr>
        <w:t xml:space="preserve">groupes </w:t>
      </w:r>
      <w:r w:rsidR="00550AB3">
        <w:rPr>
          <w:b/>
          <w:color w:val="auto"/>
        </w:rPr>
        <w:t xml:space="preserve">afin d’améliorer </w:t>
      </w:r>
      <w:r w:rsidRPr="00B5488F">
        <w:rPr>
          <w:b/>
          <w:color w:val="auto"/>
        </w:rPr>
        <w:t>la qu</w:t>
      </w:r>
      <w:r w:rsidR="00550AB3">
        <w:rPr>
          <w:b/>
          <w:color w:val="auto"/>
        </w:rPr>
        <w:t>alité du séjour et de son suivi</w:t>
      </w:r>
    </w:p>
    <w:p w:rsidR="004E70A0" w:rsidRPr="00B5488F" w:rsidRDefault="004E70A0" w:rsidP="004E70A0">
      <w:pPr>
        <w:rPr>
          <w:color w:val="auto"/>
        </w:rPr>
      </w:pPr>
      <w:r w:rsidRPr="00B5488F">
        <w:rPr>
          <w:color w:val="auto"/>
        </w:rPr>
        <w:t>Pour le séjour d’été</w:t>
      </w:r>
      <w:r>
        <w:rPr>
          <w:color w:val="auto"/>
        </w:rPr>
        <w:t xml:space="preserve">, nous </w:t>
      </w:r>
      <w:r w:rsidR="00550AB3">
        <w:rPr>
          <w:color w:val="auto"/>
        </w:rPr>
        <w:t>avons remplacé</w:t>
      </w:r>
      <w:r>
        <w:rPr>
          <w:color w:val="auto"/>
        </w:rPr>
        <w:t xml:space="preserve"> le</w:t>
      </w:r>
      <w:r w:rsidRPr="00B5488F">
        <w:rPr>
          <w:color w:val="auto"/>
        </w:rPr>
        <w:t xml:space="preserve"> groupe de 50 enfan</w:t>
      </w:r>
      <w:r>
        <w:rPr>
          <w:color w:val="auto"/>
        </w:rPr>
        <w:t>ts de 6 à 12 ans par</w:t>
      </w:r>
      <w:r w:rsidRPr="00B5488F">
        <w:rPr>
          <w:color w:val="auto"/>
        </w:rPr>
        <w:t xml:space="preserve"> deux groupe</w:t>
      </w:r>
      <w:r>
        <w:rPr>
          <w:color w:val="auto"/>
        </w:rPr>
        <w:t>s de 25 enfants. L</w:t>
      </w:r>
      <w:r w:rsidRPr="00B5488F">
        <w:rPr>
          <w:color w:val="auto"/>
        </w:rPr>
        <w:t>es groupes étai</w:t>
      </w:r>
      <w:r>
        <w:rPr>
          <w:color w:val="auto"/>
        </w:rPr>
        <w:t>en</w:t>
      </w:r>
      <w:r w:rsidRPr="00B5488F">
        <w:rPr>
          <w:color w:val="auto"/>
        </w:rPr>
        <w:t>t composé</w:t>
      </w:r>
      <w:r>
        <w:rPr>
          <w:color w:val="auto"/>
        </w:rPr>
        <w:t>s</w:t>
      </w:r>
      <w:r w:rsidRPr="00B5488F">
        <w:rPr>
          <w:color w:val="auto"/>
        </w:rPr>
        <w:t xml:space="preserve"> en fonction de l’âge des enfants :</w:t>
      </w:r>
      <w:r w:rsidR="00550AB3">
        <w:rPr>
          <w:color w:val="auto"/>
        </w:rPr>
        <w:t xml:space="preserve"> u</w:t>
      </w:r>
      <w:r>
        <w:rPr>
          <w:color w:val="auto"/>
        </w:rPr>
        <w:t>n groupe de 6-9 ans ainsi qu’un groupe</w:t>
      </w:r>
      <w:r w:rsidRPr="00B5488F">
        <w:rPr>
          <w:color w:val="auto"/>
        </w:rPr>
        <w:t xml:space="preserve"> de 9-12 ans. </w:t>
      </w:r>
    </w:p>
    <w:p w:rsidR="004E70A0" w:rsidRPr="00B5488F" w:rsidRDefault="004E70A0" w:rsidP="004E70A0">
      <w:pPr>
        <w:rPr>
          <w:color w:val="auto"/>
        </w:rPr>
      </w:pPr>
      <w:r>
        <w:rPr>
          <w:color w:val="auto"/>
        </w:rPr>
        <w:t>Chacun des groupes était géré</w:t>
      </w:r>
      <w:r w:rsidRPr="00B5488F">
        <w:rPr>
          <w:color w:val="auto"/>
        </w:rPr>
        <w:t xml:space="preserve"> par un</w:t>
      </w:r>
      <w:r w:rsidR="00550AB3">
        <w:rPr>
          <w:color w:val="auto"/>
        </w:rPr>
        <w:t xml:space="preserve"> coordinateur et une équipe de trois</w:t>
      </w:r>
      <w:r w:rsidRPr="00B5488F">
        <w:rPr>
          <w:color w:val="auto"/>
        </w:rPr>
        <w:t xml:space="preserve"> animateurs.</w:t>
      </w:r>
    </w:p>
    <w:p w:rsidR="004E70A0" w:rsidRPr="00B5488F" w:rsidRDefault="004E70A0" w:rsidP="004E70A0">
      <w:pPr>
        <w:rPr>
          <w:color w:val="auto"/>
        </w:rPr>
      </w:pPr>
      <w:r w:rsidRPr="00B5488F">
        <w:rPr>
          <w:color w:val="auto"/>
        </w:rPr>
        <w:t xml:space="preserve">Cette composition en petits groupes permet </w:t>
      </w:r>
      <w:r>
        <w:rPr>
          <w:color w:val="auto"/>
        </w:rPr>
        <w:t>de proposer</w:t>
      </w:r>
      <w:r w:rsidRPr="00B5488F">
        <w:rPr>
          <w:color w:val="auto"/>
        </w:rPr>
        <w:t xml:space="preserve"> des activités spécifique</w:t>
      </w:r>
      <w:r>
        <w:rPr>
          <w:color w:val="auto"/>
        </w:rPr>
        <w:t>s</w:t>
      </w:r>
      <w:r w:rsidRPr="00B5488F">
        <w:rPr>
          <w:color w:val="auto"/>
        </w:rPr>
        <w:t xml:space="preserve"> lié</w:t>
      </w:r>
      <w:r>
        <w:rPr>
          <w:color w:val="auto"/>
        </w:rPr>
        <w:t>e</w:t>
      </w:r>
      <w:r w:rsidRPr="00B5488F">
        <w:rPr>
          <w:color w:val="auto"/>
        </w:rPr>
        <w:t>s à leur tranche d’âge qui respecte</w:t>
      </w:r>
      <w:r>
        <w:rPr>
          <w:color w:val="auto"/>
        </w:rPr>
        <w:t>nt</w:t>
      </w:r>
      <w:r w:rsidRPr="00B5488F">
        <w:rPr>
          <w:color w:val="auto"/>
        </w:rPr>
        <w:t xml:space="preserve"> les spécificité</w:t>
      </w:r>
      <w:r>
        <w:rPr>
          <w:color w:val="auto"/>
        </w:rPr>
        <w:t>s et le</w:t>
      </w:r>
      <w:r w:rsidRPr="00B5488F">
        <w:rPr>
          <w:color w:val="auto"/>
        </w:rPr>
        <w:t xml:space="preserve"> rythme des enfants. Les animateurs avaient plus de disponibilité</w:t>
      </w:r>
      <w:r>
        <w:rPr>
          <w:color w:val="auto"/>
        </w:rPr>
        <w:t xml:space="preserve">s à </w:t>
      </w:r>
      <w:r w:rsidR="00550AB3">
        <w:rPr>
          <w:color w:val="auto"/>
        </w:rPr>
        <w:t>consacrer</w:t>
      </w:r>
      <w:r w:rsidRPr="00B5488F">
        <w:rPr>
          <w:color w:val="auto"/>
        </w:rPr>
        <w:t xml:space="preserve"> à chaque enfant. Les travailleur</w:t>
      </w:r>
      <w:r>
        <w:rPr>
          <w:color w:val="auto"/>
        </w:rPr>
        <w:t>s sont également plus</w:t>
      </w:r>
      <w:r w:rsidRPr="00B5488F">
        <w:rPr>
          <w:color w:val="auto"/>
        </w:rPr>
        <w:t xml:space="preserve"> attentifs aux</w:t>
      </w:r>
      <w:r>
        <w:rPr>
          <w:color w:val="auto"/>
        </w:rPr>
        <w:t xml:space="preserve"> besoins individuels</w:t>
      </w:r>
      <w:r w:rsidRPr="00B5488F">
        <w:rPr>
          <w:color w:val="auto"/>
        </w:rPr>
        <w:t xml:space="preserve"> des enfants pour y répondre de manière adéquate dans une </w:t>
      </w:r>
      <w:r>
        <w:rPr>
          <w:color w:val="auto"/>
        </w:rPr>
        <w:t>ambiance sereine et conviviale, c</w:t>
      </w:r>
      <w:r w:rsidRPr="00B5488F">
        <w:rPr>
          <w:color w:val="auto"/>
        </w:rPr>
        <w:t xml:space="preserve">e qui améliore la qualité de la relation entre les différents acteurs.  </w:t>
      </w:r>
    </w:p>
    <w:p w:rsidR="004E70A0" w:rsidRPr="004E70A0" w:rsidRDefault="004E70A0" w:rsidP="004E70A0">
      <w:pPr>
        <w:rPr>
          <w:color w:val="auto"/>
        </w:rPr>
      </w:pPr>
      <w:r w:rsidRPr="00B5488F">
        <w:rPr>
          <w:color w:val="auto"/>
        </w:rPr>
        <w:t>À d’autre</w:t>
      </w:r>
      <w:r>
        <w:rPr>
          <w:color w:val="auto"/>
        </w:rPr>
        <w:t>s</w:t>
      </w:r>
      <w:r w:rsidRPr="00B5488F">
        <w:rPr>
          <w:color w:val="auto"/>
        </w:rPr>
        <w:t xml:space="preserve"> moment</w:t>
      </w:r>
      <w:r>
        <w:rPr>
          <w:color w:val="auto"/>
        </w:rPr>
        <w:t>s</w:t>
      </w:r>
      <w:r w:rsidR="00550AB3">
        <w:rPr>
          <w:color w:val="auto"/>
        </w:rPr>
        <w:t>,</w:t>
      </w:r>
      <w:r w:rsidRPr="00B5488F">
        <w:rPr>
          <w:color w:val="auto"/>
        </w:rPr>
        <w:t xml:space="preserve"> les deux groupes se retrouvai</w:t>
      </w:r>
      <w:r>
        <w:rPr>
          <w:color w:val="auto"/>
        </w:rPr>
        <w:t>en</w:t>
      </w:r>
      <w:r w:rsidRPr="00B5488F">
        <w:rPr>
          <w:color w:val="auto"/>
        </w:rPr>
        <w:t xml:space="preserve">t pour partager des moments </w:t>
      </w:r>
      <w:r w:rsidR="00550AB3">
        <w:rPr>
          <w:color w:val="auto"/>
        </w:rPr>
        <w:t>ensemble tel</w:t>
      </w:r>
      <w:r w:rsidRPr="00B5488F">
        <w:rPr>
          <w:color w:val="auto"/>
        </w:rPr>
        <w:t>s que certaine</w:t>
      </w:r>
      <w:r>
        <w:rPr>
          <w:color w:val="auto"/>
        </w:rPr>
        <w:t>s</w:t>
      </w:r>
      <w:r w:rsidRPr="00B5488F">
        <w:rPr>
          <w:color w:val="auto"/>
        </w:rPr>
        <w:t xml:space="preserve"> sortie</w:t>
      </w:r>
      <w:r>
        <w:rPr>
          <w:color w:val="auto"/>
        </w:rPr>
        <w:t>s</w:t>
      </w:r>
      <w:r w:rsidRPr="00B5488F">
        <w:rPr>
          <w:color w:val="auto"/>
        </w:rPr>
        <w:t>, les veillé</w:t>
      </w:r>
      <w:r w:rsidR="00550AB3">
        <w:rPr>
          <w:color w:val="auto"/>
        </w:rPr>
        <w:t>e</w:t>
      </w:r>
      <w:r w:rsidRPr="00B5488F">
        <w:rPr>
          <w:color w:val="auto"/>
        </w:rPr>
        <w:t>s et les moments des repas.</w:t>
      </w:r>
    </w:p>
    <w:p w:rsidR="004E70A0" w:rsidRPr="00B5488F" w:rsidRDefault="004E70A0" w:rsidP="004E70A0">
      <w:pPr>
        <w:rPr>
          <w:b/>
          <w:color w:val="auto"/>
          <w:sz w:val="24"/>
          <w:u w:val="single"/>
        </w:rPr>
      </w:pPr>
      <w:r w:rsidRPr="00B5488F">
        <w:rPr>
          <w:b/>
          <w:color w:val="auto"/>
          <w:sz w:val="24"/>
          <w:u w:val="single"/>
        </w:rPr>
        <w:t>Statistiques</w:t>
      </w:r>
    </w:p>
    <w:p w:rsidR="004E70A0" w:rsidRPr="00B5488F" w:rsidRDefault="004E70A0" w:rsidP="004E70A0">
      <w:pPr>
        <w:rPr>
          <w:color w:val="auto"/>
        </w:rPr>
      </w:pPr>
      <w:r w:rsidRPr="00B5488F">
        <w:rPr>
          <w:color w:val="auto"/>
        </w:rPr>
        <w:t>En 2018, les séjours ont bénéficié à 103 enfants, contre 119 en 2017. Pour chaque période de séjour</w:t>
      </w:r>
      <w:r w:rsidR="00550AB3">
        <w:rPr>
          <w:color w:val="auto"/>
        </w:rPr>
        <w:t>, une toute petite</w:t>
      </w:r>
      <w:r w:rsidR="009217EB">
        <w:rPr>
          <w:color w:val="auto"/>
        </w:rPr>
        <w:t xml:space="preserve"> baisse se fait remarquer</w:t>
      </w:r>
      <w:r w:rsidRPr="00B5488F">
        <w:rPr>
          <w:color w:val="auto"/>
        </w:rPr>
        <w:t xml:space="preserve">. Pour la diminution remarquable dans l’ensemble, cela s’explique par le fait qu’il n’y a pas eu de séjour ados organisé en 2018. </w:t>
      </w:r>
    </w:p>
    <w:tbl>
      <w:tblPr>
        <w:tblStyle w:val="Grillemoyenne1-Accent41"/>
        <w:tblW w:w="5000" w:type="pct"/>
        <w:tblLayout w:type="fixed"/>
        <w:tblLook w:val="04A0" w:firstRow="1" w:lastRow="0" w:firstColumn="1" w:lastColumn="0" w:noHBand="0" w:noVBand="1"/>
      </w:tblPr>
      <w:tblGrid>
        <w:gridCol w:w="2434"/>
        <w:gridCol w:w="1132"/>
        <w:gridCol w:w="1132"/>
        <w:gridCol w:w="1132"/>
        <w:gridCol w:w="1132"/>
      </w:tblGrid>
      <w:tr w:rsidR="004E70A0" w:rsidRPr="00B5488F" w:rsidTr="004E70A0">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48" w:type="pct"/>
            <w:noWrap/>
          </w:tcPr>
          <w:p w:rsidR="004E70A0" w:rsidRPr="00B5488F" w:rsidRDefault="004E70A0" w:rsidP="004E70A0">
            <w:pPr>
              <w:pStyle w:val="Sansinterligne"/>
              <w:jc w:val="center"/>
            </w:pPr>
          </w:p>
        </w:tc>
        <w:tc>
          <w:tcPr>
            <w:tcW w:w="813" w:type="pct"/>
            <w:hideMark/>
          </w:tcPr>
          <w:p w:rsidR="004E70A0" w:rsidRPr="00B5488F" w:rsidRDefault="004E70A0" w:rsidP="004E70A0">
            <w:pPr>
              <w:pStyle w:val="Sansinterligne"/>
              <w:jc w:val="center"/>
              <w:cnfStyle w:val="100000000000" w:firstRow="1" w:lastRow="0" w:firstColumn="0" w:lastColumn="0" w:oddVBand="0" w:evenVBand="0" w:oddHBand="0" w:evenHBand="0" w:firstRowFirstColumn="0" w:firstRowLastColumn="0" w:lastRowFirstColumn="0" w:lastRowLastColumn="0"/>
              <w:rPr>
                <w:b w:val="0"/>
                <w:sz w:val="20"/>
              </w:rPr>
            </w:pPr>
            <w:r w:rsidRPr="00B5488F">
              <w:rPr>
                <w:sz w:val="20"/>
              </w:rPr>
              <w:t>Printemps</w:t>
            </w:r>
          </w:p>
        </w:tc>
        <w:tc>
          <w:tcPr>
            <w:tcW w:w="813" w:type="pct"/>
            <w:hideMark/>
          </w:tcPr>
          <w:p w:rsidR="004E70A0" w:rsidRPr="00B5488F" w:rsidRDefault="004E70A0" w:rsidP="004E70A0">
            <w:pPr>
              <w:pStyle w:val="Sansinterligne"/>
              <w:jc w:val="center"/>
              <w:cnfStyle w:val="100000000000" w:firstRow="1" w:lastRow="0" w:firstColumn="0" w:lastColumn="0" w:oddVBand="0" w:evenVBand="0" w:oddHBand="0" w:evenHBand="0" w:firstRowFirstColumn="0" w:firstRowLastColumn="0" w:lastRowFirstColumn="0" w:lastRowLastColumn="0"/>
              <w:rPr>
                <w:b w:val="0"/>
                <w:sz w:val="20"/>
              </w:rPr>
            </w:pPr>
            <w:r w:rsidRPr="00B5488F">
              <w:rPr>
                <w:sz w:val="20"/>
              </w:rPr>
              <w:t>Eté</w:t>
            </w:r>
          </w:p>
        </w:tc>
        <w:tc>
          <w:tcPr>
            <w:tcW w:w="813" w:type="pct"/>
            <w:hideMark/>
          </w:tcPr>
          <w:p w:rsidR="004E70A0" w:rsidRPr="00B5488F" w:rsidRDefault="004E70A0" w:rsidP="004E70A0">
            <w:pPr>
              <w:pStyle w:val="Sansinterligne"/>
              <w:jc w:val="center"/>
              <w:cnfStyle w:val="100000000000" w:firstRow="1" w:lastRow="0" w:firstColumn="0" w:lastColumn="0" w:oddVBand="0" w:evenVBand="0" w:oddHBand="0" w:evenHBand="0" w:firstRowFirstColumn="0" w:firstRowLastColumn="0" w:lastRowFirstColumn="0" w:lastRowLastColumn="0"/>
              <w:rPr>
                <w:b w:val="0"/>
                <w:sz w:val="20"/>
              </w:rPr>
            </w:pPr>
            <w:r w:rsidRPr="00B5488F">
              <w:rPr>
                <w:sz w:val="20"/>
              </w:rPr>
              <w:t>Carnaval</w:t>
            </w:r>
          </w:p>
        </w:tc>
        <w:tc>
          <w:tcPr>
            <w:tcW w:w="813" w:type="pct"/>
            <w:hideMark/>
          </w:tcPr>
          <w:p w:rsidR="004E70A0" w:rsidRPr="00B5488F" w:rsidRDefault="004E70A0" w:rsidP="004E70A0">
            <w:pPr>
              <w:pStyle w:val="Sansinterligne"/>
              <w:jc w:val="center"/>
              <w:cnfStyle w:val="100000000000" w:firstRow="1" w:lastRow="0" w:firstColumn="0" w:lastColumn="0" w:oddVBand="0" w:evenVBand="0" w:oddHBand="0" w:evenHBand="0" w:firstRowFirstColumn="0" w:firstRowLastColumn="0" w:lastRowFirstColumn="0" w:lastRowLastColumn="0"/>
              <w:rPr>
                <w:b w:val="0"/>
                <w:sz w:val="20"/>
              </w:rPr>
            </w:pPr>
            <w:r w:rsidRPr="00B5488F">
              <w:rPr>
                <w:sz w:val="20"/>
              </w:rPr>
              <w:t>Total</w:t>
            </w:r>
          </w:p>
        </w:tc>
      </w:tr>
      <w:tr w:rsidR="004E70A0" w:rsidRPr="00B5488F" w:rsidTr="004E70A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48" w:type="pct"/>
            <w:noWrap/>
            <w:hideMark/>
          </w:tcPr>
          <w:p w:rsidR="004E70A0" w:rsidRPr="00B5488F" w:rsidRDefault="004E70A0" w:rsidP="004E70A0">
            <w:pPr>
              <w:pStyle w:val="Sansinterligne"/>
              <w:jc w:val="center"/>
            </w:pPr>
            <w:r w:rsidRPr="00B5488F">
              <w:rPr>
                <w:sz w:val="20"/>
              </w:rPr>
              <w:t>Nb d'enfants différents inscrits en 2017</w:t>
            </w:r>
          </w:p>
        </w:tc>
        <w:tc>
          <w:tcPr>
            <w:tcW w:w="813" w:type="pct"/>
            <w:hideMark/>
          </w:tcPr>
          <w:p w:rsidR="004E70A0" w:rsidRPr="00B5488F" w:rsidRDefault="004E70A0" w:rsidP="004E70A0">
            <w:pPr>
              <w:pStyle w:val="Sansinterligne"/>
              <w:jc w:val="center"/>
              <w:cnfStyle w:val="000000100000" w:firstRow="0" w:lastRow="0" w:firstColumn="0" w:lastColumn="0" w:oddVBand="0" w:evenVBand="0" w:oddHBand="1" w:evenHBand="0" w:firstRowFirstColumn="0" w:firstRowLastColumn="0" w:lastRowFirstColumn="0" w:lastRowLastColumn="0"/>
              <w:rPr>
                <w:sz w:val="20"/>
              </w:rPr>
            </w:pPr>
            <w:r w:rsidRPr="00B5488F">
              <w:rPr>
                <w:sz w:val="20"/>
              </w:rPr>
              <w:t>40</w:t>
            </w:r>
          </w:p>
        </w:tc>
        <w:tc>
          <w:tcPr>
            <w:tcW w:w="813" w:type="pct"/>
          </w:tcPr>
          <w:p w:rsidR="004E70A0" w:rsidRPr="00B5488F" w:rsidRDefault="004E70A0" w:rsidP="004E70A0">
            <w:pPr>
              <w:pStyle w:val="Sansinterligne"/>
              <w:jc w:val="center"/>
              <w:cnfStyle w:val="000000100000" w:firstRow="0" w:lastRow="0" w:firstColumn="0" w:lastColumn="0" w:oddVBand="0" w:evenVBand="0" w:oddHBand="1" w:evenHBand="0" w:firstRowFirstColumn="0" w:firstRowLastColumn="0" w:lastRowFirstColumn="0" w:lastRowLastColumn="0"/>
              <w:rPr>
                <w:sz w:val="20"/>
              </w:rPr>
            </w:pPr>
            <w:r w:rsidRPr="00B5488F">
              <w:rPr>
                <w:sz w:val="20"/>
              </w:rPr>
              <w:t>61</w:t>
            </w:r>
          </w:p>
        </w:tc>
        <w:tc>
          <w:tcPr>
            <w:tcW w:w="813" w:type="pct"/>
            <w:hideMark/>
          </w:tcPr>
          <w:p w:rsidR="004E70A0" w:rsidRPr="00B5488F" w:rsidRDefault="004E70A0" w:rsidP="004E70A0">
            <w:pPr>
              <w:pStyle w:val="Sansinterligne"/>
              <w:jc w:val="center"/>
              <w:cnfStyle w:val="000000100000" w:firstRow="0" w:lastRow="0" w:firstColumn="0" w:lastColumn="0" w:oddVBand="0" w:evenVBand="0" w:oddHBand="1" w:evenHBand="0" w:firstRowFirstColumn="0" w:firstRowLastColumn="0" w:lastRowFirstColumn="0" w:lastRowLastColumn="0"/>
              <w:rPr>
                <w:sz w:val="20"/>
              </w:rPr>
            </w:pPr>
            <w:r w:rsidRPr="00B5488F">
              <w:rPr>
                <w:sz w:val="20"/>
              </w:rPr>
              <w:t>18</w:t>
            </w:r>
          </w:p>
        </w:tc>
        <w:tc>
          <w:tcPr>
            <w:tcW w:w="813" w:type="pct"/>
            <w:hideMark/>
          </w:tcPr>
          <w:p w:rsidR="004E70A0" w:rsidRPr="00B5488F" w:rsidRDefault="004E70A0" w:rsidP="004E70A0">
            <w:pPr>
              <w:pStyle w:val="Sansinterligne"/>
              <w:jc w:val="center"/>
              <w:cnfStyle w:val="000000100000" w:firstRow="0" w:lastRow="0" w:firstColumn="0" w:lastColumn="0" w:oddVBand="0" w:evenVBand="0" w:oddHBand="1" w:evenHBand="0" w:firstRowFirstColumn="0" w:firstRowLastColumn="0" w:lastRowFirstColumn="0" w:lastRowLastColumn="0"/>
              <w:rPr>
                <w:sz w:val="20"/>
              </w:rPr>
            </w:pPr>
            <w:r w:rsidRPr="00B5488F">
              <w:rPr>
                <w:sz w:val="20"/>
              </w:rPr>
              <w:t>119</w:t>
            </w:r>
          </w:p>
        </w:tc>
      </w:tr>
      <w:tr w:rsidR="004E70A0" w:rsidRPr="00B5488F" w:rsidTr="004E70A0">
        <w:trPr>
          <w:trHeight w:val="240"/>
        </w:trPr>
        <w:tc>
          <w:tcPr>
            <w:cnfStyle w:val="001000000000" w:firstRow="0" w:lastRow="0" w:firstColumn="1" w:lastColumn="0" w:oddVBand="0" w:evenVBand="0" w:oddHBand="0" w:evenHBand="0" w:firstRowFirstColumn="0" w:firstRowLastColumn="0" w:lastRowFirstColumn="0" w:lastRowLastColumn="0"/>
            <w:tcW w:w="1748" w:type="pct"/>
            <w:noWrap/>
          </w:tcPr>
          <w:p w:rsidR="004E70A0" w:rsidRPr="00B5488F" w:rsidRDefault="004E70A0" w:rsidP="004E70A0">
            <w:pPr>
              <w:pStyle w:val="Sansinterligne"/>
              <w:jc w:val="center"/>
              <w:rPr>
                <w:sz w:val="20"/>
              </w:rPr>
            </w:pPr>
            <w:r w:rsidRPr="00B5488F">
              <w:rPr>
                <w:sz w:val="20"/>
              </w:rPr>
              <w:t>Nb d'enfants différents inscrits en 2018</w:t>
            </w:r>
          </w:p>
        </w:tc>
        <w:tc>
          <w:tcPr>
            <w:tcW w:w="813" w:type="pct"/>
          </w:tcPr>
          <w:p w:rsidR="004E70A0" w:rsidRPr="00B5488F" w:rsidRDefault="004E70A0" w:rsidP="004E70A0">
            <w:pPr>
              <w:pStyle w:val="Sansinterligne"/>
              <w:jc w:val="center"/>
              <w:cnfStyle w:val="000000000000" w:firstRow="0" w:lastRow="0" w:firstColumn="0" w:lastColumn="0" w:oddVBand="0" w:evenVBand="0" w:oddHBand="0" w:evenHBand="0" w:firstRowFirstColumn="0" w:firstRowLastColumn="0" w:lastRowFirstColumn="0" w:lastRowLastColumn="0"/>
              <w:rPr>
                <w:sz w:val="20"/>
              </w:rPr>
            </w:pPr>
            <w:r w:rsidRPr="00B5488F">
              <w:rPr>
                <w:sz w:val="20"/>
              </w:rPr>
              <w:t>37</w:t>
            </w:r>
          </w:p>
        </w:tc>
        <w:tc>
          <w:tcPr>
            <w:tcW w:w="813" w:type="pct"/>
          </w:tcPr>
          <w:p w:rsidR="004E70A0" w:rsidRPr="00B5488F" w:rsidRDefault="004E70A0" w:rsidP="004E70A0">
            <w:pPr>
              <w:pStyle w:val="Sansinterligne"/>
              <w:jc w:val="center"/>
              <w:cnfStyle w:val="000000000000" w:firstRow="0" w:lastRow="0" w:firstColumn="0" w:lastColumn="0" w:oddVBand="0" w:evenVBand="0" w:oddHBand="0" w:evenHBand="0" w:firstRowFirstColumn="0" w:firstRowLastColumn="0" w:lastRowFirstColumn="0" w:lastRowLastColumn="0"/>
              <w:rPr>
                <w:sz w:val="20"/>
              </w:rPr>
            </w:pPr>
            <w:r w:rsidRPr="00B5488F">
              <w:rPr>
                <w:sz w:val="20"/>
              </w:rPr>
              <w:t>49</w:t>
            </w:r>
          </w:p>
        </w:tc>
        <w:tc>
          <w:tcPr>
            <w:tcW w:w="813" w:type="pct"/>
          </w:tcPr>
          <w:p w:rsidR="004E70A0" w:rsidRPr="00B5488F" w:rsidRDefault="004E70A0" w:rsidP="004E70A0">
            <w:pPr>
              <w:pStyle w:val="Sansinterligne"/>
              <w:jc w:val="center"/>
              <w:cnfStyle w:val="000000000000" w:firstRow="0" w:lastRow="0" w:firstColumn="0" w:lastColumn="0" w:oddVBand="0" w:evenVBand="0" w:oddHBand="0" w:evenHBand="0" w:firstRowFirstColumn="0" w:firstRowLastColumn="0" w:lastRowFirstColumn="0" w:lastRowLastColumn="0"/>
              <w:rPr>
                <w:sz w:val="20"/>
              </w:rPr>
            </w:pPr>
            <w:r w:rsidRPr="00B5488F">
              <w:rPr>
                <w:sz w:val="20"/>
              </w:rPr>
              <w:t>17</w:t>
            </w:r>
          </w:p>
        </w:tc>
        <w:tc>
          <w:tcPr>
            <w:tcW w:w="813" w:type="pct"/>
          </w:tcPr>
          <w:p w:rsidR="004E70A0" w:rsidRPr="00B5488F" w:rsidRDefault="004E70A0" w:rsidP="004E70A0">
            <w:pPr>
              <w:pStyle w:val="Sansinterligne"/>
              <w:jc w:val="center"/>
              <w:cnfStyle w:val="000000000000" w:firstRow="0" w:lastRow="0" w:firstColumn="0" w:lastColumn="0" w:oddVBand="0" w:evenVBand="0" w:oddHBand="0" w:evenHBand="0" w:firstRowFirstColumn="0" w:firstRowLastColumn="0" w:lastRowFirstColumn="0" w:lastRowLastColumn="0"/>
              <w:rPr>
                <w:sz w:val="20"/>
              </w:rPr>
            </w:pPr>
            <w:r w:rsidRPr="00B5488F">
              <w:rPr>
                <w:sz w:val="20"/>
              </w:rPr>
              <w:t>103</w:t>
            </w:r>
          </w:p>
        </w:tc>
      </w:tr>
    </w:tbl>
    <w:p w:rsidR="004E70A0" w:rsidRPr="00B5488F" w:rsidRDefault="004E70A0" w:rsidP="004E70A0">
      <w:pPr>
        <w:rPr>
          <w:b/>
          <w:color w:val="auto"/>
          <w:sz w:val="24"/>
        </w:rPr>
      </w:pPr>
    </w:p>
    <w:p w:rsidR="004E70A0" w:rsidRPr="004E70A0" w:rsidRDefault="004E70A0" w:rsidP="004E70A0">
      <w:pPr>
        <w:rPr>
          <w:b/>
          <w:color w:val="FF8427" w:themeColor="accent4"/>
          <w:sz w:val="24"/>
          <w:u w:val="single"/>
        </w:rPr>
      </w:pPr>
      <w:r w:rsidRPr="004E70A0">
        <w:rPr>
          <w:b/>
          <w:color w:val="FF8427" w:themeColor="accent4"/>
          <w:sz w:val="24"/>
          <w:u w:val="single"/>
        </w:rPr>
        <w:t>Pistes pour 2019</w:t>
      </w:r>
    </w:p>
    <w:p w:rsidR="004E70A0" w:rsidRPr="00B5488F" w:rsidRDefault="004E70A0" w:rsidP="004E70A0">
      <w:pPr>
        <w:rPr>
          <w:color w:val="auto"/>
        </w:rPr>
      </w:pPr>
      <w:r w:rsidRPr="00B5488F">
        <w:rPr>
          <w:color w:val="auto"/>
        </w:rPr>
        <w:t>Pour l’amélioration de notre projet, plusieurs actions sont envisagées :</w:t>
      </w:r>
    </w:p>
    <w:p w:rsidR="004E70A0" w:rsidRPr="00B5488F" w:rsidRDefault="004E70A0" w:rsidP="001533A3">
      <w:pPr>
        <w:pStyle w:val="Paragraphedeliste"/>
        <w:numPr>
          <w:ilvl w:val="0"/>
          <w:numId w:val="32"/>
        </w:numPr>
        <w:rPr>
          <w:color w:val="auto"/>
        </w:rPr>
      </w:pPr>
      <w:r w:rsidRPr="00B5488F">
        <w:rPr>
          <w:color w:val="auto"/>
        </w:rPr>
        <w:t>Création d’un séjour en partenariat avec une association afin de créer des ponts entre notre public et le leur</w:t>
      </w:r>
      <w:r w:rsidR="00550AB3">
        <w:rPr>
          <w:color w:val="auto"/>
        </w:rPr>
        <w:t>, ce</w:t>
      </w:r>
      <w:r w:rsidRPr="00B5488F">
        <w:rPr>
          <w:color w:val="auto"/>
        </w:rPr>
        <w:t xml:space="preserve"> qui permettrait </w:t>
      </w:r>
      <w:r w:rsidR="00550AB3">
        <w:rPr>
          <w:color w:val="auto"/>
        </w:rPr>
        <w:t>aux enfants de tisser des liens et</w:t>
      </w:r>
      <w:r w:rsidRPr="00B5488F">
        <w:rPr>
          <w:color w:val="auto"/>
        </w:rPr>
        <w:t xml:space="preserve"> de créer des </w:t>
      </w:r>
      <w:r w:rsidR="00550AB3">
        <w:rPr>
          <w:color w:val="auto"/>
        </w:rPr>
        <w:t>moments de partage durant toute la durée du séjour ;</w:t>
      </w:r>
    </w:p>
    <w:p w:rsidR="004E70A0" w:rsidRPr="00B5488F" w:rsidRDefault="004E70A0" w:rsidP="001533A3">
      <w:pPr>
        <w:pStyle w:val="Paragraphedeliste"/>
        <w:numPr>
          <w:ilvl w:val="0"/>
          <w:numId w:val="32"/>
        </w:numPr>
        <w:rPr>
          <w:color w:val="auto"/>
        </w:rPr>
      </w:pPr>
      <w:r w:rsidRPr="00B5488F">
        <w:rPr>
          <w:color w:val="auto"/>
        </w:rPr>
        <w:lastRenderedPageBreak/>
        <w:t>Proposer un séjour ados</w:t>
      </w:r>
      <w:r w:rsidR="00550AB3">
        <w:rPr>
          <w:color w:val="auto"/>
        </w:rPr>
        <w:t xml:space="preserve"> durant les vacances d’été 2019 ;</w:t>
      </w:r>
    </w:p>
    <w:p w:rsidR="004E70A0" w:rsidRPr="00E34C77" w:rsidRDefault="004E70A0" w:rsidP="001533A3">
      <w:pPr>
        <w:pStyle w:val="Paragraphedeliste"/>
        <w:numPr>
          <w:ilvl w:val="0"/>
          <w:numId w:val="32"/>
        </w:numPr>
        <w:rPr>
          <w:color w:val="auto"/>
        </w:rPr>
      </w:pPr>
      <w:r w:rsidRPr="00B5488F">
        <w:rPr>
          <w:color w:val="auto"/>
        </w:rPr>
        <w:t>Créer un partenariat pour bénéficier de prix avantageux pour la location des lieux de séjours.</w:t>
      </w:r>
    </w:p>
    <w:p w:rsidR="00AA0865" w:rsidRPr="00AA0865" w:rsidRDefault="001D6D33" w:rsidP="008B398E">
      <w:pPr>
        <w:pStyle w:val="Titre2"/>
      </w:pPr>
      <w:bookmarkStart w:id="30" w:name="_Toc4752915"/>
      <w:r>
        <w:t>L</w:t>
      </w:r>
      <w:r w:rsidR="005721B0">
        <w:t>es stages</w:t>
      </w:r>
      <w:bookmarkEnd w:id="29"/>
      <w:bookmarkEnd w:id="30"/>
    </w:p>
    <w:p w:rsidR="004E70A0" w:rsidRPr="00B5488F" w:rsidRDefault="004E70A0" w:rsidP="004E70A0">
      <w:pPr>
        <w:rPr>
          <w:color w:val="auto"/>
        </w:rPr>
      </w:pPr>
      <w:r w:rsidRPr="00B5488F">
        <w:rPr>
          <w:color w:val="auto"/>
        </w:rPr>
        <w:t xml:space="preserve">De nombreux enfants passent toutes leurs vacances sur nos plaines, dans les écoles de la commune et au domaine de la Roseraie. </w:t>
      </w:r>
    </w:p>
    <w:p w:rsidR="004E70A0" w:rsidRPr="00B5488F" w:rsidRDefault="004E70A0" w:rsidP="004E70A0">
      <w:pPr>
        <w:rPr>
          <w:color w:val="auto"/>
        </w:rPr>
      </w:pPr>
      <w:r w:rsidRPr="00B5488F">
        <w:rPr>
          <w:color w:val="auto"/>
        </w:rPr>
        <w:t xml:space="preserve">Les disciplines telles que la danse, l’équitation, le tennis, l’escalade, les techniques de cirque, le vélo, l’équitation, … sont parfois réservées à une minorité alors que d’autres disciplines plus répandues comme le foot, les sports de combat, la piscine concernent la majorité de notre public.  </w:t>
      </w:r>
    </w:p>
    <w:p w:rsidR="004E70A0" w:rsidRPr="00B5488F" w:rsidRDefault="004E70A0" w:rsidP="004E70A0">
      <w:pPr>
        <w:rPr>
          <w:color w:val="auto"/>
        </w:rPr>
      </w:pPr>
      <w:r w:rsidRPr="00B5488F">
        <w:rPr>
          <w:color w:val="auto"/>
        </w:rPr>
        <w:t xml:space="preserve">Peu de familles sont informées de ce qui existe et des facilités mises à leur disposition (aide du CPAS, …). </w:t>
      </w:r>
    </w:p>
    <w:p w:rsidR="004E70A0" w:rsidRPr="00B5488F" w:rsidRDefault="004E70A0" w:rsidP="004E70A0">
      <w:pPr>
        <w:rPr>
          <w:color w:val="auto"/>
        </w:rPr>
      </w:pPr>
      <w:r w:rsidRPr="00B5488F">
        <w:rPr>
          <w:color w:val="auto"/>
        </w:rPr>
        <w:t xml:space="preserve">La plupart des opérateurs ATL bruxellois pratiquent des tarifs élevés.  </w:t>
      </w:r>
    </w:p>
    <w:p w:rsidR="004E70A0" w:rsidRPr="00B5488F" w:rsidRDefault="004E70A0" w:rsidP="004E70A0">
      <w:pPr>
        <w:rPr>
          <w:color w:val="auto"/>
        </w:rPr>
      </w:pPr>
      <w:r w:rsidRPr="00B5488F">
        <w:rPr>
          <w:color w:val="auto"/>
        </w:rPr>
        <w:t xml:space="preserve">Le public Saint-Gillois est tellement diversifié au niveau culturel ou économique que ses opérateurs ne touchent qu’une petite partie de la population. </w:t>
      </w:r>
    </w:p>
    <w:p w:rsidR="004E70A0" w:rsidRPr="00B5488F" w:rsidRDefault="004E70A0" w:rsidP="004E70A0">
      <w:pPr>
        <w:rPr>
          <w:color w:val="auto"/>
        </w:rPr>
      </w:pPr>
      <w:r w:rsidRPr="00B5488F">
        <w:rPr>
          <w:color w:val="auto"/>
        </w:rPr>
        <w:t>Nos listes d’attente et statistiques nous montrent que la demande d’inscription</w:t>
      </w:r>
      <w:r w:rsidR="00A05A71">
        <w:rPr>
          <w:color w:val="auto"/>
        </w:rPr>
        <w:t>s</w:t>
      </w:r>
      <w:r w:rsidRPr="00B5488F">
        <w:rPr>
          <w:color w:val="auto"/>
        </w:rPr>
        <w:t xml:space="preserve"> à nos activités extrascolaires ne cesse d’augmenter. </w:t>
      </w:r>
    </w:p>
    <w:p w:rsidR="004E70A0" w:rsidRPr="001B53FB" w:rsidRDefault="004E70A0" w:rsidP="004E70A0">
      <w:pPr>
        <w:rPr>
          <w:color w:val="auto"/>
        </w:rPr>
      </w:pPr>
      <w:r w:rsidRPr="00B5488F">
        <w:rPr>
          <w:color w:val="auto"/>
        </w:rPr>
        <w:t>Certaines structures ont des capacités limitées et leurs stages sont quasi complets très rapidement. Depuis 2010, le CEM</w:t>
      </w:r>
      <w:r w:rsidR="00A05A71">
        <w:rPr>
          <w:color w:val="auto"/>
        </w:rPr>
        <w:t>ôme</w:t>
      </w:r>
      <w:r w:rsidRPr="00B5488F">
        <w:rPr>
          <w:color w:val="auto"/>
        </w:rPr>
        <w:t xml:space="preserve"> a lancé ses premiers stages qui ont r</w:t>
      </w:r>
      <w:r w:rsidR="00CA43CD">
        <w:rPr>
          <w:color w:val="auto"/>
        </w:rPr>
        <w:t>emporté</w:t>
      </w:r>
      <w:r w:rsidRPr="00B5488F">
        <w:rPr>
          <w:color w:val="auto"/>
        </w:rPr>
        <w:t xml:space="preserve"> rapidement un grand succès comme le prouve le nombre d’inscrits en stages. </w:t>
      </w:r>
      <w:r w:rsidRPr="001B53FB">
        <w:rPr>
          <w:color w:val="auto"/>
        </w:rPr>
        <w:t>La particularité des stages est qu’une grande partie du programme est réservée à la pratique d’une discipline</w:t>
      </w:r>
      <w:r w:rsidR="00CA43CD">
        <w:rPr>
          <w:color w:val="auto"/>
        </w:rPr>
        <w:t xml:space="preserve"> sportive, créative</w:t>
      </w:r>
      <w:r>
        <w:rPr>
          <w:color w:val="auto"/>
        </w:rPr>
        <w:t>, ...</w:t>
      </w:r>
      <w:r w:rsidR="00CA43CD">
        <w:rPr>
          <w:color w:val="auto"/>
        </w:rPr>
        <w:t>. À</w:t>
      </w:r>
      <w:r w:rsidRPr="001B53FB">
        <w:rPr>
          <w:color w:val="auto"/>
        </w:rPr>
        <w:t xml:space="preserve"> cela, d’autres activités variées type plaine de vacances s’ajoutent.</w:t>
      </w:r>
    </w:p>
    <w:p w:rsidR="004E70A0" w:rsidRDefault="004E70A0" w:rsidP="004E70A0">
      <w:pPr>
        <w:rPr>
          <w:color w:val="auto"/>
        </w:rPr>
      </w:pPr>
      <w:r w:rsidRPr="001B53FB">
        <w:rPr>
          <w:color w:val="auto"/>
        </w:rPr>
        <w:t>La découverte, l’initiation, le dépassement de soi sont autant d’objectifs qui se trouvent au cœur des activités menées par l’animateur dans une atmosphère de joie et de plaisir.</w:t>
      </w:r>
    </w:p>
    <w:p w:rsidR="004E70A0" w:rsidRPr="00B5488F" w:rsidRDefault="00CA43CD" w:rsidP="004E70A0">
      <w:pPr>
        <w:rPr>
          <w:color w:val="auto"/>
        </w:rPr>
      </w:pPr>
      <w:r>
        <w:rPr>
          <w:color w:val="auto"/>
        </w:rPr>
        <w:t xml:space="preserve">Les </w:t>
      </w:r>
      <w:r w:rsidR="004E70A0">
        <w:rPr>
          <w:color w:val="auto"/>
        </w:rPr>
        <w:t>objectifs des stages sont les suivants :</w:t>
      </w:r>
    </w:p>
    <w:p w:rsidR="004E70A0" w:rsidRPr="00770D52" w:rsidRDefault="004E70A0" w:rsidP="001533A3">
      <w:pPr>
        <w:pStyle w:val="Paragraphedeliste"/>
        <w:numPr>
          <w:ilvl w:val="0"/>
          <w:numId w:val="62"/>
        </w:numPr>
        <w:rPr>
          <w:b/>
          <w:color w:val="auto"/>
        </w:rPr>
      </w:pPr>
      <w:r w:rsidRPr="00770D52">
        <w:rPr>
          <w:b/>
          <w:color w:val="auto"/>
        </w:rPr>
        <w:t>Proposer une offre complémentaire aux plaines de vacances :</w:t>
      </w:r>
    </w:p>
    <w:p w:rsidR="00770D52" w:rsidRDefault="004E70A0" w:rsidP="001533A3">
      <w:pPr>
        <w:pStyle w:val="Paragraphedeliste"/>
        <w:numPr>
          <w:ilvl w:val="1"/>
          <w:numId w:val="61"/>
        </w:numPr>
        <w:ind w:left="709"/>
        <w:rPr>
          <w:color w:val="auto"/>
        </w:rPr>
      </w:pPr>
      <w:r w:rsidRPr="00770D52">
        <w:rPr>
          <w:color w:val="auto"/>
        </w:rPr>
        <w:t>Donner la possibilité à l’enfant de découvrir et/ou d’approfondir une discipline, de s’inscrire da</w:t>
      </w:r>
      <w:r w:rsidR="00CA43CD" w:rsidRPr="00770D52">
        <w:rPr>
          <w:color w:val="auto"/>
        </w:rPr>
        <w:t>ns une démarche d’apprentissage ;</w:t>
      </w:r>
    </w:p>
    <w:p w:rsidR="00770D52" w:rsidRDefault="004E70A0" w:rsidP="001533A3">
      <w:pPr>
        <w:pStyle w:val="Paragraphedeliste"/>
        <w:numPr>
          <w:ilvl w:val="1"/>
          <w:numId w:val="61"/>
        </w:numPr>
        <w:ind w:left="709"/>
        <w:rPr>
          <w:color w:val="auto"/>
        </w:rPr>
      </w:pPr>
      <w:r w:rsidRPr="00770D52">
        <w:rPr>
          <w:color w:val="auto"/>
        </w:rPr>
        <w:t>Avoir une offre de stage qui répond à la demande : récolter les demandes, utiliser les statistiques et listes d’attente, évaluer et ajust</w:t>
      </w:r>
      <w:r w:rsidR="00CA43CD" w:rsidRPr="00770D52">
        <w:rPr>
          <w:color w:val="auto"/>
        </w:rPr>
        <w:t>er en fonction des possibilités ;</w:t>
      </w:r>
    </w:p>
    <w:p w:rsidR="00770D52" w:rsidRDefault="004E70A0" w:rsidP="001533A3">
      <w:pPr>
        <w:pStyle w:val="Paragraphedeliste"/>
        <w:numPr>
          <w:ilvl w:val="1"/>
          <w:numId w:val="61"/>
        </w:numPr>
        <w:ind w:left="709"/>
        <w:rPr>
          <w:color w:val="auto"/>
        </w:rPr>
      </w:pPr>
      <w:r w:rsidRPr="00770D52">
        <w:rPr>
          <w:color w:val="auto"/>
        </w:rPr>
        <w:t>Créer des groupes plus petits, avec une dynamique différente</w:t>
      </w:r>
      <w:r w:rsidR="00CA43CD" w:rsidRPr="00770D52">
        <w:rPr>
          <w:color w:val="auto"/>
        </w:rPr>
        <w:t>,</w:t>
      </w:r>
      <w:r w:rsidRPr="00770D52">
        <w:rPr>
          <w:color w:val="auto"/>
        </w:rPr>
        <w:t xml:space="preserve"> qui permettent l’initiation e</w:t>
      </w:r>
      <w:r w:rsidR="00CA43CD" w:rsidRPr="00770D52">
        <w:rPr>
          <w:color w:val="auto"/>
        </w:rPr>
        <w:t>t la formation d’une discipline ;</w:t>
      </w:r>
    </w:p>
    <w:p w:rsidR="00770D52" w:rsidRDefault="004E70A0" w:rsidP="001533A3">
      <w:pPr>
        <w:pStyle w:val="Paragraphedeliste"/>
        <w:numPr>
          <w:ilvl w:val="1"/>
          <w:numId w:val="61"/>
        </w:numPr>
        <w:ind w:left="709"/>
        <w:rPr>
          <w:color w:val="auto"/>
        </w:rPr>
      </w:pPr>
      <w:r w:rsidRPr="00770D52">
        <w:rPr>
          <w:color w:val="auto"/>
        </w:rPr>
        <w:t>Accueillir les enfant</w:t>
      </w:r>
      <w:r w:rsidR="00CA43CD" w:rsidRPr="00770D52">
        <w:rPr>
          <w:color w:val="auto"/>
        </w:rPr>
        <w:t>s dans un autre lieu ;</w:t>
      </w:r>
    </w:p>
    <w:p w:rsidR="004E70A0" w:rsidRDefault="004E70A0" w:rsidP="001533A3">
      <w:pPr>
        <w:pStyle w:val="Paragraphedeliste"/>
        <w:numPr>
          <w:ilvl w:val="1"/>
          <w:numId w:val="61"/>
        </w:numPr>
        <w:ind w:left="709"/>
        <w:rPr>
          <w:color w:val="auto"/>
        </w:rPr>
      </w:pPr>
      <w:r w:rsidRPr="00770D52">
        <w:rPr>
          <w:color w:val="auto"/>
        </w:rPr>
        <w:t xml:space="preserve">Mettre à profit nos beaux espaces du site </w:t>
      </w:r>
      <w:proofErr w:type="spellStart"/>
      <w:r w:rsidRPr="00770D52">
        <w:rPr>
          <w:color w:val="auto"/>
        </w:rPr>
        <w:t>Rodelle</w:t>
      </w:r>
      <w:proofErr w:type="spellEnd"/>
      <w:r w:rsidRPr="00770D52">
        <w:rPr>
          <w:color w:val="auto"/>
        </w:rPr>
        <w:t>.</w:t>
      </w:r>
    </w:p>
    <w:p w:rsidR="00770D52" w:rsidRPr="00770D52" w:rsidRDefault="00770D52" w:rsidP="00770D52">
      <w:pPr>
        <w:pStyle w:val="Paragraphedeliste"/>
        <w:ind w:left="709"/>
        <w:rPr>
          <w:color w:val="auto"/>
        </w:rPr>
      </w:pPr>
    </w:p>
    <w:p w:rsidR="004E70A0" w:rsidRPr="00770D52" w:rsidRDefault="004E70A0" w:rsidP="001533A3">
      <w:pPr>
        <w:pStyle w:val="Paragraphedeliste"/>
        <w:numPr>
          <w:ilvl w:val="0"/>
          <w:numId w:val="63"/>
        </w:numPr>
        <w:rPr>
          <w:b/>
          <w:color w:val="auto"/>
        </w:rPr>
      </w:pPr>
      <w:r w:rsidRPr="00770D52">
        <w:rPr>
          <w:b/>
          <w:color w:val="auto"/>
        </w:rPr>
        <w:t>Démocratiser certaines disciplines, les rendre accessible</w:t>
      </w:r>
      <w:r w:rsidR="00D13610" w:rsidRPr="00770D52">
        <w:rPr>
          <w:b/>
          <w:color w:val="auto"/>
        </w:rPr>
        <w:t>s</w:t>
      </w:r>
      <w:r w:rsidRPr="00770D52">
        <w:rPr>
          <w:b/>
          <w:color w:val="auto"/>
        </w:rPr>
        <w:t xml:space="preserve"> et amener l’enfant à s</w:t>
      </w:r>
      <w:r w:rsidR="00770D52">
        <w:rPr>
          <w:b/>
          <w:color w:val="auto"/>
        </w:rPr>
        <w:t>’autonomiser dans ses activités :</w:t>
      </w:r>
    </w:p>
    <w:p w:rsidR="004E70A0" w:rsidRPr="00E5596D" w:rsidRDefault="004E70A0" w:rsidP="001533A3">
      <w:pPr>
        <w:pStyle w:val="Paragraphedeliste"/>
        <w:numPr>
          <w:ilvl w:val="1"/>
          <w:numId w:val="61"/>
        </w:numPr>
        <w:ind w:left="709"/>
        <w:rPr>
          <w:color w:val="auto"/>
        </w:rPr>
      </w:pPr>
      <w:r w:rsidRPr="00E5596D">
        <w:rPr>
          <w:color w:val="auto"/>
        </w:rPr>
        <w:t>Effectuer des recherches de disciplines moins accessibles telles que l’équitation, la plongée, le vélo… Créer des partenariats pour bénéficier des compétences d’un personnel spécialisé, utiliser les ressources spécifiques en interne et externe…</w:t>
      </w:r>
      <w:r w:rsidR="00CA43CD">
        <w:rPr>
          <w:color w:val="auto"/>
        </w:rPr>
        <w:t> ;</w:t>
      </w:r>
    </w:p>
    <w:p w:rsidR="004E70A0" w:rsidRPr="00E5596D" w:rsidRDefault="004E70A0" w:rsidP="001533A3">
      <w:pPr>
        <w:pStyle w:val="Paragraphedeliste"/>
        <w:numPr>
          <w:ilvl w:val="1"/>
          <w:numId w:val="61"/>
        </w:numPr>
        <w:ind w:left="709"/>
        <w:rPr>
          <w:color w:val="auto"/>
        </w:rPr>
      </w:pPr>
      <w:r w:rsidRPr="00E5596D">
        <w:rPr>
          <w:color w:val="auto"/>
        </w:rPr>
        <w:t>Négocier des tarifs avec nos partenaires afin de faire payer aux parents un</w:t>
      </w:r>
      <w:r w:rsidR="00CA43CD">
        <w:rPr>
          <w:color w:val="auto"/>
        </w:rPr>
        <w:t xml:space="preserve"> prix minime ;</w:t>
      </w:r>
    </w:p>
    <w:p w:rsidR="004E70A0" w:rsidRPr="00E5596D" w:rsidRDefault="004E70A0" w:rsidP="001533A3">
      <w:pPr>
        <w:pStyle w:val="Paragraphedeliste"/>
        <w:numPr>
          <w:ilvl w:val="1"/>
          <w:numId w:val="61"/>
        </w:numPr>
        <w:ind w:left="709"/>
        <w:rPr>
          <w:color w:val="auto"/>
        </w:rPr>
      </w:pPr>
      <w:r w:rsidRPr="00E5596D">
        <w:rPr>
          <w:color w:val="auto"/>
        </w:rPr>
        <w:t>Informer les familles des facilités financières (aides du CPAS</w:t>
      </w:r>
      <w:r w:rsidR="00CA43CD">
        <w:rPr>
          <w:color w:val="auto"/>
        </w:rPr>
        <w:t>, paiement en plusieurs fois…) ;</w:t>
      </w:r>
      <w:r w:rsidRPr="00E5596D">
        <w:rPr>
          <w:color w:val="auto"/>
        </w:rPr>
        <w:t xml:space="preserve"> </w:t>
      </w:r>
    </w:p>
    <w:p w:rsidR="004E70A0" w:rsidRPr="00E5596D" w:rsidRDefault="004E70A0" w:rsidP="001533A3">
      <w:pPr>
        <w:pStyle w:val="Paragraphedeliste"/>
        <w:numPr>
          <w:ilvl w:val="1"/>
          <w:numId w:val="61"/>
        </w:numPr>
        <w:ind w:left="709"/>
        <w:rPr>
          <w:color w:val="auto"/>
        </w:rPr>
      </w:pPr>
      <w:r w:rsidRPr="00E5596D">
        <w:rPr>
          <w:color w:val="auto"/>
        </w:rPr>
        <w:t>Veiller à proposer des acti</w:t>
      </w:r>
      <w:r w:rsidR="00CA43CD">
        <w:rPr>
          <w:color w:val="auto"/>
        </w:rPr>
        <w:t>vités pour chaque tranche d’âge ;</w:t>
      </w:r>
    </w:p>
    <w:p w:rsidR="004E70A0" w:rsidRPr="00E5596D" w:rsidRDefault="004E70A0" w:rsidP="001533A3">
      <w:pPr>
        <w:pStyle w:val="Paragraphedeliste"/>
        <w:numPr>
          <w:ilvl w:val="1"/>
          <w:numId w:val="61"/>
        </w:numPr>
        <w:ind w:left="709"/>
        <w:rPr>
          <w:color w:val="auto"/>
        </w:rPr>
      </w:pPr>
      <w:r w:rsidRPr="00E5596D">
        <w:rPr>
          <w:color w:val="auto"/>
        </w:rPr>
        <w:lastRenderedPageBreak/>
        <w:t>Impliquer les parents dans la recherche d’une discipline qui correspond à leur enfant pour qu’ils s’inscrive</w:t>
      </w:r>
      <w:r w:rsidR="00CA43CD">
        <w:rPr>
          <w:color w:val="auto"/>
        </w:rPr>
        <w:t>nt</w:t>
      </w:r>
      <w:r w:rsidRPr="00E5596D">
        <w:rPr>
          <w:color w:val="auto"/>
        </w:rPr>
        <w:t xml:space="preserve"> sur du lo</w:t>
      </w:r>
      <w:r w:rsidR="00CA43CD">
        <w:rPr>
          <w:color w:val="auto"/>
        </w:rPr>
        <w:t>ng terme à la discipline dans laquelle ils se sont initiés</w:t>
      </w:r>
      <w:r w:rsidRPr="00E5596D">
        <w:rPr>
          <w:color w:val="auto"/>
        </w:rPr>
        <w:t>.</w:t>
      </w:r>
    </w:p>
    <w:p w:rsidR="004E70A0" w:rsidRPr="00B5488F" w:rsidRDefault="004E70A0" w:rsidP="004E70A0">
      <w:pPr>
        <w:rPr>
          <w:color w:val="auto"/>
        </w:rPr>
      </w:pPr>
      <w:r w:rsidRPr="00B5488F">
        <w:rPr>
          <w:color w:val="auto"/>
        </w:rPr>
        <w:t>Nous avons acquis une compétence et une expertise dans l’organisation de ces activités que nous comptons encore développer.</w:t>
      </w:r>
    </w:p>
    <w:p w:rsidR="004E70A0" w:rsidRPr="00B5488F" w:rsidRDefault="004E70A0" w:rsidP="004E70A0">
      <w:pPr>
        <w:rPr>
          <w:color w:val="auto"/>
        </w:rPr>
      </w:pPr>
      <w:r w:rsidRPr="00B5488F">
        <w:rPr>
          <w:color w:val="auto"/>
        </w:rPr>
        <w:t>Nous constatons une demande de place</w:t>
      </w:r>
      <w:r w:rsidR="00CA43CD">
        <w:rPr>
          <w:color w:val="auto"/>
        </w:rPr>
        <w:t>s</w:t>
      </w:r>
      <w:r w:rsidRPr="00B5488F">
        <w:rPr>
          <w:color w:val="auto"/>
        </w:rPr>
        <w:t xml:space="preserve"> en constante évolution pour ce projet chez les 2.5 à 6 ans. </w:t>
      </w:r>
    </w:p>
    <w:p w:rsidR="004E70A0" w:rsidRPr="00B71647" w:rsidRDefault="004E70A0" w:rsidP="004E70A0">
      <w:pPr>
        <w:rPr>
          <w:b/>
          <w:color w:val="FF8427" w:themeColor="accent4"/>
          <w:sz w:val="24"/>
          <w:u w:val="single"/>
        </w:rPr>
      </w:pPr>
      <w:bookmarkStart w:id="31" w:name="_Toc343587220"/>
      <w:r w:rsidRPr="00B71647">
        <w:rPr>
          <w:b/>
          <w:color w:val="FF8427" w:themeColor="accent4"/>
          <w:sz w:val="24"/>
          <w:u w:val="single"/>
        </w:rPr>
        <w:t>Particularités 2018</w:t>
      </w:r>
    </w:p>
    <w:p w:rsidR="004E70A0" w:rsidRPr="00770D52" w:rsidRDefault="004E70A0" w:rsidP="00770D52">
      <w:pPr>
        <w:rPr>
          <w:b/>
          <w:color w:val="auto"/>
          <w:lang w:val="fr-FR"/>
        </w:rPr>
      </w:pPr>
      <w:r w:rsidRPr="00770D52">
        <w:rPr>
          <w:b/>
          <w:color w:val="auto"/>
          <w:lang w:val="fr-FR"/>
        </w:rPr>
        <w:t>Mise en place de stages originaux et peu accessibles au public Saint-Gillois :</w:t>
      </w:r>
    </w:p>
    <w:p w:rsidR="004E70A0" w:rsidRPr="00B5488F" w:rsidRDefault="004E70A0" w:rsidP="004E70A0">
      <w:pPr>
        <w:rPr>
          <w:color w:val="auto"/>
        </w:rPr>
      </w:pPr>
      <w:r w:rsidRPr="00B5488F">
        <w:rPr>
          <w:color w:val="auto"/>
        </w:rPr>
        <w:t xml:space="preserve">Nous avons pu proposer divers stages aux enfants durant les périodes de vacances. </w:t>
      </w:r>
    </w:p>
    <w:p w:rsidR="004E70A0" w:rsidRPr="00B5488F" w:rsidRDefault="004E70A0" w:rsidP="004E70A0">
      <w:pPr>
        <w:rPr>
          <w:color w:val="auto"/>
        </w:rPr>
      </w:pPr>
      <w:r w:rsidRPr="00B5488F">
        <w:rPr>
          <w:color w:val="auto"/>
        </w:rPr>
        <w:t>Ils ont pu profiter et découvrir des disciplines (sportives, créatives, …) nouvelles encadrées par des moniteurs professionnels, des activités qu’ils n’ont pas l’occasion de pratiquer telles que : l’éq</w:t>
      </w:r>
      <w:r w:rsidR="007B2C05">
        <w:rPr>
          <w:color w:val="auto"/>
        </w:rPr>
        <w:t>uitation, la voile, le roller, l’</w:t>
      </w:r>
      <w:proofErr w:type="spellStart"/>
      <w:r w:rsidR="007B2C05">
        <w:rPr>
          <w:color w:val="auto"/>
        </w:rPr>
        <w:t>u</w:t>
      </w:r>
      <w:r w:rsidRPr="00B5488F">
        <w:rPr>
          <w:color w:val="auto"/>
        </w:rPr>
        <w:t>ltimate</w:t>
      </w:r>
      <w:proofErr w:type="spellEnd"/>
      <w:r w:rsidRPr="00B5488F">
        <w:rPr>
          <w:color w:val="auto"/>
        </w:rPr>
        <w:t xml:space="preserve"> frisbee, </w:t>
      </w:r>
      <w:r w:rsidR="007B2C05">
        <w:rPr>
          <w:color w:val="auto"/>
        </w:rPr>
        <w:t xml:space="preserve">le </w:t>
      </w:r>
      <w:r w:rsidRPr="00B5488F">
        <w:rPr>
          <w:color w:val="auto"/>
        </w:rPr>
        <w:t xml:space="preserve">squash, les scientifiques, la psychomotricité, </w:t>
      </w:r>
      <w:r w:rsidR="007B2C05">
        <w:rPr>
          <w:color w:val="auto"/>
        </w:rPr>
        <w:t xml:space="preserve">le </w:t>
      </w:r>
      <w:r w:rsidRPr="00B5488F">
        <w:rPr>
          <w:color w:val="auto"/>
        </w:rPr>
        <w:t xml:space="preserve">VTT, </w:t>
      </w:r>
      <w:r w:rsidR="007B2C05">
        <w:rPr>
          <w:color w:val="auto"/>
        </w:rPr>
        <w:t>l’éveil musical</w:t>
      </w:r>
      <w:r w:rsidRPr="00B5488F">
        <w:rPr>
          <w:color w:val="auto"/>
        </w:rPr>
        <w:t xml:space="preserve">, </w:t>
      </w:r>
      <w:r w:rsidR="007B2C05">
        <w:rPr>
          <w:color w:val="auto"/>
        </w:rPr>
        <w:t xml:space="preserve">le </w:t>
      </w:r>
      <w:r w:rsidRPr="00B5488F">
        <w:rPr>
          <w:color w:val="auto"/>
        </w:rPr>
        <w:t xml:space="preserve">city trip, </w:t>
      </w:r>
      <w:r w:rsidR="007B2C05">
        <w:rPr>
          <w:color w:val="auto"/>
        </w:rPr>
        <w:t xml:space="preserve">l’escalade, la cuisine du monde, les </w:t>
      </w:r>
      <w:r w:rsidRPr="00B5488F">
        <w:rPr>
          <w:color w:val="auto"/>
        </w:rPr>
        <w:t>claquettes, ...</w:t>
      </w:r>
    </w:p>
    <w:p w:rsidR="004E70A0" w:rsidRPr="00770D52" w:rsidRDefault="004E70A0" w:rsidP="00770D52">
      <w:pPr>
        <w:rPr>
          <w:b/>
          <w:color w:val="auto"/>
          <w:lang w:val="fr-FR"/>
        </w:rPr>
      </w:pPr>
      <w:r w:rsidRPr="00770D52">
        <w:rPr>
          <w:b/>
          <w:color w:val="auto"/>
          <w:lang w:val="fr-FR"/>
        </w:rPr>
        <w:t>Assurer une offre de stages</w:t>
      </w:r>
      <w:r w:rsidR="00D13610" w:rsidRPr="00770D52">
        <w:rPr>
          <w:b/>
          <w:color w:val="auto"/>
          <w:lang w:val="fr-FR"/>
        </w:rPr>
        <w:t xml:space="preserve"> pour toutes les tranches d’âge</w:t>
      </w:r>
      <w:r w:rsidRPr="00770D52">
        <w:rPr>
          <w:b/>
          <w:color w:val="auto"/>
          <w:lang w:val="fr-FR"/>
        </w:rPr>
        <w:t xml:space="preserve"> à chaque période en augmentant le nombre</w:t>
      </w:r>
      <w:r w:rsidR="008E1E98" w:rsidRPr="00770D52">
        <w:rPr>
          <w:b/>
          <w:color w:val="auto"/>
          <w:lang w:val="fr-FR"/>
        </w:rPr>
        <w:t xml:space="preserve"> de places</w:t>
      </w:r>
    </w:p>
    <w:p w:rsidR="004E70A0" w:rsidRPr="00B5488F" w:rsidRDefault="004E70A0" w:rsidP="004E70A0">
      <w:pPr>
        <w:rPr>
          <w:color w:val="auto"/>
        </w:rPr>
      </w:pPr>
      <w:r w:rsidRPr="00B5488F">
        <w:rPr>
          <w:color w:val="auto"/>
        </w:rPr>
        <w:t>Nous avons augmenté notre offre de stage</w:t>
      </w:r>
      <w:r w:rsidR="008E1E98">
        <w:rPr>
          <w:color w:val="auto"/>
        </w:rPr>
        <w:t>s</w:t>
      </w:r>
      <w:r w:rsidRPr="00B5488F">
        <w:rPr>
          <w:color w:val="auto"/>
        </w:rPr>
        <w:t xml:space="preserve"> pour répondre un maximum aux demandes des bénéficiaires qui prennent d’assaut</w:t>
      </w:r>
      <w:r>
        <w:rPr>
          <w:color w:val="auto"/>
        </w:rPr>
        <w:t xml:space="preserve"> les activités qui sont proposées</w:t>
      </w:r>
      <w:r w:rsidRPr="00B5488F">
        <w:rPr>
          <w:color w:val="auto"/>
        </w:rPr>
        <w:t xml:space="preserve"> dans le cadre de ce projet. Certain</w:t>
      </w:r>
      <w:r>
        <w:rPr>
          <w:color w:val="auto"/>
        </w:rPr>
        <w:t>s</w:t>
      </w:r>
      <w:r w:rsidRPr="00B5488F">
        <w:rPr>
          <w:color w:val="auto"/>
        </w:rPr>
        <w:t xml:space="preserve"> stage</w:t>
      </w:r>
      <w:r>
        <w:rPr>
          <w:color w:val="auto"/>
        </w:rPr>
        <w:t xml:space="preserve">s </w:t>
      </w:r>
      <w:r w:rsidR="0021306E">
        <w:rPr>
          <w:color w:val="auto"/>
        </w:rPr>
        <w:t>comme l’équitation, la voile ou encore</w:t>
      </w:r>
      <w:r w:rsidRPr="00B5488F">
        <w:rPr>
          <w:color w:val="auto"/>
        </w:rPr>
        <w:t xml:space="preserve"> le roller </w:t>
      </w:r>
      <w:r w:rsidR="0021306E">
        <w:rPr>
          <w:color w:val="auto"/>
        </w:rPr>
        <w:t>bénéficient d’un énorme succès.</w:t>
      </w:r>
    </w:p>
    <w:p w:rsidR="004E70A0" w:rsidRPr="00B5488F" w:rsidRDefault="0021306E" w:rsidP="004E70A0">
      <w:pPr>
        <w:rPr>
          <w:color w:val="auto"/>
        </w:rPr>
      </w:pPr>
      <w:r>
        <w:rPr>
          <w:color w:val="auto"/>
        </w:rPr>
        <w:t>Nous sommes passé</w:t>
      </w:r>
      <w:r w:rsidR="004E70A0" w:rsidRPr="00B5488F">
        <w:rPr>
          <w:color w:val="auto"/>
        </w:rPr>
        <w:t xml:space="preserve">s de trois stages pour les moins de </w:t>
      </w:r>
      <w:r>
        <w:rPr>
          <w:color w:val="auto"/>
        </w:rPr>
        <w:t>6</w:t>
      </w:r>
      <w:r w:rsidR="004E70A0" w:rsidRPr="00B5488F">
        <w:rPr>
          <w:color w:val="auto"/>
        </w:rPr>
        <w:t xml:space="preserve"> ans et trois stages pour </w:t>
      </w:r>
      <w:r>
        <w:rPr>
          <w:color w:val="auto"/>
        </w:rPr>
        <w:t>les plus de 6 ans par semaine</w:t>
      </w:r>
      <w:r w:rsidR="004E70A0" w:rsidRPr="00B5488F">
        <w:rPr>
          <w:color w:val="auto"/>
        </w:rPr>
        <w:t xml:space="preserve"> à qua</w:t>
      </w:r>
      <w:r>
        <w:rPr>
          <w:color w:val="auto"/>
        </w:rPr>
        <w:t>tre stages pour les moins de 6</w:t>
      </w:r>
      <w:r w:rsidR="004E70A0" w:rsidRPr="00B5488F">
        <w:rPr>
          <w:color w:val="auto"/>
        </w:rPr>
        <w:t xml:space="preserve"> ans et quatre stages pour les plus de </w:t>
      </w:r>
      <w:r>
        <w:rPr>
          <w:color w:val="auto"/>
        </w:rPr>
        <w:t>6</w:t>
      </w:r>
      <w:r w:rsidR="004E70A0" w:rsidRPr="00B5488F">
        <w:rPr>
          <w:color w:val="auto"/>
        </w:rPr>
        <w:t xml:space="preserve"> ans.</w:t>
      </w:r>
    </w:p>
    <w:p w:rsidR="004E70A0" w:rsidRPr="00B5488F" w:rsidRDefault="004E70A0" w:rsidP="004E70A0">
      <w:pPr>
        <w:rPr>
          <w:color w:val="auto"/>
        </w:rPr>
      </w:pPr>
      <w:r w:rsidRPr="00B5488F">
        <w:rPr>
          <w:color w:val="auto"/>
        </w:rPr>
        <w:t>Nous offrons donc huit stages au minimum par semaine de vacance</w:t>
      </w:r>
      <w:r w:rsidR="0021306E">
        <w:rPr>
          <w:color w:val="auto"/>
        </w:rPr>
        <w:t>s pour les enfants de 3</w:t>
      </w:r>
      <w:r w:rsidRPr="00B5488F">
        <w:rPr>
          <w:color w:val="auto"/>
        </w:rPr>
        <w:t xml:space="preserve"> à </w:t>
      </w:r>
      <w:r w:rsidR="0021306E">
        <w:rPr>
          <w:color w:val="auto"/>
        </w:rPr>
        <w:t>12</w:t>
      </w:r>
      <w:r w:rsidRPr="00B5488F">
        <w:rPr>
          <w:color w:val="auto"/>
        </w:rPr>
        <w:t xml:space="preserve"> ans.  </w:t>
      </w:r>
    </w:p>
    <w:p w:rsidR="004E70A0" w:rsidRPr="00B5488F" w:rsidRDefault="004E70A0" w:rsidP="004E70A0">
      <w:pPr>
        <w:rPr>
          <w:color w:val="auto"/>
        </w:rPr>
      </w:pPr>
      <w:r w:rsidRPr="00B5488F">
        <w:rPr>
          <w:color w:val="auto"/>
        </w:rPr>
        <w:t>Vu l</w:t>
      </w:r>
      <w:r w:rsidR="0021306E">
        <w:rPr>
          <w:color w:val="auto"/>
        </w:rPr>
        <w:t>e nombre de demandes croissant auquel</w:t>
      </w:r>
      <w:r w:rsidRPr="00B5488F">
        <w:rPr>
          <w:color w:val="auto"/>
        </w:rPr>
        <w:t xml:space="preserve"> nous ne pouvons répondre et pour garantir une place à un maximum d’enfant</w:t>
      </w:r>
      <w:r w:rsidR="0021306E">
        <w:rPr>
          <w:color w:val="auto"/>
        </w:rPr>
        <w:t>s</w:t>
      </w:r>
      <w:r w:rsidRPr="00B5488F">
        <w:rPr>
          <w:color w:val="auto"/>
        </w:rPr>
        <w:t xml:space="preserve"> durant les périodes d’été, nous avons mis en place un nombre limité de places pouvant être prises par un même enfant. </w:t>
      </w:r>
    </w:p>
    <w:p w:rsidR="004E70A0" w:rsidRPr="00B5488F" w:rsidRDefault="004E70A0" w:rsidP="004E70A0">
      <w:pPr>
        <w:rPr>
          <w:color w:val="auto"/>
        </w:rPr>
      </w:pPr>
      <w:r w:rsidRPr="00B5488F">
        <w:rPr>
          <w:color w:val="auto"/>
        </w:rPr>
        <w:t>Il aura droit à quatre semaines en stage maximum (par enfant) durant l’été. Pour donner la possibilité à d’autres enfants d’y participer, l’alternative proposée aux parents est d’inscrire leur enfant en plaine</w:t>
      </w:r>
      <w:r w:rsidR="0021306E">
        <w:rPr>
          <w:color w:val="auto"/>
        </w:rPr>
        <w:t>s</w:t>
      </w:r>
      <w:r w:rsidRPr="00B5488F">
        <w:rPr>
          <w:color w:val="auto"/>
        </w:rPr>
        <w:t>.</w:t>
      </w:r>
    </w:p>
    <w:p w:rsidR="004E70A0" w:rsidRPr="00770D52" w:rsidRDefault="00770D52" w:rsidP="00770D52">
      <w:pPr>
        <w:rPr>
          <w:b/>
          <w:color w:val="auto"/>
          <w:lang w:val="fr-FR"/>
        </w:rPr>
      </w:pPr>
      <w:r w:rsidRPr="00770D52">
        <w:rPr>
          <w:b/>
          <w:color w:val="auto"/>
          <w:lang w:val="fr-FR"/>
        </w:rPr>
        <w:t xml:space="preserve">Le </w:t>
      </w:r>
      <w:proofErr w:type="spellStart"/>
      <w:r w:rsidRPr="00770D52">
        <w:rPr>
          <w:b/>
          <w:color w:val="auto"/>
          <w:lang w:val="fr-FR"/>
        </w:rPr>
        <w:t>CEMôme</w:t>
      </w:r>
      <w:proofErr w:type="spellEnd"/>
      <w:r w:rsidR="004E70A0" w:rsidRPr="00770D52">
        <w:rPr>
          <w:b/>
          <w:color w:val="auto"/>
          <w:lang w:val="fr-FR"/>
        </w:rPr>
        <w:t xml:space="preserve"> a bénéficié d’une subvention de la région </w:t>
      </w:r>
      <w:r w:rsidR="0021306E" w:rsidRPr="00770D52">
        <w:rPr>
          <w:b/>
          <w:color w:val="auto"/>
          <w:lang w:val="fr-FR"/>
        </w:rPr>
        <w:t>de Bruxelles-C</w:t>
      </w:r>
      <w:r w:rsidR="004E70A0" w:rsidRPr="00770D52">
        <w:rPr>
          <w:b/>
          <w:color w:val="auto"/>
          <w:lang w:val="fr-FR"/>
        </w:rPr>
        <w:t>apitale pour l’organisation de stages sportifs</w:t>
      </w:r>
      <w:r w:rsidR="0021306E" w:rsidRPr="00770D52">
        <w:rPr>
          <w:b/>
          <w:color w:val="auto"/>
          <w:lang w:val="fr-FR"/>
        </w:rPr>
        <w:t xml:space="preserve"> pour la saison 2018-2019</w:t>
      </w:r>
    </w:p>
    <w:p w:rsidR="004E70A0" w:rsidRPr="00B5488F" w:rsidRDefault="004E70A0" w:rsidP="004E70A0">
      <w:pPr>
        <w:rPr>
          <w:color w:val="auto"/>
          <w:lang w:val="fr-FR"/>
        </w:rPr>
      </w:pPr>
      <w:r w:rsidRPr="00B5488F">
        <w:rPr>
          <w:color w:val="auto"/>
          <w:lang w:val="fr-FR"/>
        </w:rPr>
        <w:t>Dans le cadre de la promotion de l’image nationale et internatio</w:t>
      </w:r>
      <w:r w:rsidR="0021306E">
        <w:rPr>
          <w:color w:val="auto"/>
          <w:lang w:val="fr-FR"/>
        </w:rPr>
        <w:t>nale de la région de Bruxelles-C</w:t>
      </w:r>
      <w:r w:rsidRPr="00B5488F">
        <w:rPr>
          <w:color w:val="auto"/>
          <w:lang w:val="fr-FR"/>
        </w:rPr>
        <w:t>apitale</w:t>
      </w:r>
      <w:r>
        <w:rPr>
          <w:color w:val="auto"/>
          <w:lang w:val="fr-FR"/>
        </w:rPr>
        <w:t>, n</w:t>
      </w:r>
      <w:r w:rsidRPr="00B5488F">
        <w:rPr>
          <w:color w:val="auto"/>
          <w:lang w:val="fr-FR"/>
        </w:rPr>
        <w:t xml:space="preserve">ous avons introduit auprès de </w:t>
      </w:r>
      <w:r w:rsidR="0021306E">
        <w:rPr>
          <w:color w:val="auto"/>
          <w:lang w:val="fr-FR"/>
        </w:rPr>
        <w:t>celle-ci</w:t>
      </w:r>
      <w:r w:rsidRPr="00B5488F">
        <w:rPr>
          <w:color w:val="auto"/>
          <w:lang w:val="fr-FR"/>
        </w:rPr>
        <w:t xml:space="preserve"> un dossier en réponse à </w:t>
      </w:r>
      <w:r>
        <w:rPr>
          <w:color w:val="auto"/>
          <w:lang w:val="fr-FR"/>
        </w:rPr>
        <w:t>l’</w:t>
      </w:r>
      <w:r w:rsidRPr="00B5488F">
        <w:rPr>
          <w:color w:val="auto"/>
          <w:lang w:val="fr-FR"/>
        </w:rPr>
        <w:t>appel à projet qui s’adresse aux</w:t>
      </w:r>
      <w:r>
        <w:rPr>
          <w:color w:val="auto"/>
          <w:lang w:val="fr-FR"/>
        </w:rPr>
        <w:t xml:space="preserve"> associations qui proposent</w:t>
      </w:r>
      <w:r w:rsidRPr="00B5488F">
        <w:rPr>
          <w:color w:val="auto"/>
          <w:lang w:val="fr-FR"/>
        </w:rPr>
        <w:t xml:space="preserve"> des activités sportives destiné</w:t>
      </w:r>
      <w:r>
        <w:rPr>
          <w:color w:val="auto"/>
          <w:lang w:val="fr-FR"/>
        </w:rPr>
        <w:t>es</w:t>
      </w:r>
      <w:r w:rsidRPr="00B5488F">
        <w:rPr>
          <w:color w:val="auto"/>
          <w:lang w:val="fr-FR"/>
        </w:rPr>
        <w:t xml:space="preserve"> aux jeunes. La région nous a accordé un montant total</w:t>
      </w:r>
      <w:r>
        <w:rPr>
          <w:color w:val="auto"/>
          <w:lang w:val="fr-FR"/>
        </w:rPr>
        <w:t xml:space="preserve"> de 7</w:t>
      </w:r>
      <w:r w:rsidR="0021306E">
        <w:rPr>
          <w:color w:val="auto"/>
          <w:lang w:val="fr-FR"/>
        </w:rPr>
        <w:t>.</w:t>
      </w:r>
      <w:r>
        <w:rPr>
          <w:color w:val="auto"/>
          <w:lang w:val="fr-FR"/>
        </w:rPr>
        <w:t xml:space="preserve">500€. Ce qui </w:t>
      </w:r>
      <w:r w:rsidRPr="00B5488F">
        <w:rPr>
          <w:color w:val="auto"/>
          <w:lang w:val="fr-FR"/>
        </w:rPr>
        <w:t>a servi </w:t>
      </w:r>
      <w:r>
        <w:rPr>
          <w:color w:val="auto"/>
          <w:lang w:val="fr-FR"/>
        </w:rPr>
        <w:t xml:space="preserve">à </w:t>
      </w:r>
      <w:r w:rsidRPr="00B5488F">
        <w:rPr>
          <w:color w:val="auto"/>
          <w:lang w:val="fr-FR"/>
        </w:rPr>
        <w:t>:</w:t>
      </w:r>
    </w:p>
    <w:p w:rsidR="004E70A0" w:rsidRPr="00770D52" w:rsidRDefault="0021306E" w:rsidP="001533A3">
      <w:pPr>
        <w:pStyle w:val="Paragraphedeliste"/>
        <w:numPr>
          <w:ilvl w:val="0"/>
          <w:numId w:val="64"/>
        </w:numPr>
        <w:rPr>
          <w:b/>
          <w:color w:val="auto"/>
        </w:rPr>
      </w:pPr>
      <w:r w:rsidRPr="00770D52">
        <w:rPr>
          <w:b/>
          <w:color w:val="auto"/>
        </w:rPr>
        <w:t>P</w:t>
      </w:r>
      <w:r w:rsidR="004E70A0" w:rsidRPr="00770D52">
        <w:rPr>
          <w:b/>
          <w:color w:val="auto"/>
        </w:rPr>
        <w:t>roposer davantage de stages sportifs et moins accessibles tels que :</w:t>
      </w:r>
    </w:p>
    <w:p w:rsidR="004E70A0" w:rsidRPr="00A1263E" w:rsidRDefault="004E70A0" w:rsidP="00770D52">
      <w:pPr>
        <w:rPr>
          <w:color w:val="FF0000"/>
          <w:lang w:val="fr-FR"/>
        </w:rPr>
      </w:pPr>
      <w:r w:rsidRPr="00A1263E">
        <w:rPr>
          <w:color w:val="auto"/>
          <w:lang w:val="fr-FR"/>
        </w:rPr>
        <w:t xml:space="preserve">L’escalade, le </w:t>
      </w:r>
      <w:proofErr w:type="spellStart"/>
      <w:r w:rsidRPr="00A1263E">
        <w:rPr>
          <w:color w:val="auto"/>
          <w:lang w:val="fr-FR"/>
        </w:rPr>
        <w:t>Quiddich</w:t>
      </w:r>
      <w:proofErr w:type="spellEnd"/>
      <w:r w:rsidRPr="00A1263E">
        <w:rPr>
          <w:color w:val="auto"/>
          <w:lang w:val="fr-FR"/>
        </w:rPr>
        <w:t>, le roller, l’équitation, le vélo, la voile ...</w:t>
      </w:r>
      <w:r w:rsidR="0021306E">
        <w:rPr>
          <w:color w:val="auto"/>
          <w:lang w:val="fr-FR"/>
        </w:rPr>
        <w:t xml:space="preserve"> </w:t>
      </w:r>
      <w:r w:rsidRPr="00A1263E">
        <w:rPr>
          <w:color w:val="auto"/>
          <w:lang w:val="fr-FR"/>
        </w:rPr>
        <w:t>Nous avons proposé des stages originaux peu accessibles aux publics Bruxellois afin d’initier certains</w:t>
      </w:r>
      <w:r w:rsidR="0021306E">
        <w:rPr>
          <w:color w:val="auto"/>
          <w:lang w:val="fr-FR"/>
        </w:rPr>
        <w:t xml:space="preserve"> enfants</w:t>
      </w:r>
      <w:r w:rsidRPr="00A1263E">
        <w:rPr>
          <w:color w:val="auto"/>
          <w:lang w:val="fr-FR"/>
        </w:rPr>
        <w:t xml:space="preserve"> à des disciplines peu ou pas connues. </w:t>
      </w:r>
    </w:p>
    <w:p w:rsidR="004E70A0" w:rsidRPr="00770D52" w:rsidRDefault="0021306E" w:rsidP="001533A3">
      <w:pPr>
        <w:pStyle w:val="Paragraphedeliste"/>
        <w:numPr>
          <w:ilvl w:val="0"/>
          <w:numId w:val="64"/>
        </w:numPr>
        <w:rPr>
          <w:b/>
          <w:color w:val="auto"/>
        </w:rPr>
      </w:pPr>
      <w:r w:rsidRPr="00770D52">
        <w:rPr>
          <w:b/>
          <w:color w:val="auto"/>
        </w:rPr>
        <w:t>Créer</w:t>
      </w:r>
      <w:r w:rsidR="004E70A0" w:rsidRPr="00770D52">
        <w:rPr>
          <w:b/>
          <w:color w:val="auto"/>
        </w:rPr>
        <w:t xml:space="preserve"> de</w:t>
      </w:r>
      <w:r w:rsidRPr="00770D52">
        <w:rPr>
          <w:b/>
          <w:color w:val="auto"/>
        </w:rPr>
        <w:t>s</w:t>
      </w:r>
      <w:r w:rsidR="004E70A0" w:rsidRPr="00770D52">
        <w:rPr>
          <w:b/>
          <w:color w:val="auto"/>
        </w:rPr>
        <w:t xml:space="preserve"> partenariats pour dispenser</w:t>
      </w:r>
      <w:r w:rsidRPr="00770D52">
        <w:rPr>
          <w:b/>
          <w:color w:val="auto"/>
        </w:rPr>
        <w:t xml:space="preserve"> des stages sportifs de qualité</w:t>
      </w:r>
      <w:r w:rsidR="00770D52">
        <w:rPr>
          <w:b/>
          <w:color w:val="auto"/>
        </w:rPr>
        <w:t> :</w:t>
      </w:r>
    </w:p>
    <w:p w:rsidR="004E70A0" w:rsidRPr="00A1263E" w:rsidRDefault="004E70A0" w:rsidP="00770D52">
      <w:pPr>
        <w:rPr>
          <w:color w:val="000000" w:themeColor="text1"/>
          <w:lang w:val="fr-FR"/>
        </w:rPr>
      </w:pPr>
      <w:r w:rsidRPr="00A1263E">
        <w:rPr>
          <w:color w:val="000000" w:themeColor="text1"/>
          <w:lang w:val="fr-FR"/>
        </w:rPr>
        <w:lastRenderedPageBreak/>
        <w:t>Comme certains stages demandent des compétences ou des logistiques spécifiques, nous avons travaillé en collaboration avec plusieurs partenaires (</w:t>
      </w:r>
      <w:proofErr w:type="spellStart"/>
      <w:r w:rsidRPr="00A1263E">
        <w:rPr>
          <w:color w:val="000000" w:themeColor="text1"/>
          <w:lang w:val="fr-FR"/>
        </w:rPr>
        <w:t>Bruxsail</w:t>
      </w:r>
      <w:proofErr w:type="spellEnd"/>
      <w:r w:rsidRPr="00A1263E">
        <w:rPr>
          <w:color w:val="000000" w:themeColor="text1"/>
          <w:lang w:val="fr-FR"/>
        </w:rPr>
        <w:t xml:space="preserve">, Mare </w:t>
      </w:r>
      <w:proofErr w:type="spellStart"/>
      <w:r w:rsidRPr="00A1263E">
        <w:rPr>
          <w:color w:val="000000" w:themeColor="text1"/>
          <w:lang w:val="fr-FR"/>
        </w:rPr>
        <w:t>dream’s</w:t>
      </w:r>
      <w:proofErr w:type="spellEnd"/>
      <w:r w:rsidRPr="00A1263E">
        <w:rPr>
          <w:color w:val="000000" w:themeColor="text1"/>
          <w:lang w:val="fr-FR"/>
        </w:rPr>
        <w:t xml:space="preserve">, Itinéraire, </w:t>
      </w:r>
      <w:proofErr w:type="spellStart"/>
      <w:r w:rsidRPr="00A1263E">
        <w:rPr>
          <w:color w:val="000000" w:themeColor="text1"/>
          <w:lang w:val="fr-FR"/>
        </w:rPr>
        <w:t>Shinobis</w:t>
      </w:r>
      <w:proofErr w:type="spellEnd"/>
      <w:r w:rsidRPr="00A1263E">
        <w:rPr>
          <w:color w:val="000000" w:themeColor="text1"/>
          <w:lang w:val="fr-FR"/>
        </w:rPr>
        <w:t xml:space="preserve"> </w:t>
      </w:r>
      <w:proofErr w:type="spellStart"/>
      <w:r w:rsidRPr="00A1263E">
        <w:rPr>
          <w:color w:val="000000" w:themeColor="text1"/>
          <w:lang w:val="fr-FR"/>
        </w:rPr>
        <w:t>ridders</w:t>
      </w:r>
      <w:proofErr w:type="spellEnd"/>
      <w:r w:rsidRPr="00A1263E">
        <w:rPr>
          <w:color w:val="000000" w:themeColor="text1"/>
          <w:lang w:val="fr-FR"/>
        </w:rPr>
        <w:t xml:space="preserve">, </w:t>
      </w:r>
      <w:proofErr w:type="spellStart"/>
      <w:r w:rsidRPr="00A1263E">
        <w:rPr>
          <w:color w:val="000000" w:themeColor="text1"/>
          <w:lang w:val="fr-FR"/>
        </w:rPr>
        <w:t>Winner’s</w:t>
      </w:r>
      <w:proofErr w:type="spellEnd"/>
      <w:r w:rsidRPr="00A1263E">
        <w:rPr>
          <w:color w:val="000000" w:themeColor="text1"/>
          <w:lang w:val="fr-FR"/>
        </w:rPr>
        <w:t xml:space="preserve"> </w:t>
      </w:r>
      <w:r w:rsidR="005222DD" w:rsidRPr="00A1263E">
        <w:rPr>
          <w:color w:val="000000" w:themeColor="text1"/>
          <w:lang w:val="fr-FR"/>
        </w:rPr>
        <w:t>team...</w:t>
      </w:r>
      <w:r w:rsidRPr="00A1263E">
        <w:rPr>
          <w:color w:val="000000" w:themeColor="text1"/>
          <w:lang w:val="fr-FR"/>
        </w:rPr>
        <w:t>) pour la ré</w:t>
      </w:r>
      <w:r w:rsidR="0021306E">
        <w:rPr>
          <w:color w:val="000000" w:themeColor="text1"/>
          <w:lang w:val="fr-FR"/>
        </w:rPr>
        <w:t>alisation de stages spécifiques (v</w:t>
      </w:r>
      <w:r w:rsidRPr="00A1263E">
        <w:rPr>
          <w:color w:val="000000" w:themeColor="text1"/>
          <w:lang w:val="fr-FR"/>
        </w:rPr>
        <w:t xml:space="preserve">oile, équitation, </w:t>
      </w:r>
      <w:r w:rsidR="005222DD" w:rsidRPr="00A1263E">
        <w:rPr>
          <w:color w:val="000000" w:themeColor="text1"/>
          <w:lang w:val="fr-FR"/>
        </w:rPr>
        <w:t>escalade...</w:t>
      </w:r>
      <w:r w:rsidRPr="00A1263E">
        <w:rPr>
          <w:color w:val="000000" w:themeColor="text1"/>
          <w:lang w:val="fr-FR"/>
        </w:rPr>
        <w:t xml:space="preserve">). Cela a permis de </w:t>
      </w:r>
      <w:r w:rsidR="0021306E">
        <w:rPr>
          <w:color w:val="000000" w:themeColor="text1"/>
          <w:lang w:val="fr-FR"/>
        </w:rPr>
        <w:t>dispenser des stages de qualité</w:t>
      </w:r>
      <w:r w:rsidRPr="00A1263E">
        <w:rPr>
          <w:color w:val="000000" w:themeColor="text1"/>
          <w:lang w:val="fr-FR"/>
        </w:rPr>
        <w:t>.</w:t>
      </w:r>
    </w:p>
    <w:p w:rsidR="004E70A0" w:rsidRPr="00770D52" w:rsidRDefault="004E70A0" w:rsidP="001533A3">
      <w:pPr>
        <w:pStyle w:val="Paragraphedeliste"/>
        <w:numPr>
          <w:ilvl w:val="0"/>
          <w:numId w:val="64"/>
        </w:numPr>
        <w:rPr>
          <w:b/>
          <w:color w:val="auto"/>
        </w:rPr>
      </w:pPr>
      <w:r w:rsidRPr="00770D52">
        <w:rPr>
          <w:b/>
          <w:color w:val="auto"/>
        </w:rPr>
        <w:t>Favoriser l’intégration de personne</w:t>
      </w:r>
      <w:r w:rsidR="0021306E" w:rsidRPr="00770D52">
        <w:rPr>
          <w:b/>
          <w:color w:val="auto"/>
        </w:rPr>
        <w:t>s handicapées</w:t>
      </w:r>
      <w:r w:rsidR="00770D52">
        <w:rPr>
          <w:b/>
          <w:color w:val="auto"/>
        </w:rPr>
        <w:t> :</w:t>
      </w:r>
    </w:p>
    <w:p w:rsidR="004E70A0" w:rsidRPr="00566691" w:rsidRDefault="004E70A0" w:rsidP="004E70A0">
      <w:pPr>
        <w:rPr>
          <w:color w:val="FF0000"/>
          <w:lang w:val="fr-FR"/>
        </w:rPr>
      </w:pPr>
      <w:r w:rsidRPr="00B5488F">
        <w:rPr>
          <w:color w:val="auto"/>
          <w:lang w:val="fr-FR"/>
        </w:rPr>
        <w:t>L’idée du projet est d’accueillir, au sein de nos activités en stage</w:t>
      </w:r>
      <w:r w:rsidR="0021306E">
        <w:rPr>
          <w:color w:val="auto"/>
          <w:lang w:val="fr-FR"/>
        </w:rPr>
        <w:t>,</w:t>
      </w:r>
      <w:r w:rsidRPr="00B5488F">
        <w:rPr>
          <w:color w:val="auto"/>
          <w:lang w:val="fr-FR"/>
        </w:rPr>
        <w:t xml:space="preserve"> des enfants différents</w:t>
      </w:r>
      <w:r w:rsidR="0021306E">
        <w:rPr>
          <w:color w:val="auto"/>
          <w:lang w:val="fr-FR"/>
        </w:rPr>
        <w:t xml:space="preserve">, portant </w:t>
      </w:r>
      <w:r w:rsidRPr="00B5488F">
        <w:rPr>
          <w:color w:val="auto"/>
          <w:lang w:val="fr-FR"/>
        </w:rPr>
        <w:t xml:space="preserve">tous types de handicaps. L’objectif est de se centrer sur l’intégration et </w:t>
      </w:r>
      <w:r w:rsidRPr="00A1263E">
        <w:rPr>
          <w:color w:val="000000" w:themeColor="text1"/>
          <w:lang w:val="fr-FR"/>
        </w:rPr>
        <w:t>l’inclusion des enfants porteurs d’un handicap au sein du groupe d’enf</w:t>
      </w:r>
      <w:r w:rsidR="005222DD">
        <w:rPr>
          <w:color w:val="000000" w:themeColor="text1"/>
          <w:lang w:val="fr-FR"/>
        </w:rPr>
        <w:t>ants dit</w:t>
      </w:r>
      <w:r w:rsidR="00770D52">
        <w:rPr>
          <w:color w:val="000000" w:themeColor="text1"/>
          <w:lang w:val="fr-FR"/>
        </w:rPr>
        <w:t>s « valides</w:t>
      </w:r>
      <w:r w:rsidR="00770D52" w:rsidRPr="00A1263E">
        <w:rPr>
          <w:color w:val="000000" w:themeColor="text1"/>
          <w:lang w:val="fr-FR"/>
        </w:rPr>
        <w:t xml:space="preserve"> »</w:t>
      </w:r>
      <w:r w:rsidRPr="00A1263E">
        <w:rPr>
          <w:color w:val="000000" w:themeColor="text1"/>
          <w:lang w:val="fr-FR"/>
        </w:rPr>
        <w:t>, ce que nous avons pu faire lors de différentes périodes d’activités. Nous avons également proposé un stage paralympique où des enfants valides ont eu l’occasion de s’initier à des sports destinés de manière générale aux personnes moins valides.</w:t>
      </w:r>
    </w:p>
    <w:p w:rsidR="004E70A0" w:rsidRPr="00770D52" w:rsidRDefault="004E70A0" w:rsidP="001533A3">
      <w:pPr>
        <w:pStyle w:val="Paragraphedeliste"/>
        <w:numPr>
          <w:ilvl w:val="0"/>
          <w:numId w:val="64"/>
        </w:numPr>
        <w:rPr>
          <w:b/>
          <w:color w:val="auto"/>
        </w:rPr>
      </w:pPr>
      <w:r w:rsidRPr="00770D52">
        <w:rPr>
          <w:b/>
          <w:color w:val="auto"/>
        </w:rPr>
        <w:t>Invest</w:t>
      </w:r>
      <w:r w:rsidR="005222DD" w:rsidRPr="00770D52">
        <w:rPr>
          <w:b/>
          <w:color w:val="auto"/>
        </w:rPr>
        <w:t>ir dans du matériel de qualité</w:t>
      </w:r>
      <w:r w:rsidR="00770D52">
        <w:rPr>
          <w:b/>
          <w:color w:val="auto"/>
        </w:rPr>
        <w:t> :</w:t>
      </w:r>
    </w:p>
    <w:p w:rsidR="00380C26" w:rsidRDefault="004E70A0" w:rsidP="00380C26">
      <w:pPr>
        <w:rPr>
          <w:color w:val="auto"/>
          <w:lang w:val="fr-FR"/>
        </w:rPr>
      </w:pPr>
      <w:r w:rsidRPr="00A1263E">
        <w:rPr>
          <w:color w:val="auto"/>
          <w:lang w:val="fr-FR"/>
        </w:rPr>
        <w:t>Nous avons fait l’acquisition de huit nouveaux VTT pour la réalisation de stages de VTT et divers matériels sportifs (ballon</w:t>
      </w:r>
      <w:r w:rsidR="005222DD">
        <w:rPr>
          <w:color w:val="auto"/>
          <w:lang w:val="fr-FR"/>
        </w:rPr>
        <w:t>s, raquettes...</w:t>
      </w:r>
      <w:r w:rsidRPr="00A1263E">
        <w:rPr>
          <w:color w:val="auto"/>
          <w:lang w:val="fr-FR"/>
        </w:rPr>
        <w:t>).</w:t>
      </w:r>
    </w:p>
    <w:p w:rsidR="00380C26" w:rsidRPr="00770D52" w:rsidRDefault="00380C26" w:rsidP="001533A3">
      <w:pPr>
        <w:pStyle w:val="Paragraphedeliste"/>
        <w:numPr>
          <w:ilvl w:val="0"/>
          <w:numId w:val="64"/>
        </w:numPr>
        <w:rPr>
          <w:b/>
          <w:color w:val="auto"/>
        </w:rPr>
      </w:pPr>
      <w:r w:rsidRPr="00770D52">
        <w:rPr>
          <w:b/>
          <w:color w:val="auto"/>
        </w:rPr>
        <w:t>Contribution au rayonnement de Bruxelles capitale</w:t>
      </w:r>
      <w:r w:rsidR="00770D52">
        <w:rPr>
          <w:b/>
          <w:color w:val="auto"/>
        </w:rPr>
        <w:t> :</w:t>
      </w:r>
    </w:p>
    <w:p w:rsidR="00380C26" w:rsidRDefault="00380C26" w:rsidP="00380C26">
      <w:pPr>
        <w:rPr>
          <w:color w:val="auto"/>
        </w:rPr>
      </w:pPr>
      <w:r>
        <w:rPr>
          <w:lang w:val="fr-FR"/>
        </w:rPr>
        <w:t>À</w:t>
      </w:r>
      <w:r>
        <w:t xml:space="preserve"> travers les activités et avec le matériel promotionnel reçu par la région, les parents inscrivant leurs enfants via internet, ou physiquement aux bureaux ont eu l’occasion de voir les logos à l’effigie de Bruxelles-Capitale sous diverses formes (bâches, lien Facebook...).</w:t>
      </w:r>
    </w:p>
    <w:p w:rsidR="00380C26" w:rsidRPr="00380C26" w:rsidRDefault="00380C26" w:rsidP="004E70A0">
      <w:r>
        <w:t xml:space="preserve">Certaines bâches étaient disposées sur les lieux d’activités. Et lors de la fin de certains stages sportifs, les participants recevaient une casquette à l’effigie de la région de </w:t>
      </w:r>
      <w:r>
        <w:t>Bruxelles-Capitale. Nous avons ainsi pu mettre en avant l’aide qui nous a été apporté</w:t>
      </w:r>
      <w:r w:rsidR="00CF108D">
        <w:t>e</w:t>
      </w:r>
      <w:r>
        <w:t xml:space="preserve"> par la région de Bruxelles-Capitale.</w:t>
      </w:r>
    </w:p>
    <w:bookmarkEnd w:id="31"/>
    <w:p w:rsidR="004E70A0" w:rsidRPr="00B5488F" w:rsidRDefault="004E70A0" w:rsidP="004E70A0">
      <w:pPr>
        <w:spacing w:after="0" w:line="240" w:lineRule="auto"/>
        <w:jc w:val="left"/>
        <w:rPr>
          <w:color w:val="auto"/>
          <w:sz w:val="24"/>
        </w:rPr>
      </w:pPr>
      <w:r w:rsidRPr="00B5488F">
        <w:rPr>
          <w:b/>
          <w:color w:val="auto"/>
          <w:sz w:val="24"/>
          <w:u w:val="single"/>
        </w:rPr>
        <w:t>Statistiques</w:t>
      </w:r>
    </w:p>
    <w:p w:rsidR="004E70A0" w:rsidRPr="00B5488F" w:rsidRDefault="004E70A0" w:rsidP="004E70A0">
      <w:pPr>
        <w:spacing w:after="0" w:line="240" w:lineRule="auto"/>
        <w:jc w:val="left"/>
        <w:rPr>
          <w:color w:val="auto"/>
          <w:sz w:val="24"/>
        </w:rPr>
      </w:pPr>
    </w:p>
    <w:p w:rsidR="005222DD" w:rsidRPr="00B5488F" w:rsidRDefault="004E70A0" w:rsidP="004E70A0">
      <w:pPr>
        <w:rPr>
          <w:color w:val="auto"/>
        </w:rPr>
      </w:pPr>
      <w:r w:rsidRPr="00B5488F">
        <w:rPr>
          <w:color w:val="auto"/>
        </w:rPr>
        <w:t>En 2018</w:t>
      </w:r>
      <w:r>
        <w:rPr>
          <w:color w:val="auto"/>
        </w:rPr>
        <w:t xml:space="preserve">, nous </w:t>
      </w:r>
      <w:r w:rsidRPr="00B5488F">
        <w:rPr>
          <w:color w:val="auto"/>
        </w:rPr>
        <w:t>pouvons constater une hausse du nombre d’enfants touchés par le projet pour toutes les périodes</w:t>
      </w:r>
      <w:r>
        <w:rPr>
          <w:color w:val="auto"/>
        </w:rPr>
        <w:t>.</w:t>
      </w:r>
      <w:r w:rsidRPr="00B5488F">
        <w:rPr>
          <w:color w:val="auto"/>
        </w:rPr>
        <w:t xml:space="preserve"> </w:t>
      </w:r>
      <w:r>
        <w:rPr>
          <w:color w:val="auto"/>
        </w:rPr>
        <w:t>C</w:t>
      </w:r>
      <w:r w:rsidRPr="00B5488F">
        <w:rPr>
          <w:color w:val="auto"/>
        </w:rPr>
        <w:t>ela s’explique par une augmentation de places proposées et</w:t>
      </w:r>
      <w:r>
        <w:rPr>
          <w:color w:val="auto"/>
        </w:rPr>
        <w:t>,</w:t>
      </w:r>
      <w:r w:rsidR="005222DD">
        <w:rPr>
          <w:color w:val="auto"/>
        </w:rPr>
        <w:t xml:space="preserve"> a</w:t>
      </w:r>
      <w:r w:rsidRPr="00B5488F">
        <w:rPr>
          <w:color w:val="auto"/>
        </w:rPr>
        <w:t xml:space="preserve"> contrario</w:t>
      </w:r>
      <w:r>
        <w:rPr>
          <w:color w:val="auto"/>
        </w:rPr>
        <w:t>,</w:t>
      </w:r>
      <w:r w:rsidRPr="00B5488F">
        <w:rPr>
          <w:color w:val="auto"/>
        </w:rPr>
        <w:t xml:space="preserve"> une dim</w:t>
      </w:r>
      <w:r>
        <w:rPr>
          <w:color w:val="auto"/>
        </w:rPr>
        <w:t>inution pour la période d’hiver</w:t>
      </w:r>
      <w:r w:rsidRPr="00B5488F">
        <w:rPr>
          <w:color w:val="auto"/>
        </w:rPr>
        <w:t xml:space="preserve"> malgré l’augmentation de places.</w:t>
      </w:r>
    </w:p>
    <w:tbl>
      <w:tblPr>
        <w:tblStyle w:val="Grillemoyenne1-Accent41"/>
        <w:tblW w:w="5000" w:type="pct"/>
        <w:tblLayout w:type="fixed"/>
        <w:tblLook w:val="04A0" w:firstRow="1" w:lastRow="0" w:firstColumn="1" w:lastColumn="0" w:noHBand="0" w:noVBand="1"/>
      </w:tblPr>
      <w:tblGrid>
        <w:gridCol w:w="1751"/>
        <w:gridCol w:w="1041"/>
        <w:gridCol w:w="1167"/>
        <w:gridCol w:w="918"/>
        <w:gridCol w:w="1042"/>
        <w:gridCol w:w="1043"/>
      </w:tblGrid>
      <w:tr w:rsidR="004E70A0" w:rsidRPr="00B5488F" w:rsidTr="004E70A0">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258" w:type="pct"/>
            <w:noWrap/>
          </w:tcPr>
          <w:p w:rsidR="004E70A0" w:rsidRPr="00B5488F" w:rsidRDefault="004E70A0" w:rsidP="004E70A0">
            <w:pPr>
              <w:pStyle w:val="Sansinterligne"/>
              <w:jc w:val="left"/>
              <w:rPr>
                <w:sz w:val="20"/>
                <w:szCs w:val="20"/>
              </w:rPr>
            </w:pPr>
          </w:p>
        </w:tc>
        <w:tc>
          <w:tcPr>
            <w:tcW w:w="748" w:type="pct"/>
            <w:hideMark/>
          </w:tcPr>
          <w:p w:rsidR="004E70A0" w:rsidRPr="00B5488F" w:rsidRDefault="004E70A0" w:rsidP="004E70A0">
            <w:pPr>
              <w:pStyle w:val="Sansinterligne"/>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B5488F">
              <w:rPr>
                <w:sz w:val="20"/>
                <w:szCs w:val="20"/>
              </w:rPr>
              <w:t>Carnaval</w:t>
            </w:r>
          </w:p>
        </w:tc>
        <w:tc>
          <w:tcPr>
            <w:tcW w:w="838" w:type="pct"/>
            <w:hideMark/>
          </w:tcPr>
          <w:p w:rsidR="004E70A0" w:rsidRPr="00B5488F" w:rsidRDefault="004E70A0" w:rsidP="004E70A0">
            <w:pPr>
              <w:pStyle w:val="Sansinterligne"/>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B5488F">
              <w:rPr>
                <w:sz w:val="20"/>
                <w:szCs w:val="20"/>
              </w:rPr>
              <w:t>Printemps</w:t>
            </w:r>
          </w:p>
        </w:tc>
        <w:tc>
          <w:tcPr>
            <w:tcW w:w="659" w:type="pct"/>
            <w:hideMark/>
          </w:tcPr>
          <w:p w:rsidR="004E70A0" w:rsidRPr="00B5488F" w:rsidRDefault="004E70A0" w:rsidP="004E70A0">
            <w:pPr>
              <w:pStyle w:val="Sansinterligne"/>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B5488F">
              <w:rPr>
                <w:sz w:val="20"/>
                <w:szCs w:val="20"/>
              </w:rPr>
              <w:t>Eté</w:t>
            </w:r>
          </w:p>
        </w:tc>
        <w:tc>
          <w:tcPr>
            <w:tcW w:w="748" w:type="pct"/>
            <w:hideMark/>
          </w:tcPr>
          <w:p w:rsidR="004E70A0" w:rsidRPr="00B5488F" w:rsidRDefault="004E70A0" w:rsidP="004E70A0">
            <w:pPr>
              <w:pStyle w:val="Sansinterligne"/>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B5488F">
              <w:rPr>
                <w:sz w:val="20"/>
                <w:szCs w:val="20"/>
              </w:rPr>
              <w:t>Automne</w:t>
            </w:r>
          </w:p>
        </w:tc>
        <w:tc>
          <w:tcPr>
            <w:tcW w:w="749" w:type="pct"/>
            <w:hideMark/>
          </w:tcPr>
          <w:p w:rsidR="004E70A0" w:rsidRPr="00B5488F" w:rsidRDefault="004E70A0" w:rsidP="004E70A0">
            <w:pPr>
              <w:pStyle w:val="Sansinterligne"/>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B5488F">
              <w:rPr>
                <w:sz w:val="20"/>
                <w:szCs w:val="20"/>
              </w:rPr>
              <w:t>Hiver</w:t>
            </w:r>
          </w:p>
        </w:tc>
      </w:tr>
      <w:tr w:rsidR="004E70A0" w:rsidRPr="00B5488F" w:rsidTr="004E70A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258" w:type="pct"/>
            <w:noWrap/>
            <w:hideMark/>
          </w:tcPr>
          <w:p w:rsidR="004E70A0" w:rsidRPr="00B5488F" w:rsidRDefault="004E70A0" w:rsidP="004E70A0">
            <w:pPr>
              <w:pStyle w:val="Sansinterligne"/>
              <w:jc w:val="left"/>
              <w:rPr>
                <w:sz w:val="20"/>
                <w:szCs w:val="20"/>
              </w:rPr>
            </w:pPr>
            <w:r w:rsidRPr="00B5488F">
              <w:rPr>
                <w:sz w:val="20"/>
                <w:szCs w:val="20"/>
              </w:rPr>
              <w:t>Nb d'enfants inscrits en 2017</w:t>
            </w:r>
          </w:p>
        </w:tc>
        <w:tc>
          <w:tcPr>
            <w:tcW w:w="748" w:type="pct"/>
            <w:hideMark/>
          </w:tcPr>
          <w:p w:rsidR="004E70A0" w:rsidRPr="00B5488F" w:rsidRDefault="004E70A0" w:rsidP="004E70A0">
            <w:pPr>
              <w:pStyle w:val="Sansinterligne"/>
              <w:jc w:val="center"/>
              <w:cnfStyle w:val="000000100000" w:firstRow="0" w:lastRow="0" w:firstColumn="0" w:lastColumn="0" w:oddVBand="0" w:evenVBand="0" w:oddHBand="1" w:evenHBand="0" w:firstRowFirstColumn="0" w:firstRowLastColumn="0" w:lastRowFirstColumn="0" w:lastRowLastColumn="0"/>
              <w:rPr>
                <w:sz w:val="20"/>
                <w:szCs w:val="20"/>
              </w:rPr>
            </w:pPr>
            <w:r w:rsidRPr="00B5488F">
              <w:rPr>
                <w:sz w:val="20"/>
                <w:szCs w:val="20"/>
              </w:rPr>
              <w:t>50</w:t>
            </w:r>
          </w:p>
        </w:tc>
        <w:tc>
          <w:tcPr>
            <w:tcW w:w="838" w:type="pct"/>
            <w:hideMark/>
          </w:tcPr>
          <w:p w:rsidR="004E70A0" w:rsidRPr="00B5488F" w:rsidRDefault="004E70A0" w:rsidP="004E70A0">
            <w:pPr>
              <w:pStyle w:val="Sansinterligne"/>
              <w:jc w:val="center"/>
              <w:cnfStyle w:val="000000100000" w:firstRow="0" w:lastRow="0" w:firstColumn="0" w:lastColumn="0" w:oddVBand="0" w:evenVBand="0" w:oddHBand="1" w:evenHBand="0" w:firstRowFirstColumn="0" w:firstRowLastColumn="0" w:lastRowFirstColumn="0" w:lastRowLastColumn="0"/>
              <w:rPr>
                <w:sz w:val="20"/>
                <w:szCs w:val="20"/>
              </w:rPr>
            </w:pPr>
            <w:r w:rsidRPr="00B5488F">
              <w:rPr>
                <w:sz w:val="20"/>
                <w:szCs w:val="20"/>
              </w:rPr>
              <w:t>115</w:t>
            </w:r>
          </w:p>
        </w:tc>
        <w:tc>
          <w:tcPr>
            <w:tcW w:w="659" w:type="pct"/>
            <w:hideMark/>
          </w:tcPr>
          <w:p w:rsidR="004E70A0" w:rsidRPr="00B5488F" w:rsidRDefault="004E70A0" w:rsidP="004E70A0">
            <w:pPr>
              <w:pStyle w:val="Sansinterligne"/>
              <w:jc w:val="center"/>
              <w:cnfStyle w:val="000000100000" w:firstRow="0" w:lastRow="0" w:firstColumn="0" w:lastColumn="0" w:oddVBand="0" w:evenVBand="0" w:oddHBand="1" w:evenHBand="0" w:firstRowFirstColumn="0" w:firstRowLastColumn="0" w:lastRowFirstColumn="0" w:lastRowLastColumn="0"/>
              <w:rPr>
                <w:sz w:val="20"/>
                <w:szCs w:val="20"/>
              </w:rPr>
            </w:pPr>
            <w:r w:rsidRPr="00B5488F">
              <w:rPr>
                <w:sz w:val="20"/>
                <w:szCs w:val="20"/>
              </w:rPr>
              <w:t>449</w:t>
            </w:r>
          </w:p>
        </w:tc>
        <w:tc>
          <w:tcPr>
            <w:tcW w:w="748" w:type="pct"/>
            <w:hideMark/>
          </w:tcPr>
          <w:p w:rsidR="004E70A0" w:rsidRPr="00B5488F" w:rsidRDefault="004E70A0" w:rsidP="004E70A0">
            <w:pPr>
              <w:pStyle w:val="Sansinterligne"/>
              <w:jc w:val="center"/>
              <w:cnfStyle w:val="000000100000" w:firstRow="0" w:lastRow="0" w:firstColumn="0" w:lastColumn="0" w:oddVBand="0" w:evenVBand="0" w:oddHBand="1" w:evenHBand="0" w:firstRowFirstColumn="0" w:firstRowLastColumn="0" w:lastRowFirstColumn="0" w:lastRowLastColumn="0"/>
              <w:rPr>
                <w:sz w:val="20"/>
                <w:szCs w:val="20"/>
              </w:rPr>
            </w:pPr>
            <w:r w:rsidRPr="00B5488F">
              <w:rPr>
                <w:sz w:val="20"/>
                <w:szCs w:val="20"/>
              </w:rPr>
              <w:t>57</w:t>
            </w:r>
          </w:p>
        </w:tc>
        <w:tc>
          <w:tcPr>
            <w:tcW w:w="749" w:type="pct"/>
            <w:hideMark/>
          </w:tcPr>
          <w:p w:rsidR="004E70A0" w:rsidRPr="00B5488F" w:rsidRDefault="004E70A0" w:rsidP="004E70A0">
            <w:pPr>
              <w:pStyle w:val="Sansinterligne"/>
              <w:jc w:val="center"/>
              <w:cnfStyle w:val="000000100000" w:firstRow="0" w:lastRow="0" w:firstColumn="0" w:lastColumn="0" w:oddVBand="0" w:evenVBand="0" w:oddHBand="1" w:evenHBand="0" w:firstRowFirstColumn="0" w:firstRowLastColumn="0" w:lastRowFirstColumn="0" w:lastRowLastColumn="0"/>
              <w:rPr>
                <w:sz w:val="20"/>
                <w:szCs w:val="20"/>
              </w:rPr>
            </w:pPr>
            <w:r w:rsidRPr="00B5488F">
              <w:rPr>
                <w:sz w:val="20"/>
                <w:szCs w:val="20"/>
              </w:rPr>
              <w:t>163</w:t>
            </w:r>
          </w:p>
        </w:tc>
      </w:tr>
      <w:tr w:rsidR="004E70A0" w:rsidRPr="00B5488F" w:rsidTr="004E70A0">
        <w:trPr>
          <w:trHeight w:val="240"/>
        </w:trPr>
        <w:tc>
          <w:tcPr>
            <w:cnfStyle w:val="001000000000" w:firstRow="0" w:lastRow="0" w:firstColumn="1" w:lastColumn="0" w:oddVBand="0" w:evenVBand="0" w:oddHBand="0" w:evenHBand="0" w:firstRowFirstColumn="0" w:firstRowLastColumn="0" w:lastRowFirstColumn="0" w:lastRowLastColumn="0"/>
            <w:tcW w:w="1258" w:type="pct"/>
            <w:noWrap/>
          </w:tcPr>
          <w:p w:rsidR="004E70A0" w:rsidRPr="00B5488F" w:rsidRDefault="004E70A0" w:rsidP="004E70A0">
            <w:pPr>
              <w:pStyle w:val="Sansinterligne"/>
              <w:jc w:val="left"/>
              <w:rPr>
                <w:sz w:val="20"/>
                <w:szCs w:val="20"/>
              </w:rPr>
            </w:pPr>
            <w:r w:rsidRPr="00B5488F">
              <w:rPr>
                <w:sz w:val="20"/>
                <w:szCs w:val="20"/>
              </w:rPr>
              <w:t>Nb de stage</w:t>
            </w:r>
            <w:r w:rsidR="005222DD">
              <w:rPr>
                <w:sz w:val="20"/>
                <w:szCs w:val="20"/>
              </w:rPr>
              <w:t>s</w:t>
            </w:r>
            <w:r w:rsidRPr="00B5488F">
              <w:rPr>
                <w:sz w:val="20"/>
                <w:szCs w:val="20"/>
              </w:rPr>
              <w:t xml:space="preserve"> différents en 2017</w:t>
            </w:r>
          </w:p>
        </w:tc>
        <w:tc>
          <w:tcPr>
            <w:tcW w:w="748" w:type="pct"/>
          </w:tcPr>
          <w:p w:rsidR="004E70A0" w:rsidRPr="00B5488F" w:rsidRDefault="004E70A0" w:rsidP="004E70A0">
            <w:pPr>
              <w:pStyle w:val="Sansinterligne"/>
              <w:jc w:val="center"/>
              <w:cnfStyle w:val="000000000000" w:firstRow="0" w:lastRow="0" w:firstColumn="0" w:lastColumn="0" w:oddVBand="0" w:evenVBand="0" w:oddHBand="0" w:evenHBand="0" w:firstRowFirstColumn="0" w:firstRowLastColumn="0" w:lastRowFirstColumn="0" w:lastRowLastColumn="0"/>
              <w:rPr>
                <w:sz w:val="20"/>
                <w:szCs w:val="20"/>
              </w:rPr>
            </w:pPr>
            <w:r w:rsidRPr="00B5488F">
              <w:rPr>
                <w:sz w:val="20"/>
                <w:szCs w:val="20"/>
              </w:rPr>
              <w:t>6</w:t>
            </w:r>
          </w:p>
        </w:tc>
        <w:tc>
          <w:tcPr>
            <w:tcW w:w="838" w:type="pct"/>
          </w:tcPr>
          <w:p w:rsidR="004E70A0" w:rsidRPr="00B5488F" w:rsidRDefault="004E70A0" w:rsidP="004E70A0">
            <w:pPr>
              <w:pStyle w:val="Sansinterligne"/>
              <w:jc w:val="center"/>
              <w:cnfStyle w:val="000000000000" w:firstRow="0" w:lastRow="0" w:firstColumn="0" w:lastColumn="0" w:oddVBand="0" w:evenVBand="0" w:oddHBand="0" w:evenHBand="0" w:firstRowFirstColumn="0" w:firstRowLastColumn="0" w:lastRowFirstColumn="0" w:lastRowLastColumn="0"/>
              <w:rPr>
                <w:sz w:val="20"/>
                <w:szCs w:val="20"/>
              </w:rPr>
            </w:pPr>
            <w:r w:rsidRPr="00B5488F">
              <w:rPr>
                <w:sz w:val="20"/>
                <w:szCs w:val="20"/>
              </w:rPr>
              <w:t>13</w:t>
            </w:r>
          </w:p>
        </w:tc>
        <w:tc>
          <w:tcPr>
            <w:tcW w:w="659" w:type="pct"/>
          </w:tcPr>
          <w:p w:rsidR="004E70A0" w:rsidRPr="00B5488F" w:rsidRDefault="004E70A0" w:rsidP="004E70A0">
            <w:pPr>
              <w:pStyle w:val="Sansinterligne"/>
              <w:jc w:val="center"/>
              <w:cnfStyle w:val="000000000000" w:firstRow="0" w:lastRow="0" w:firstColumn="0" w:lastColumn="0" w:oddVBand="0" w:evenVBand="0" w:oddHBand="0" w:evenHBand="0" w:firstRowFirstColumn="0" w:firstRowLastColumn="0" w:lastRowFirstColumn="0" w:lastRowLastColumn="0"/>
              <w:rPr>
                <w:sz w:val="20"/>
                <w:szCs w:val="20"/>
              </w:rPr>
            </w:pPr>
            <w:r w:rsidRPr="00B5488F">
              <w:rPr>
                <w:sz w:val="20"/>
                <w:szCs w:val="20"/>
              </w:rPr>
              <w:t>52</w:t>
            </w:r>
          </w:p>
        </w:tc>
        <w:tc>
          <w:tcPr>
            <w:tcW w:w="748" w:type="pct"/>
          </w:tcPr>
          <w:p w:rsidR="004E70A0" w:rsidRPr="00B5488F" w:rsidRDefault="004E70A0" w:rsidP="004E70A0">
            <w:pPr>
              <w:pStyle w:val="Sansinterligne"/>
              <w:jc w:val="center"/>
              <w:cnfStyle w:val="000000000000" w:firstRow="0" w:lastRow="0" w:firstColumn="0" w:lastColumn="0" w:oddVBand="0" w:evenVBand="0" w:oddHBand="0" w:evenHBand="0" w:firstRowFirstColumn="0" w:firstRowLastColumn="0" w:lastRowFirstColumn="0" w:lastRowLastColumn="0"/>
              <w:rPr>
                <w:sz w:val="20"/>
                <w:szCs w:val="20"/>
              </w:rPr>
            </w:pPr>
            <w:r w:rsidRPr="00B5488F">
              <w:rPr>
                <w:sz w:val="20"/>
                <w:szCs w:val="20"/>
              </w:rPr>
              <w:t>7</w:t>
            </w:r>
          </w:p>
        </w:tc>
        <w:tc>
          <w:tcPr>
            <w:tcW w:w="749" w:type="pct"/>
          </w:tcPr>
          <w:p w:rsidR="004E70A0" w:rsidRPr="00B5488F" w:rsidRDefault="004E70A0" w:rsidP="004E70A0">
            <w:pPr>
              <w:pStyle w:val="Sansinterligne"/>
              <w:jc w:val="center"/>
              <w:cnfStyle w:val="000000000000" w:firstRow="0" w:lastRow="0" w:firstColumn="0" w:lastColumn="0" w:oddVBand="0" w:evenVBand="0" w:oddHBand="0" w:evenHBand="0" w:firstRowFirstColumn="0" w:firstRowLastColumn="0" w:lastRowFirstColumn="0" w:lastRowLastColumn="0"/>
              <w:rPr>
                <w:sz w:val="20"/>
                <w:szCs w:val="20"/>
              </w:rPr>
            </w:pPr>
            <w:r w:rsidRPr="00B5488F">
              <w:rPr>
                <w:sz w:val="20"/>
                <w:szCs w:val="20"/>
              </w:rPr>
              <w:t>16</w:t>
            </w:r>
          </w:p>
        </w:tc>
      </w:tr>
      <w:tr w:rsidR="004E70A0" w:rsidRPr="00B5488F" w:rsidTr="004E70A0">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258" w:type="pct"/>
            <w:noWrap/>
            <w:hideMark/>
          </w:tcPr>
          <w:p w:rsidR="004E70A0" w:rsidRPr="00B5488F" w:rsidRDefault="004E70A0" w:rsidP="004E70A0">
            <w:pPr>
              <w:pStyle w:val="Sansinterligne"/>
              <w:jc w:val="left"/>
              <w:rPr>
                <w:sz w:val="20"/>
                <w:szCs w:val="20"/>
              </w:rPr>
            </w:pPr>
            <w:r w:rsidRPr="00B5488F">
              <w:rPr>
                <w:sz w:val="20"/>
                <w:szCs w:val="20"/>
              </w:rPr>
              <w:t>Nb d'enfants inscrits en 2018</w:t>
            </w:r>
          </w:p>
        </w:tc>
        <w:tc>
          <w:tcPr>
            <w:tcW w:w="748" w:type="pct"/>
          </w:tcPr>
          <w:p w:rsidR="004E70A0" w:rsidRPr="00B5488F" w:rsidRDefault="004E70A0" w:rsidP="004E70A0">
            <w:pPr>
              <w:pStyle w:val="Sansinterligne"/>
              <w:jc w:val="center"/>
              <w:cnfStyle w:val="000000100000" w:firstRow="0" w:lastRow="0" w:firstColumn="0" w:lastColumn="0" w:oddVBand="0" w:evenVBand="0" w:oddHBand="1" w:evenHBand="0" w:firstRowFirstColumn="0" w:firstRowLastColumn="0" w:lastRowFirstColumn="0" w:lastRowLastColumn="0"/>
              <w:rPr>
                <w:sz w:val="20"/>
                <w:szCs w:val="20"/>
              </w:rPr>
            </w:pPr>
            <w:r w:rsidRPr="00B5488F">
              <w:rPr>
                <w:sz w:val="20"/>
                <w:szCs w:val="20"/>
              </w:rPr>
              <w:t>66</w:t>
            </w:r>
          </w:p>
        </w:tc>
        <w:tc>
          <w:tcPr>
            <w:tcW w:w="838" w:type="pct"/>
          </w:tcPr>
          <w:p w:rsidR="004E70A0" w:rsidRPr="00B5488F" w:rsidRDefault="004E70A0" w:rsidP="004E70A0">
            <w:pPr>
              <w:pStyle w:val="Sansinterligne"/>
              <w:jc w:val="center"/>
              <w:cnfStyle w:val="000000100000" w:firstRow="0" w:lastRow="0" w:firstColumn="0" w:lastColumn="0" w:oddVBand="0" w:evenVBand="0" w:oddHBand="1" w:evenHBand="0" w:firstRowFirstColumn="0" w:firstRowLastColumn="0" w:lastRowFirstColumn="0" w:lastRowLastColumn="0"/>
              <w:rPr>
                <w:sz w:val="20"/>
                <w:szCs w:val="20"/>
              </w:rPr>
            </w:pPr>
            <w:r w:rsidRPr="00B5488F">
              <w:rPr>
                <w:sz w:val="20"/>
                <w:szCs w:val="20"/>
              </w:rPr>
              <w:t>141</w:t>
            </w:r>
          </w:p>
        </w:tc>
        <w:tc>
          <w:tcPr>
            <w:tcW w:w="659" w:type="pct"/>
          </w:tcPr>
          <w:p w:rsidR="004E70A0" w:rsidRPr="00B5488F" w:rsidRDefault="004E70A0" w:rsidP="004E70A0">
            <w:pPr>
              <w:pStyle w:val="Sansinterligne"/>
              <w:jc w:val="center"/>
              <w:cnfStyle w:val="000000100000" w:firstRow="0" w:lastRow="0" w:firstColumn="0" w:lastColumn="0" w:oddVBand="0" w:evenVBand="0" w:oddHBand="1" w:evenHBand="0" w:firstRowFirstColumn="0" w:firstRowLastColumn="0" w:lastRowFirstColumn="0" w:lastRowLastColumn="0"/>
              <w:rPr>
                <w:sz w:val="20"/>
                <w:szCs w:val="20"/>
              </w:rPr>
            </w:pPr>
            <w:r w:rsidRPr="00B5488F">
              <w:rPr>
                <w:sz w:val="20"/>
                <w:szCs w:val="20"/>
              </w:rPr>
              <w:t>592</w:t>
            </w:r>
          </w:p>
        </w:tc>
        <w:tc>
          <w:tcPr>
            <w:tcW w:w="748" w:type="pct"/>
          </w:tcPr>
          <w:p w:rsidR="004E70A0" w:rsidRPr="00B5488F" w:rsidRDefault="004E70A0" w:rsidP="004E70A0">
            <w:pPr>
              <w:pStyle w:val="Sansinterligne"/>
              <w:jc w:val="center"/>
              <w:cnfStyle w:val="000000100000" w:firstRow="0" w:lastRow="0" w:firstColumn="0" w:lastColumn="0" w:oddVBand="0" w:evenVBand="0" w:oddHBand="1" w:evenHBand="0" w:firstRowFirstColumn="0" w:firstRowLastColumn="0" w:lastRowFirstColumn="0" w:lastRowLastColumn="0"/>
              <w:rPr>
                <w:sz w:val="20"/>
                <w:szCs w:val="20"/>
              </w:rPr>
            </w:pPr>
            <w:r w:rsidRPr="00B5488F">
              <w:rPr>
                <w:sz w:val="20"/>
                <w:szCs w:val="20"/>
              </w:rPr>
              <w:t>75</w:t>
            </w:r>
          </w:p>
        </w:tc>
        <w:tc>
          <w:tcPr>
            <w:tcW w:w="749" w:type="pct"/>
          </w:tcPr>
          <w:p w:rsidR="004E70A0" w:rsidRPr="00B5488F" w:rsidRDefault="004E70A0" w:rsidP="004E70A0">
            <w:pPr>
              <w:pStyle w:val="Sansinterligne"/>
              <w:jc w:val="center"/>
              <w:cnfStyle w:val="000000100000" w:firstRow="0" w:lastRow="0" w:firstColumn="0" w:lastColumn="0" w:oddVBand="0" w:evenVBand="0" w:oddHBand="1" w:evenHBand="0" w:firstRowFirstColumn="0" w:firstRowLastColumn="0" w:lastRowFirstColumn="0" w:lastRowLastColumn="0"/>
              <w:rPr>
                <w:sz w:val="20"/>
                <w:szCs w:val="20"/>
              </w:rPr>
            </w:pPr>
            <w:r w:rsidRPr="00B5488F">
              <w:rPr>
                <w:sz w:val="20"/>
                <w:szCs w:val="20"/>
              </w:rPr>
              <w:t>119</w:t>
            </w:r>
          </w:p>
        </w:tc>
      </w:tr>
      <w:tr w:rsidR="004E70A0" w:rsidRPr="00B5488F" w:rsidTr="004E70A0">
        <w:trPr>
          <w:trHeight w:val="240"/>
        </w:trPr>
        <w:tc>
          <w:tcPr>
            <w:cnfStyle w:val="001000000000" w:firstRow="0" w:lastRow="0" w:firstColumn="1" w:lastColumn="0" w:oddVBand="0" w:evenVBand="0" w:oddHBand="0" w:evenHBand="0" w:firstRowFirstColumn="0" w:firstRowLastColumn="0" w:lastRowFirstColumn="0" w:lastRowLastColumn="0"/>
            <w:tcW w:w="1258" w:type="pct"/>
            <w:noWrap/>
          </w:tcPr>
          <w:p w:rsidR="004E70A0" w:rsidRPr="00B5488F" w:rsidRDefault="004E70A0" w:rsidP="004E70A0">
            <w:pPr>
              <w:pStyle w:val="Sansinterligne"/>
              <w:jc w:val="left"/>
              <w:rPr>
                <w:sz w:val="20"/>
                <w:szCs w:val="20"/>
              </w:rPr>
            </w:pPr>
            <w:r w:rsidRPr="00B5488F">
              <w:rPr>
                <w:sz w:val="20"/>
                <w:szCs w:val="20"/>
              </w:rPr>
              <w:t>Nb de stage</w:t>
            </w:r>
            <w:r w:rsidR="005222DD">
              <w:rPr>
                <w:sz w:val="20"/>
                <w:szCs w:val="20"/>
              </w:rPr>
              <w:t>s</w:t>
            </w:r>
            <w:r w:rsidRPr="00B5488F">
              <w:rPr>
                <w:sz w:val="20"/>
                <w:szCs w:val="20"/>
              </w:rPr>
              <w:t xml:space="preserve"> différents en 2018</w:t>
            </w:r>
          </w:p>
        </w:tc>
        <w:tc>
          <w:tcPr>
            <w:tcW w:w="748" w:type="pct"/>
          </w:tcPr>
          <w:p w:rsidR="004E70A0" w:rsidRPr="00B5488F" w:rsidRDefault="004E70A0" w:rsidP="004E70A0">
            <w:pPr>
              <w:pStyle w:val="Sansinterligne"/>
              <w:jc w:val="center"/>
              <w:cnfStyle w:val="000000000000" w:firstRow="0" w:lastRow="0" w:firstColumn="0" w:lastColumn="0" w:oddVBand="0" w:evenVBand="0" w:oddHBand="0" w:evenHBand="0" w:firstRowFirstColumn="0" w:firstRowLastColumn="0" w:lastRowFirstColumn="0" w:lastRowLastColumn="0"/>
              <w:rPr>
                <w:sz w:val="20"/>
                <w:szCs w:val="20"/>
              </w:rPr>
            </w:pPr>
            <w:r w:rsidRPr="00B5488F">
              <w:rPr>
                <w:sz w:val="20"/>
                <w:szCs w:val="20"/>
              </w:rPr>
              <w:t>8</w:t>
            </w:r>
          </w:p>
        </w:tc>
        <w:tc>
          <w:tcPr>
            <w:tcW w:w="838" w:type="pct"/>
          </w:tcPr>
          <w:p w:rsidR="004E70A0" w:rsidRPr="00B5488F" w:rsidRDefault="004E70A0" w:rsidP="004E70A0">
            <w:pPr>
              <w:pStyle w:val="Sansinterligne"/>
              <w:jc w:val="center"/>
              <w:cnfStyle w:val="000000000000" w:firstRow="0" w:lastRow="0" w:firstColumn="0" w:lastColumn="0" w:oddVBand="0" w:evenVBand="0" w:oddHBand="0" w:evenHBand="0" w:firstRowFirstColumn="0" w:firstRowLastColumn="0" w:lastRowFirstColumn="0" w:lastRowLastColumn="0"/>
              <w:rPr>
                <w:sz w:val="20"/>
                <w:szCs w:val="20"/>
              </w:rPr>
            </w:pPr>
            <w:r w:rsidRPr="00B5488F">
              <w:rPr>
                <w:sz w:val="20"/>
                <w:szCs w:val="20"/>
              </w:rPr>
              <w:t>17</w:t>
            </w:r>
          </w:p>
        </w:tc>
        <w:tc>
          <w:tcPr>
            <w:tcW w:w="659" w:type="pct"/>
          </w:tcPr>
          <w:p w:rsidR="004E70A0" w:rsidRPr="00B5488F" w:rsidRDefault="004E70A0" w:rsidP="004E70A0">
            <w:pPr>
              <w:pStyle w:val="Sansinterligne"/>
              <w:jc w:val="center"/>
              <w:cnfStyle w:val="000000000000" w:firstRow="0" w:lastRow="0" w:firstColumn="0" w:lastColumn="0" w:oddVBand="0" w:evenVBand="0" w:oddHBand="0" w:evenHBand="0" w:firstRowFirstColumn="0" w:firstRowLastColumn="0" w:lastRowFirstColumn="0" w:lastRowLastColumn="0"/>
              <w:rPr>
                <w:sz w:val="20"/>
                <w:szCs w:val="20"/>
              </w:rPr>
            </w:pPr>
            <w:r w:rsidRPr="00B5488F">
              <w:rPr>
                <w:sz w:val="20"/>
                <w:szCs w:val="20"/>
              </w:rPr>
              <w:t>65</w:t>
            </w:r>
          </w:p>
        </w:tc>
        <w:tc>
          <w:tcPr>
            <w:tcW w:w="748" w:type="pct"/>
          </w:tcPr>
          <w:p w:rsidR="004E70A0" w:rsidRPr="00B5488F" w:rsidRDefault="004E70A0" w:rsidP="004E70A0">
            <w:pPr>
              <w:pStyle w:val="Sansinterligne"/>
              <w:jc w:val="center"/>
              <w:cnfStyle w:val="000000000000" w:firstRow="0" w:lastRow="0" w:firstColumn="0" w:lastColumn="0" w:oddVBand="0" w:evenVBand="0" w:oddHBand="0" w:evenHBand="0" w:firstRowFirstColumn="0" w:firstRowLastColumn="0" w:lastRowFirstColumn="0" w:lastRowLastColumn="0"/>
              <w:rPr>
                <w:sz w:val="20"/>
                <w:szCs w:val="20"/>
              </w:rPr>
            </w:pPr>
            <w:r w:rsidRPr="00B5488F">
              <w:rPr>
                <w:sz w:val="20"/>
                <w:szCs w:val="20"/>
              </w:rPr>
              <w:t>8</w:t>
            </w:r>
          </w:p>
        </w:tc>
        <w:tc>
          <w:tcPr>
            <w:tcW w:w="749" w:type="pct"/>
          </w:tcPr>
          <w:p w:rsidR="004E70A0" w:rsidRPr="00B5488F" w:rsidRDefault="004E70A0" w:rsidP="004E70A0">
            <w:pPr>
              <w:pStyle w:val="Sansinterligne"/>
              <w:jc w:val="center"/>
              <w:cnfStyle w:val="000000000000" w:firstRow="0" w:lastRow="0" w:firstColumn="0" w:lastColumn="0" w:oddVBand="0" w:evenVBand="0" w:oddHBand="0" w:evenHBand="0" w:firstRowFirstColumn="0" w:firstRowLastColumn="0" w:lastRowFirstColumn="0" w:lastRowLastColumn="0"/>
              <w:rPr>
                <w:sz w:val="20"/>
                <w:szCs w:val="20"/>
              </w:rPr>
            </w:pPr>
            <w:r w:rsidRPr="00B5488F">
              <w:rPr>
                <w:sz w:val="20"/>
                <w:szCs w:val="20"/>
              </w:rPr>
              <w:t>16</w:t>
            </w:r>
          </w:p>
        </w:tc>
      </w:tr>
    </w:tbl>
    <w:p w:rsidR="004E70A0" w:rsidRPr="00B5488F" w:rsidRDefault="004E70A0" w:rsidP="004E70A0">
      <w:pPr>
        <w:rPr>
          <w:b/>
          <w:color w:val="auto"/>
          <w:sz w:val="24"/>
        </w:rPr>
      </w:pPr>
    </w:p>
    <w:p w:rsidR="004E70A0" w:rsidRPr="00B5488F" w:rsidRDefault="004E70A0" w:rsidP="004E70A0">
      <w:pPr>
        <w:rPr>
          <w:color w:val="auto"/>
        </w:rPr>
      </w:pPr>
      <w:r w:rsidRPr="00B5488F">
        <w:rPr>
          <w:color w:val="auto"/>
        </w:rPr>
        <w:t>La demande de places se fait p</w:t>
      </w:r>
      <w:r w:rsidR="00D13610">
        <w:rPr>
          <w:color w:val="auto"/>
        </w:rPr>
        <w:t>lus sentir pour les enfants âgé</w:t>
      </w:r>
      <w:r w:rsidRPr="00B5488F">
        <w:rPr>
          <w:color w:val="auto"/>
        </w:rPr>
        <w:t xml:space="preserve">s de 2.5 à 6 ans. </w:t>
      </w:r>
    </w:p>
    <w:p w:rsidR="004E70A0" w:rsidRPr="00B5488F" w:rsidRDefault="004E70A0" w:rsidP="004E70A0">
      <w:pPr>
        <w:rPr>
          <w:color w:val="auto"/>
        </w:rPr>
      </w:pPr>
      <w:r w:rsidRPr="00B5488F">
        <w:rPr>
          <w:color w:val="auto"/>
        </w:rPr>
        <w:t xml:space="preserve">Nous devrions veiller à ouvrir plus de places pour cette tranche d’âge et </w:t>
      </w:r>
      <w:r w:rsidR="005222DD">
        <w:rPr>
          <w:color w:val="auto"/>
        </w:rPr>
        <w:t xml:space="preserve">à </w:t>
      </w:r>
      <w:r w:rsidRPr="00B5488F">
        <w:rPr>
          <w:color w:val="auto"/>
        </w:rPr>
        <w:t>maintenir le même nombre de place</w:t>
      </w:r>
      <w:r w:rsidR="005222DD">
        <w:rPr>
          <w:color w:val="auto"/>
        </w:rPr>
        <w:t>s</w:t>
      </w:r>
      <w:r w:rsidRPr="00B5488F">
        <w:rPr>
          <w:color w:val="auto"/>
        </w:rPr>
        <w:t xml:space="preserve"> pour les 6-12 ans.</w:t>
      </w:r>
    </w:p>
    <w:p w:rsidR="004E70A0" w:rsidRPr="00B71647" w:rsidRDefault="004E70A0" w:rsidP="004E70A0">
      <w:pPr>
        <w:rPr>
          <w:b/>
          <w:color w:val="FF8427" w:themeColor="accent4"/>
          <w:sz w:val="24"/>
          <w:u w:val="single"/>
        </w:rPr>
      </w:pPr>
      <w:r w:rsidRPr="00B71647">
        <w:rPr>
          <w:b/>
          <w:color w:val="FF8427" w:themeColor="accent4"/>
          <w:sz w:val="24"/>
          <w:u w:val="single"/>
        </w:rPr>
        <w:t>Pistes pour 2019</w:t>
      </w:r>
    </w:p>
    <w:p w:rsidR="00773776" w:rsidRPr="00CF108D" w:rsidRDefault="004E70A0" w:rsidP="00CF108D">
      <w:pPr>
        <w:rPr>
          <w:color w:val="auto"/>
        </w:rPr>
      </w:pPr>
      <w:r w:rsidRPr="00B5488F">
        <w:rPr>
          <w:color w:val="auto"/>
        </w:rPr>
        <w:t>Sur base de ce qui a été déve</w:t>
      </w:r>
      <w:r w:rsidR="00CF108D">
        <w:rPr>
          <w:color w:val="auto"/>
        </w:rPr>
        <w:t>loppé en 2018, nous souhaitons t</w:t>
      </w:r>
      <w:r w:rsidRPr="00CF108D">
        <w:rPr>
          <w:color w:val="auto"/>
        </w:rPr>
        <w:t>rouver des locaux supplémentaires pour l’organisation des stages vu l’augmentation de l’offre et le manque d’espace à notre disposition.</w:t>
      </w:r>
    </w:p>
    <w:p w:rsidR="005721B0" w:rsidRPr="001463DE" w:rsidRDefault="001D6D33" w:rsidP="008B398E">
      <w:pPr>
        <w:pStyle w:val="Titre2"/>
      </w:pPr>
      <w:bookmarkStart w:id="32" w:name="_Toc509149295"/>
      <w:bookmarkStart w:id="33" w:name="_Toc4752916"/>
      <w:r>
        <w:lastRenderedPageBreak/>
        <w:t>L</w:t>
      </w:r>
      <w:r w:rsidR="00F06CEB">
        <w:t xml:space="preserve">es </w:t>
      </w:r>
      <w:proofErr w:type="spellStart"/>
      <w:r w:rsidR="00F06CEB">
        <w:t>M</w:t>
      </w:r>
      <w:r w:rsidR="005721B0">
        <w:t>inimômes</w:t>
      </w:r>
      <w:bookmarkEnd w:id="32"/>
      <w:bookmarkEnd w:id="33"/>
      <w:proofErr w:type="spellEnd"/>
    </w:p>
    <w:p w:rsidR="00B71647" w:rsidRPr="00B5488F" w:rsidRDefault="0020089C" w:rsidP="00042EA3">
      <w:pPr>
        <w:spacing w:after="200"/>
        <w:rPr>
          <w:rFonts w:asciiTheme="minorHAnsi" w:eastAsiaTheme="minorHAnsi" w:hAnsiTheme="minorHAnsi" w:cstheme="minorBidi"/>
          <w:color w:val="auto"/>
          <w:szCs w:val="22"/>
        </w:rPr>
      </w:pPr>
      <w:r>
        <w:rPr>
          <w:rFonts w:asciiTheme="minorHAnsi" w:eastAsiaTheme="minorHAnsi" w:hAnsiTheme="minorHAnsi" w:cstheme="minorBidi"/>
          <w:color w:val="auto"/>
          <w:szCs w:val="22"/>
        </w:rPr>
        <w:t xml:space="preserve">Il s’agit </w:t>
      </w:r>
      <w:r w:rsidR="00B71647" w:rsidRPr="00B5488F">
        <w:rPr>
          <w:rFonts w:asciiTheme="minorHAnsi" w:eastAsiaTheme="minorHAnsi" w:hAnsiTheme="minorHAnsi" w:cstheme="minorBidi"/>
          <w:color w:val="auto"/>
          <w:szCs w:val="22"/>
        </w:rPr>
        <w:t>d’un accueil pour les 2,5-</w:t>
      </w:r>
      <w:r w:rsidR="00CF108D">
        <w:rPr>
          <w:rFonts w:asciiTheme="minorHAnsi" w:eastAsiaTheme="minorHAnsi" w:hAnsiTheme="minorHAnsi" w:cstheme="minorBidi"/>
          <w:color w:val="auto"/>
          <w:szCs w:val="22"/>
        </w:rPr>
        <w:t xml:space="preserve"> </w:t>
      </w:r>
      <w:r w:rsidR="00B71647" w:rsidRPr="00B5488F">
        <w:rPr>
          <w:rFonts w:asciiTheme="minorHAnsi" w:eastAsiaTheme="minorHAnsi" w:hAnsiTheme="minorHAnsi" w:cstheme="minorBidi"/>
          <w:color w:val="auto"/>
          <w:szCs w:val="22"/>
        </w:rPr>
        <w:t>3 ans durant les vacances scolaires. L</w:t>
      </w:r>
      <w:r w:rsidR="00CF108D">
        <w:rPr>
          <w:rFonts w:asciiTheme="minorHAnsi" w:eastAsiaTheme="minorHAnsi" w:hAnsiTheme="minorHAnsi" w:cstheme="minorBidi"/>
          <w:color w:val="auto"/>
          <w:szCs w:val="22"/>
        </w:rPr>
        <w:t>e cadre et les animations varié</w:t>
      </w:r>
      <w:r w:rsidR="00B71647" w:rsidRPr="00B5488F">
        <w:rPr>
          <w:rFonts w:asciiTheme="minorHAnsi" w:eastAsiaTheme="minorHAnsi" w:hAnsiTheme="minorHAnsi" w:cstheme="minorBidi"/>
          <w:color w:val="auto"/>
          <w:szCs w:val="22"/>
        </w:rPr>
        <w:t xml:space="preserve">s et en </w:t>
      </w:r>
      <w:r w:rsidR="00B71647" w:rsidRPr="00B5488F">
        <w:rPr>
          <w:rFonts w:asciiTheme="minorHAnsi" w:eastAsiaTheme="minorHAnsi" w:hAnsiTheme="minorHAnsi" w:cstheme="minorBidi"/>
          <w:b/>
          <w:color w:val="auto"/>
          <w:szCs w:val="22"/>
          <w:u w:val="single"/>
        </w:rPr>
        <w:t>lien avec les objectifs</w:t>
      </w:r>
      <w:r w:rsidR="00B71647" w:rsidRPr="00B5488F">
        <w:rPr>
          <w:rFonts w:asciiTheme="minorHAnsi" w:eastAsiaTheme="minorHAnsi" w:hAnsiTheme="minorHAnsi" w:cstheme="minorBidi"/>
          <w:color w:val="auto"/>
          <w:szCs w:val="22"/>
        </w:rPr>
        <w:t xml:space="preserve"> ont été adaptés à cette tranche d’âge de transition entre la crèche (ou la famille) et l’école (ou la plaine). </w:t>
      </w:r>
    </w:p>
    <w:p w:rsidR="00B71647" w:rsidRPr="00B5488F" w:rsidRDefault="00B71647" w:rsidP="00042EA3">
      <w:pPr>
        <w:spacing w:after="200"/>
        <w:rPr>
          <w:rFonts w:asciiTheme="minorHAnsi" w:eastAsiaTheme="minorHAnsi" w:hAnsiTheme="minorHAnsi" w:cstheme="minorBidi"/>
          <w:color w:val="auto"/>
          <w:szCs w:val="22"/>
        </w:rPr>
      </w:pPr>
      <w:r w:rsidRPr="00B5488F">
        <w:rPr>
          <w:rFonts w:asciiTheme="minorHAnsi" w:eastAsiaTheme="minorHAnsi" w:hAnsiTheme="minorHAnsi" w:cstheme="minorBidi"/>
          <w:color w:val="auto"/>
          <w:szCs w:val="22"/>
        </w:rPr>
        <w:t>Contrairement aux conditions d’accueil en plaine</w:t>
      </w:r>
      <w:r w:rsidR="0020089C">
        <w:rPr>
          <w:rFonts w:asciiTheme="minorHAnsi" w:eastAsiaTheme="minorHAnsi" w:hAnsiTheme="minorHAnsi" w:cstheme="minorBidi"/>
          <w:color w:val="auto"/>
          <w:szCs w:val="22"/>
        </w:rPr>
        <w:t>s</w:t>
      </w:r>
      <w:r w:rsidRPr="00B5488F">
        <w:rPr>
          <w:rFonts w:asciiTheme="minorHAnsi" w:eastAsiaTheme="minorHAnsi" w:hAnsiTheme="minorHAnsi" w:cstheme="minorBidi"/>
          <w:color w:val="auto"/>
          <w:szCs w:val="22"/>
        </w:rPr>
        <w:t xml:space="preserve"> et à l’école, nous acceptons les enfants qui ne sont pas encore tout à fait propres. Les animateurs seront donc au fait, prêts à changer les enfants et à encourager l’apprentissage</w:t>
      </w:r>
      <w:r w:rsidR="0020089C">
        <w:rPr>
          <w:rFonts w:asciiTheme="minorHAnsi" w:eastAsiaTheme="minorHAnsi" w:hAnsiTheme="minorHAnsi" w:cstheme="minorBidi"/>
          <w:color w:val="auto"/>
          <w:szCs w:val="22"/>
        </w:rPr>
        <w:t xml:space="preserve"> de la propreté</w:t>
      </w:r>
      <w:r w:rsidRPr="00B5488F">
        <w:rPr>
          <w:rFonts w:asciiTheme="minorHAnsi" w:eastAsiaTheme="minorHAnsi" w:hAnsiTheme="minorHAnsi" w:cstheme="minorBidi"/>
          <w:color w:val="auto"/>
          <w:szCs w:val="22"/>
        </w:rPr>
        <w:t>.</w:t>
      </w:r>
    </w:p>
    <w:p w:rsidR="00B71647" w:rsidRPr="00B5488F" w:rsidRDefault="00B71647" w:rsidP="00042EA3">
      <w:pPr>
        <w:spacing w:after="200"/>
        <w:rPr>
          <w:rFonts w:asciiTheme="minorHAnsi" w:eastAsiaTheme="minorHAnsi" w:hAnsiTheme="minorHAnsi" w:cstheme="minorBidi"/>
          <w:color w:val="auto"/>
          <w:szCs w:val="22"/>
        </w:rPr>
      </w:pPr>
      <w:r w:rsidRPr="00B5488F">
        <w:rPr>
          <w:rFonts w:asciiTheme="minorHAnsi" w:eastAsiaTheme="minorHAnsi" w:hAnsiTheme="minorHAnsi" w:cstheme="minorBidi"/>
          <w:color w:val="auto"/>
          <w:szCs w:val="22"/>
        </w:rPr>
        <w:t xml:space="preserve">Par ailleurs, par des activités variées, nous viserons entre autres la stimulation du langage, le développement psychomoteur… </w:t>
      </w:r>
    </w:p>
    <w:p w:rsidR="00B71647" w:rsidRPr="00B5488F" w:rsidRDefault="00B71647" w:rsidP="00042EA3">
      <w:pPr>
        <w:spacing w:after="200"/>
        <w:rPr>
          <w:rFonts w:asciiTheme="minorHAnsi" w:eastAsiaTheme="minorHAnsi" w:hAnsiTheme="minorHAnsi" w:cstheme="minorBidi"/>
          <w:color w:val="auto"/>
          <w:szCs w:val="22"/>
        </w:rPr>
      </w:pPr>
      <w:r w:rsidRPr="00B5488F">
        <w:rPr>
          <w:rFonts w:asciiTheme="minorHAnsi" w:eastAsiaTheme="minorHAnsi" w:hAnsiTheme="minorHAnsi" w:cstheme="minorBidi"/>
          <w:color w:val="auto"/>
          <w:szCs w:val="22"/>
        </w:rPr>
        <w:t>Pour une partie des enfants bénéficiaires du projet, il s’agira de leur première expérience en collectivité. Il s’agit donc également de faciliter l’apprentissage de la socialisation.</w:t>
      </w:r>
    </w:p>
    <w:p w:rsidR="00B71647" w:rsidRPr="00B5488F" w:rsidRDefault="00B71647" w:rsidP="00042EA3">
      <w:pPr>
        <w:spacing w:after="200"/>
        <w:rPr>
          <w:rFonts w:asciiTheme="minorHAnsi" w:eastAsiaTheme="minorHAnsi" w:hAnsiTheme="minorHAnsi" w:cstheme="minorBidi"/>
          <w:color w:val="auto"/>
          <w:szCs w:val="22"/>
        </w:rPr>
      </w:pPr>
      <w:r w:rsidRPr="00B5488F">
        <w:rPr>
          <w:rFonts w:asciiTheme="minorHAnsi" w:eastAsiaTheme="minorHAnsi" w:hAnsiTheme="minorHAnsi" w:cstheme="minorBidi"/>
          <w:color w:val="auto"/>
          <w:szCs w:val="22"/>
        </w:rPr>
        <w:t>Avec l’attention nécessaire, le souci de la sécurité et de l’hygiène, l’affection, l’imagination, la créativité, les animateurs emmèneron</w:t>
      </w:r>
      <w:r w:rsidR="00FC4D34">
        <w:rPr>
          <w:rFonts w:asciiTheme="minorHAnsi" w:eastAsiaTheme="minorHAnsi" w:hAnsiTheme="minorHAnsi" w:cstheme="minorBidi"/>
          <w:color w:val="auto"/>
          <w:szCs w:val="22"/>
        </w:rPr>
        <w:t>t les enfants dans l’imaginaire et</w:t>
      </w:r>
      <w:r w:rsidRPr="00B5488F">
        <w:rPr>
          <w:rFonts w:asciiTheme="minorHAnsi" w:eastAsiaTheme="minorHAnsi" w:hAnsiTheme="minorHAnsi" w:cstheme="minorBidi"/>
          <w:color w:val="auto"/>
          <w:szCs w:val="22"/>
        </w:rPr>
        <w:t xml:space="preserve"> le rêve pour qu’ils se découvrent au milieu d’un groupe et apprennent à gérer la séparation avec les parents.</w:t>
      </w:r>
    </w:p>
    <w:p w:rsidR="00B71647" w:rsidRPr="00B5488F" w:rsidRDefault="00B71647" w:rsidP="00042EA3">
      <w:pPr>
        <w:rPr>
          <w:rFonts w:asciiTheme="minorHAnsi" w:eastAsiaTheme="minorHAnsi" w:hAnsiTheme="minorHAnsi" w:cstheme="minorBidi"/>
          <w:color w:val="auto"/>
          <w:szCs w:val="22"/>
        </w:rPr>
      </w:pPr>
      <w:r w:rsidRPr="00B5488F">
        <w:rPr>
          <w:rFonts w:asciiTheme="minorHAnsi" w:eastAsiaTheme="minorHAnsi" w:hAnsiTheme="minorHAnsi" w:cstheme="minorBidi"/>
          <w:color w:val="auto"/>
          <w:szCs w:val="22"/>
        </w:rPr>
        <w:t xml:space="preserve">Un projet tissé de patience, de bienveillance, d’écoute et de relationnel. Notre outil : l’animation. </w:t>
      </w:r>
    </w:p>
    <w:p w:rsidR="00B71647" w:rsidRPr="00B5488F" w:rsidRDefault="00B71647" w:rsidP="00B71647">
      <w:pPr>
        <w:spacing w:after="200" w:line="276" w:lineRule="auto"/>
        <w:rPr>
          <w:rFonts w:asciiTheme="minorHAnsi" w:eastAsiaTheme="minorHAnsi" w:hAnsiTheme="minorHAnsi" w:cstheme="minorBidi"/>
          <w:color w:val="auto"/>
          <w:szCs w:val="22"/>
        </w:rPr>
      </w:pPr>
      <w:r w:rsidRPr="00B5488F">
        <w:rPr>
          <w:rFonts w:asciiTheme="minorHAnsi" w:eastAsiaTheme="minorHAnsi" w:hAnsiTheme="minorHAnsi" w:cstheme="minorBidi"/>
          <w:color w:val="auto"/>
          <w:szCs w:val="22"/>
        </w:rPr>
        <w:t>Quatre grands objectifs structurent le projet pédagogique :</w:t>
      </w:r>
    </w:p>
    <w:p w:rsidR="00B71647" w:rsidRPr="00B5488F" w:rsidRDefault="00B71647" w:rsidP="003F18D3">
      <w:pPr>
        <w:pStyle w:val="Paragraphedeliste"/>
        <w:numPr>
          <w:ilvl w:val="0"/>
          <w:numId w:val="11"/>
        </w:numPr>
        <w:rPr>
          <w:rFonts w:asciiTheme="minorHAnsi" w:eastAsiaTheme="minorHAnsi" w:hAnsiTheme="minorHAnsi" w:cstheme="minorBidi"/>
          <w:color w:val="auto"/>
          <w:szCs w:val="22"/>
          <w:u w:val="single"/>
        </w:rPr>
      </w:pPr>
      <w:r w:rsidRPr="00B5488F">
        <w:rPr>
          <w:rFonts w:asciiTheme="minorHAnsi" w:eastAsiaTheme="minorHAnsi" w:hAnsiTheme="minorHAnsi" w:cstheme="minorBidi"/>
          <w:b/>
          <w:color w:val="auto"/>
          <w:szCs w:val="22"/>
        </w:rPr>
        <w:t>Stimul</w:t>
      </w:r>
      <w:r w:rsidR="00FC4D34">
        <w:rPr>
          <w:rFonts w:asciiTheme="minorHAnsi" w:eastAsiaTheme="minorHAnsi" w:hAnsiTheme="minorHAnsi" w:cstheme="minorBidi"/>
          <w:b/>
          <w:color w:val="auto"/>
          <w:szCs w:val="22"/>
        </w:rPr>
        <w:t>er</w:t>
      </w:r>
      <w:r w:rsidR="00FC4D34" w:rsidRPr="00FC4D34">
        <w:rPr>
          <w:rFonts w:asciiTheme="minorHAnsi" w:eastAsiaTheme="minorHAnsi" w:hAnsiTheme="minorHAnsi" w:cstheme="minorBidi"/>
          <w:color w:val="auto"/>
          <w:szCs w:val="22"/>
        </w:rPr>
        <w:t xml:space="preserve"> le</w:t>
      </w:r>
      <w:r w:rsidR="00FC4D34">
        <w:rPr>
          <w:rFonts w:asciiTheme="minorHAnsi" w:eastAsiaTheme="minorHAnsi" w:hAnsiTheme="minorHAnsi" w:cstheme="minorBidi"/>
          <w:b/>
          <w:color w:val="auto"/>
          <w:szCs w:val="22"/>
        </w:rPr>
        <w:t xml:space="preserve"> </w:t>
      </w:r>
      <w:r w:rsidRPr="00CF108D">
        <w:rPr>
          <w:rFonts w:asciiTheme="minorHAnsi" w:eastAsiaTheme="minorHAnsi" w:hAnsiTheme="minorHAnsi" w:cstheme="minorBidi"/>
          <w:color w:val="auto"/>
          <w:szCs w:val="22"/>
        </w:rPr>
        <w:t>langage </w:t>
      </w:r>
      <w:r w:rsidRPr="00B5488F">
        <w:rPr>
          <w:rFonts w:asciiTheme="minorHAnsi" w:eastAsiaTheme="minorHAnsi" w:hAnsiTheme="minorHAnsi" w:cstheme="minorBidi"/>
          <w:color w:val="auto"/>
          <w:szCs w:val="22"/>
          <w:u w:val="single"/>
        </w:rPr>
        <w:t>;</w:t>
      </w:r>
    </w:p>
    <w:p w:rsidR="00B71647" w:rsidRPr="00B5488F" w:rsidRDefault="00B71647" w:rsidP="003F18D3">
      <w:pPr>
        <w:pStyle w:val="Paragraphedeliste"/>
        <w:numPr>
          <w:ilvl w:val="0"/>
          <w:numId w:val="11"/>
        </w:numPr>
        <w:rPr>
          <w:rFonts w:asciiTheme="minorHAnsi" w:eastAsiaTheme="minorHAnsi" w:hAnsiTheme="minorHAnsi" w:cstheme="minorBidi"/>
          <w:color w:val="auto"/>
          <w:szCs w:val="22"/>
          <w:u w:val="single"/>
        </w:rPr>
      </w:pPr>
      <w:r w:rsidRPr="00B5488F">
        <w:rPr>
          <w:rFonts w:asciiTheme="minorHAnsi" w:eastAsiaTheme="minorHAnsi" w:hAnsiTheme="minorHAnsi" w:cstheme="minorBidi"/>
          <w:b/>
          <w:color w:val="auto"/>
          <w:szCs w:val="22"/>
        </w:rPr>
        <w:t>Faciliter</w:t>
      </w:r>
      <w:r w:rsidRPr="00B5488F">
        <w:rPr>
          <w:rFonts w:asciiTheme="minorHAnsi" w:eastAsiaTheme="minorHAnsi" w:hAnsiTheme="minorHAnsi" w:cstheme="minorBidi"/>
          <w:color w:val="auto"/>
          <w:szCs w:val="22"/>
        </w:rPr>
        <w:t xml:space="preserve"> la </w:t>
      </w:r>
      <w:r w:rsidRPr="00CF108D">
        <w:rPr>
          <w:rFonts w:asciiTheme="minorHAnsi" w:eastAsiaTheme="minorHAnsi" w:hAnsiTheme="minorHAnsi" w:cstheme="minorBidi"/>
          <w:color w:val="auto"/>
          <w:szCs w:val="22"/>
        </w:rPr>
        <w:t xml:space="preserve">transition </w:t>
      </w:r>
      <w:r w:rsidRPr="00B5488F">
        <w:rPr>
          <w:rFonts w:asciiTheme="minorHAnsi" w:eastAsiaTheme="minorHAnsi" w:hAnsiTheme="minorHAnsi" w:cstheme="minorBidi"/>
          <w:color w:val="auto"/>
          <w:szCs w:val="22"/>
        </w:rPr>
        <w:t>entre la famille/la crèche et l’école/la plaine ;</w:t>
      </w:r>
    </w:p>
    <w:p w:rsidR="00B71647" w:rsidRPr="00B5488F" w:rsidRDefault="00B71647" w:rsidP="003F18D3">
      <w:pPr>
        <w:pStyle w:val="Paragraphedeliste"/>
        <w:numPr>
          <w:ilvl w:val="0"/>
          <w:numId w:val="11"/>
        </w:numPr>
        <w:rPr>
          <w:rFonts w:asciiTheme="minorHAnsi" w:eastAsiaTheme="minorHAnsi" w:hAnsiTheme="minorHAnsi" w:cstheme="minorBidi"/>
          <w:color w:val="auto"/>
          <w:szCs w:val="22"/>
          <w:u w:val="single"/>
        </w:rPr>
      </w:pPr>
      <w:r w:rsidRPr="00B5488F">
        <w:rPr>
          <w:rFonts w:asciiTheme="minorHAnsi" w:eastAsiaTheme="minorHAnsi" w:hAnsiTheme="minorHAnsi" w:cstheme="minorBidi"/>
          <w:b/>
          <w:color w:val="auto"/>
          <w:szCs w:val="22"/>
        </w:rPr>
        <w:t xml:space="preserve">Eveiller </w:t>
      </w:r>
      <w:r w:rsidRPr="00B5488F">
        <w:rPr>
          <w:rFonts w:asciiTheme="minorHAnsi" w:eastAsiaTheme="minorHAnsi" w:hAnsiTheme="minorHAnsi" w:cstheme="minorBidi"/>
          <w:color w:val="auto"/>
          <w:szCs w:val="22"/>
        </w:rPr>
        <w:t>à l’</w:t>
      </w:r>
      <w:r w:rsidRPr="00CF108D">
        <w:rPr>
          <w:rFonts w:asciiTheme="minorHAnsi" w:eastAsiaTheme="minorHAnsi" w:hAnsiTheme="minorHAnsi" w:cstheme="minorBidi"/>
          <w:color w:val="auto"/>
          <w:szCs w:val="22"/>
        </w:rPr>
        <w:t xml:space="preserve">hygiène </w:t>
      </w:r>
      <w:r w:rsidRPr="00B5488F">
        <w:rPr>
          <w:rFonts w:asciiTheme="minorHAnsi" w:eastAsiaTheme="minorHAnsi" w:hAnsiTheme="minorHAnsi" w:cstheme="minorBidi"/>
          <w:color w:val="auto"/>
          <w:szCs w:val="22"/>
        </w:rPr>
        <w:t>et à la propreté et ;</w:t>
      </w:r>
    </w:p>
    <w:p w:rsidR="00B71647" w:rsidRPr="00B5488F" w:rsidRDefault="00B71647" w:rsidP="003F18D3">
      <w:pPr>
        <w:pStyle w:val="Paragraphedeliste"/>
        <w:numPr>
          <w:ilvl w:val="0"/>
          <w:numId w:val="11"/>
        </w:numPr>
        <w:rPr>
          <w:rFonts w:asciiTheme="minorHAnsi" w:eastAsiaTheme="minorHAnsi" w:hAnsiTheme="minorHAnsi" w:cstheme="minorBidi"/>
          <w:color w:val="auto"/>
          <w:szCs w:val="22"/>
          <w:u w:val="single"/>
        </w:rPr>
      </w:pPr>
      <w:r w:rsidRPr="00B5488F">
        <w:rPr>
          <w:rFonts w:asciiTheme="minorHAnsi" w:eastAsiaTheme="minorHAnsi" w:hAnsiTheme="minorHAnsi" w:cstheme="minorBidi"/>
          <w:b/>
          <w:color w:val="auto"/>
          <w:szCs w:val="22"/>
        </w:rPr>
        <w:t>S’ouvrir</w:t>
      </w:r>
      <w:r w:rsidRPr="00B5488F">
        <w:rPr>
          <w:rFonts w:asciiTheme="minorHAnsi" w:eastAsiaTheme="minorHAnsi" w:hAnsiTheme="minorHAnsi" w:cstheme="minorBidi"/>
          <w:color w:val="auto"/>
          <w:szCs w:val="22"/>
        </w:rPr>
        <w:t xml:space="preserve"> </w:t>
      </w:r>
      <w:r w:rsidRPr="00CF108D">
        <w:rPr>
          <w:rFonts w:asciiTheme="minorHAnsi" w:eastAsiaTheme="minorHAnsi" w:hAnsiTheme="minorHAnsi" w:cstheme="minorBidi"/>
          <w:color w:val="auto"/>
          <w:szCs w:val="22"/>
        </w:rPr>
        <w:t>au dialogue</w:t>
      </w:r>
      <w:r w:rsidRPr="00B5488F">
        <w:rPr>
          <w:rFonts w:asciiTheme="minorHAnsi" w:eastAsiaTheme="minorHAnsi" w:hAnsiTheme="minorHAnsi" w:cstheme="minorBidi"/>
          <w:color w:val="auto"/>
          <w:szCs w:val="22"/>
        </w:rPr>
        <w:t xml:space="preserve"> avec les parents.</w:t>
      </w:r>
    </w:p>
    <w:p w:rsidR="00B71647" w:rsidRPr="00B5488F" w:rsidRDefault="00B71647" w:rsidP="00B71647">
      <w:pPr>
        <w:rPr>
          <w:color w:val="auto"/>
        </w:rPr>
      </w:pPr>
      <w:r w:rsidRPr="00B5488F">
        <w:rPr>
          <w:color w:val="auto"/>
        </w:rPr>
        <w:t>Comme chaque année</w:t>
      </w:r>
      <w:r w:rsidR="00FC4D34">
        <w:rPr>
          <w:color w:val="auto"/>
        </w:rPr>
        <w:t>,</w:t>
      </w:r>
      <w:r w:rsidRPr="00B5488F">
        <w:rPr>
          <w:color w:val="auto"/>
        </w:rPr>
        <w:t xml:space="preserve"> nous avons veillé à respecter les objectifs pédagogiques de ce projet dans l’organisation concrète et la gestion du projet :</w:t>
      </w:r>
    </w:p>
    <w:p w:rsidR="00B71647" w:rsidRPr="00B5488F" w:rsidRDefault="00FC4D34" w:rsidP="001533A3">
      <w:pPr>
        <w:pStyle w:val="Paragraphedeliste"/>
        <w:numPr>
          <w:ilvl w:val="0"/>
          <w:numId w:val="65"/>
        </w:numPr>
        <w:rPr>
          <w:color w:val="auto"/>
        </w:rPr>
      </w:pPr>
      <w:r>
        <w:rPr>
          <w:color w:val="auto"/>
        </w:rPr>
        <w:t>Proposer des mini-</w:t>
      </w:r>
      <w:r w:rsidR="00B71647" w:rsidRPr="00B5488F">
        <w:rPr>
          <w:color w:val="auto"/>
        </w:rPr>
        <w:t>activités qui stimule</w:t>
      </w:r>
      <w:r>
        <w:rPr>
          <w:color w:val="auto"/>
        </w:rPr>
        <w:t>nt</w:t>
      </w:r>
      <w:r w:rsidR="00B71647" w:rsidRPr="00B5488F">
        <w:rPr>
          <w:color w:val="auto"/>
        </w:rPr>
        <w:t xml:space="preserve"> le langage ;</w:t>
      </w:r>
    </w:p>
    <w:p w:rsidR="00B71647" w:rsidRPr="00B5488F" w:rsidRDefault="00B71647" w:rsidP="001533A3">
      <w:pPr>
        <w:pStyle w:val="Paragraphedeliste"/>
        <w:numPr>
          <w:ilvl w:val="0"/>
          <w:numId w:val="65"/>
        </w:numPr>
        <w:rPr>
          <w:color w:val="auto"/>
        </w:rPr>
      </w:pPr>
      <w:r w:rsidRPr="00B5488F">
        <w:rPr>
          <w:color w:val="auto"/>
        </w:rPr>
        <w:t>Éveiller les enfants à la propreté ;</w:t>
      </w:r>
    </w:p>
    <w:p w:rsidR="00FC4D34" w:rsidRPr="00CF108D" w:rsidRDefault="00B71647" w:rsidP="001533A3">
      <w:pPr>
        <w:pStyle w:val="Paragraphedeliste"/>
        <w:numPr>
          <w:ilvl w:val="0"/>
          <w:numId w:val="65"/>
        </w:numPr>
        <w:rPr>
          <w:color w:val="auto"/>
        </w:rPr>
      </w:pPr>
      <w:r w:rsidRPr="00B5488F">
        <w:rPr>
          <w:color w:val="auto"/>
        </w:rPr>
        <w:t>Accueillir uniquement les enfants qui entrent dans les conditions d’acc</w:t>
      </w:r>
      <w:r w:rsidR="00FC4D34">
        <w:rPr>
          <w:color w:val="auto"/>
        </w:rPr>
        <w:t>eptation (enfants peu autonomes</w:t>
      </w:r>
      <w:r w:rsidRPr="00B5488F">
        <w:rPr>
          <w:color w:val="auto"/>
        </w:rPr>
        <w:t xml:space="preserve"> et/ou pas propres).</w:t>
      </w:r>
    </w:p>
    <w:p w:rsidR="00B71647" w:rsidRPr="00B5488F" w:rsidRDefault="00B71647" w:rsidP="00B71647">
      <w:pPr>
        <w:rPr>
          <w:b/>
          <w:color w:val="auto"/>
          <w:lang w:val="fr-FR"/>
        </w:rPr>
      </w:pPr>
      <w:r w:rsidRPr="00B5488F">
        <w:rPr>
          <w:b/>
          <w:color w:val="auto"/>
          <w:lang w:val="fr-FR"/>
        </w:rPr>
        <w:t xml:space="preserve">Création d’une référence </w:t>
      </w:r>
      <w:proofErr w:type="spellStart"/>
      <w:r w:rsidRPr="00B5488F">
        <w:rPr>
          <w:b/>
          <w:color w:val="auto"/>
          <w:lang w:val="fr-FR"/>
        </w:rPr>
        <w:t>Minimômes</w:t>
      </w:r>
      <w:proofErr w:type="spellEnd"/>
      <w:r w:rsidRPr="00B5488F">
        <w:rPr>
          <w:b/>
          <w:color w:val="auto"/>
          <w:lang w:val="fr-FR"/>
        </w:rPr>
        <w:t> :</w:t>
      </w:r>
    </w:p>
    <w:p w:rsidR="00B71647" w:rsidRPr="00B5488F" w:rsidRDefault="00B71647" w:rsidP="00B71647">
      <w:pPr>
        <w:rPr>
          <w:color w:val="auto"/>
        </w:rPr>
      </w:pPr>
      <w:r w:rsidRPr="00B5488F">
        <w:rPr>
          <w:color w:val="auto"/>
        </w:rPr>
        <w:t>En septembre 2017, certaines observations ont été apportées aux responsable</w:t>
      </w:r>
      <w:r w:rsidR="00FC4D34">
        <w:rPr>
          <w:color w:val="auto"/>
        </w:rPr>
        <w:t>s</w:t>
      </w:r>
      <w:r w:rsidRPr="00B5488F">
        <w:rPr>
          <w:color w:val="auto"/>
        </w:rPr>
        <w:t xml:space="preserve"> cdv. </w:t>
      </w:r>
    </w:p>
    <w:p w:rsidR="00B71647" w:rsidRPr="00B5488F" w:rsidRDefault="00B71647" w:rsidP="00B71647">
      <w:pPr>
        <w:rPr>
          <w:color w:val="auto"/>
        </w:rPr>
      </w:pPr>
      <w:r w:rsidRPr="00B5488F">
        <w:rPr>
          <w:color w:val="auto"/>
        </w:rPr>
        <w:t xml:space="preserve">Certaines incohérences dans les missions et l’organisation du projet se faisaient sentir. Tant en matière de pédagogie qu’au niveau organisationnel, des flous et des réflexions mettent en doute la pertinence de certains objectifs de ce projet. </w:t>
      </w:r>
    </w:p>
    <w:p w:rsidR="00B71647" w:rsidRPr="00B5488F" w:rsidRDefault="00B71647" w:rsidP="00B71647">
      <w:pPr>
        <w:rPr>
          <w:color w:val="auto"/>
        </w:rPr>
      </w:pPr>
      <w:r w:rsidRPr="00B5488F">
        <w:rPr>
          <w:color w:val="auto"/>
        </w:rPr>
        <w:t xml:space="preserve">Pour pallier à ces défaillances, un référent pour ce </w:t>
      </w:r>
      <w:r w:rsidR="00FC4D34">
        <w:rPr>
          <w:color w:val="auto"/>
        </w:rPr>
        <w:t>projet a été mis en place. C</w:t>
      </w:r>
      <w:r w:rsidRPr="00B5488F">
        <w:rPr>
          <w:color w:val="auto"/>
        </w:rPr>
        <w:t xml:space="preserve">e référent est un membre du cdv qui a pour mission de développer le projet à partir des constats qui lui ont été </w:t>
      </w:r>
      <w:r w:rsidR="00FC4D34">
        <w:rPr>
          <w:color w:val="auto"/>
        </w:rPr>
        <w:t>r</w:t>
      </w:r>
      <w:r w:rsidRPr="00B5488F">
        <w:rPr>
          <w:color w:val="auto"/>
        </w:rPr>
        <w:t>apportés.</w:t>
      </w:r>
    </w:p>
    <w:p w:rsidR="00B71647" w:rsidRPr="00B5488F" w:rsidRDefault="00B71647" w:rsidP="00B71647">
      <w:pPr>
        <w:rPr>
          <w:b/>
          <w:color w:val="auto"/>
        </w:rPr>
      </w:pPr>
      <w:r w:rsidRPr="00B5488F">
        <w:rPr>
          <w:b/>
          <w:color w:val="auto"/>
        </w:rPr>
        <w:t xml:space="preserve">Réorganisation du projet </w:t>
      </w:r>
      <w:proofErr w:type="spellStart"/>
      <w:r w:rsidRPr="00B5488F">
        <w:rPr>
          <w:b/>
          <w:color w:val="auto"/>
        </w:rPr>
        <w:t>Minimômes</w:t>
      </w:r>
      <w:proofErr w:type="spellEnd"/>
      <w:r w:rsidRPr="00B5488F">
        <w:rPr>
          <w:b/>
          <w:color w:val="auto"/>
        </w:rPr>
        <w:t xml:space="preserve"> : </w:t>
      </w:r>
    </w:p>
    <w:p w:rsidR="00B71647" w:rsidRPr="00B5488F" w:rsidRDefault="00B71647" w:rsidP="00B71647">
      <w:pPr>
        <w:rPr>
          <w:color w:val="auto"/>
        </w:rPr>
      </w:pPr>
      <w:r w:rsidRPr="00B5488F">
        <w:rPr>
          <w:color w:val="auto"/>
        </w:rPr>
        <w:t>Ce projet a été remanié en partant des constats de manière à mettre en place des outils et une pédagogie appropriée à la réalité</w:t>
      </w:r>
      <w:r w:rsidR="00FC4D34">
        <w:rPr>
          <w:color w:val="auto"/>
        </w:rPr>
        <w:t>,</w:t>
      </w:r>
      <w:r w:rsidRPr="00B5488F">
        <w:rPr>
          <w:color w:val="auto"/>
        </w:rPr>
        <w:t xml:space="preserve"> tout en tenant compte du public, </w:t>
      </w:r>
      <w:r w:rsidR="00FC4D34">
        <w:rPr>
          <w:color w:val="auto"/>
        </w:rPr>
        <w:t xml:space="preserve">de </w:t>
      </w:r>
      <w:r w:rsidRPr="00B5488F">
        <w:rPr>
          <w:color w:val="auto"/>
        </w:rPr>
        <w:t>ses besoins et des compétences des travailleurs.</w:t>
      </w:r>
    </w:p>
    <w:p w:rsidR="00B71647" w:rsidRPr="00B5488F" w:rsidRDefault="00B71647" w:rsidP="00B71647">
      <w:pPr>
        <w:rPr>
          <w:color w:val="auto"/>
        </w:rPr>
      </w:pPr>
      <w:r w:rsidRPr="00B5488F">
        <w:rPr>
          <w:color w:val="auto"/>
        </w:rPr>
        <w:t>Durant toute l’année, nous avons mené des actions qui respecte</w:t>
      </w:r>
      <w:r>
        <w:rPr>
          <w:color w:val="auto"/>
        </w:rPr>
        <w:t>nt</w:t>
      </w:r>
      <w:r w:rsidRPr="00B5488F">
        <w:rPr>
          <w:color w:val="auto"/>
        </w:rPr>
        <w:t xml:space="preserve"> les objectifs du projet et les besoins des enfants.</w:t>
      </w:r>
    </w:p>
    <w:p w:rsidR="00B71647" w:rsidRPr="00B5488F" w:rsidRDefault="00B71647" w:rsidP="00B71647">
      <w:pPr>
        <w:rPr>
          <w:color w:val="auto"/>
        </w:rPr>
      </w:pPr>
      <w:r w:rsidRPr="00B5488F">
        <w:rPr>
          <w:color w:val="auto"/>
        </w:rPr>
        <w:t>Pour une sensibilisation adaptée à l’éveil</w:t>
      </w:r>
      <w:r w:rsidR="00FC4D34">
        <w:rPr>
          <w:color w:val="auto"/>
        </w:rPr>
        <w:t>,</w:t>
      </w:r>
      <w:r w:rsidRPr="00B5488F">
        <w:rPr>
          <w:color w:val="auto"/>
        </w:rPr>
        <w:t xml:space="preserve"> à l’hygiène et à la stimulation du lang</w:t>
      </w:r>
      <w:r w:rsidR="00FC4D34">
        <w:rPr>
          <w:color w:val="auto"/>
        </w:rPr>
        <w:t>age à destination des enfants, n</w:t>
      </w:r>
      <w:r w:rsidRPr="00B5488F">
        <w:rPr>
          <w:color w:val="auto"/>
        </w:rPr>
        <w:t xml:space="preserve">ous avons mis en place des mascottes qui garantissent une transmission adaptée. Elles ont pour mission d’accompagner les enfants dans le </w:t>
      </w:r>
      <w:r w:rsidRPr="00B5488F">
        <w:rPr>
          <w:color w:val="auto"/>
        </w:rPr>
        <w:lastRenderedPageBreak/>
        <w:t>processus d’apprentissage de la propreté et la stimulation du langage de manière ludique. Ces mascottes permettent de capter l’attention des enfants</w:t>
      </w:r>
      <w:r>
        <w:rPr>
          <w:color w:val="auto"/>
        </w:rPr>
        <w:t>. E</w:t>
      </w:r>
      <w:r w:rsidRPr="00B5488F">
        <w:rPr>
          <w:color w:val="auto"/>
        </w:rPr>
        <w:t>lles font des apparitions à différents moments de la journée pour sensibiliser les enfa</w:t>
      </w:r>
      <w:r w:rsidR="00D92A96">
        <w:rPr>
          <w:color w:val="auto"/>
        </w:rPr>
        <w:t>nts au développement du langage</w:t>
      </w:r>
      <w:r w:rsidRPr="00B5488F">
        <w:rPr>
          <w:color w:val="auto"/>
        </w:rPr>
        <w:t>…</w:t>
      </w:r>
    </w:p>
    <w:p w:rsidR="00B71647" w:rsidRPr="00B5488F" w:rsidRDefault="00B71647" w:rsidP="00B71647">
      <w:pPr>
        <w:rPr>
          <w:color w:val="auto"/>
        </w:rPr>
      </w:pPr>
      <w:r w:rsidRPr="00B5488F">
        <w:rPr>
          <w:color w:val="auto"/>
        </w:rPr>
        <w:t>Afin de mieux comprendre comment s’organise la vie d’une classe d’accueil et quel</w:t>
      </w:r>
      <w:r w:rsidR="00FC4D34">
        <w:rPr>
          <w:color w:val="auto"/>
        </w:rPr>
        <w:t>s</w:t>
      </w:r>
      <w:r w:rsidRPr="00B5488F">
        <w:rPr>
          <w:color w:val="auto"/>
        </w:rPr>
        <w:t xml:space="preserve"> sont les outils pédagogiques mis en place, nous avons visité une classe d’accueil dans une école à pédagogie active qui accueil</w:t>
      </w:r>
      <w:r>
        <w:rPr>
          <w:color w:val="auto"/>
        </w:rPr>
        <w:t>le</w:t>
      </w:r>
      <w:r w:rsidRPr="00B5488F">
        <w:rPr>
          <w:color w:val="auto"/>
        </w:rPr>
        <w:t xml:space="preserve"> des enfants de la même tranche d’âge</w:t>
      </w:r>
      <w:r>
        <w:rPr>
          <w:color w:val="auto"/>
        </w:rPr>
        <w:t xml:space="preserve"> que</w:t>
      </w:r>
      <w:r w:rsidR="00FC4D34">
        <w:rPr>
          <w:color w:val="auto"/>
        </w:rPr>
        <w:t xml:space="preserve"> ceux accueillis</w:t>
      </w:r>
      <w:r w:rsidRPr="00B5488F">
        <w:rPr>
          <w:color w:val="auto"/>
        </w:rPr>
        <w:t xml:space="preserve"> chez les </w:t>
      </w:r>
      <w:proofErr w:type="spellStart"/>
      <w:r w:rsidRPr="00B5488F">
        <w:rPr>
          <w:color w:val="auto"/>
        </w:rPr>
        <w:t>Minimômes</w:t>
      </w:r>
      <w:proofErr w:type="spellEnd"/>
      <w:r w:rsidRPr="00B5488F">
        <w:rPr>
          <w:color w:val="auto"/>
        </w:rPr>
        <w:t>. Nous avons transposé dans le projet </w:t>
      </w:r>
      <w:r>
        <w:rPr>
          <w:color w:val="auto"/>
        </w:rPr>
        <w:t>un outil pertinent</w:t>
      </w:r>
      <w:r w:rsidRPr="00B5488F">
        <w:rPr>
          <w:color w:val="auto"/>
        </w:rPr>
        <w:t xml:space="preserve"> qui </w:t>
      </w:r>
      <w:r>
        <w:rPr>
          <w:color w:val="auto"/>
        </w:rPr>
        <w:t>a</w:t>
      </w:r>
      <w:r w:rsidRPr="00B5488F">
        <w:rPr>
          <w:color w:val="auto"/>
        </w:rPr>
        <w:t xml:space="preserve"> été observé lors de notre visite :</w:t>
      </w:r>
    </w:p>
    <w:p w:rsidR="00B71647" w:rsidRDefault="00FC4D34" w:rsidP="001533A3">
      <w:pPr>
        <w:pStyle w:val="Paragraphedeliste"/>
        <w:numPr>
          <w:ilvl w:val="0"/>
          <w:numId w:val="35"/>
        </w:numPr>
        <w:rPr>
          <w:color w:val="auto"/>
        </w:rPr>
      </w:pPr>
      <w:r>
        <w:rPr>
          <w:color w:val="auto"/>
          <w:u w:val="single"/>
        </w:rPr>
        <w:t>Boî</w:t>
      </w:r>
      <w:r w:rsidR="00B71647" w:rsidRPr="00B5488F">
        <w:rPr>
          <w:color w:val="auto"/>
          <w:u w:val="single"/>
        </w:rPr>
        <w:t>te à surprise</w:t>
      </w:r>
      <w:r>
        <w:rPr>
          <w:color w:val="auto"/>
          <w:u w:val="single"/>
        </w:rPr>
        <w:t>s</w:t>
      </w:r>
      <w:r w:rsidR="00B71647" w:rsidRPr="00B5488F">
        <w:rPr>
          <w:color w:val="auto"/>
          <w:u w:val="single"/>
        </w:rPr>
        <w:t> :</w:t>
      </w:r>
      <w:r w:rsidR="00B71647" w:rsidRPr="00B5488F">
        <w:rPr>
          <w:color w:val="auto"/>
        </w:rPr>
        <w:t xml:space="preserve"> </w:t>
      </w:r>
      <w:r w:rsidR="00B71647">
        <w:rPr>
          <w:color w:val="auto"/>
        </w:rPr>
        <w:t xml:space="preserve">Cela </w:t>
      </w:r>
      <w:r w:rsidR="00B71647" w:rsidRPr="00B5488F">
        <w:rPr>
          <w:color w:val="auto"/>
        </w:rPr>
        <w:t>consiste à faire une a</w:t>
      </w:r>
      <w:r w:rsidR="00B71647">
        <w:rPr>
          <w:color w:val="auto"/>
        </w:rPr>
        <w:t xml:space="preserve">ctivité autour d’un objet qui </w:t>
      </w:r>
      <w:r w:rsidR="00B71647" w:rsidRPr="00B5488F">
        <w:rPr>
          <w:color w:val="auto"/>
        </w:rPr>
        <w:t>contient des objets divers. Les enfants sentiront au</w:t>
      </w:r>
      <w:r w:rsidR="00B71647">
        <w:rPr>
          <w:color w:val="auto"/>
        </w:rPr>
        <w:t xml:space="preserve"> toucher un objet caché et essaieront de savoir quel</w:t>
      </w:r>
      <w:r w:rsidR="00B71647" w:rsidRPr="00B5488F">
        <w:rPr>
          <w:color w:val="auto"/>
        </w:rPr>
        <w:t xml:space="preserve"> est l’objet mystère. L’animateur sort l’objet en question et réalise des activités autour de l’objet tel</w:t>
      </w:r>
      <w:r>
        <w:rPr>
          <w:color w:val="auto"/>
        </w:rPr>
        <w:t>les</w:t>
      </w:r>
      <w:r w:rsidR="00B71647" w:rsidRPr="00B5488F">
        <w:rPr>
          <w:color w:val="auto"/>
        </w:rPr>
        <w:t xml:space="preserve"> que des activités créatives, des activ</w:t>
      </w:r>
      <w:r w:rsidR="00B71647">
        <w:rPr>
          <w:color w:val="auto"/>
        </w:rPr>
        <w:t>ités dynamiques, culinaires ou encore</w:t>
      </w:r>
      <w:r w:rsidR="00B71647" w:rsidRPr="00B5488F">
        <w:rPr>
          <w:color w:val="auto"/>
        </w:rPr>
        <w:t xml:space="preserve"> </w:t>
      </w:r>
      <w:r>
        <w:rPr>
          <w:color w:val="auto"/>
        </w:rPr>
        <w:t xml:space="preserve">de </w:t>
      </w:r>
      <w:r w:rsidR="00B71647" w:rsidRPr="00B5488F">
        <w:rPr>
          <w:color w:val="auto"/>
        </w:rPr>
        <w:t xml:space="preserve">jardinage. </w:t>
      </w:r>
    </w:p>
    <w:p w:rsidR="00B71647" w:rsidRPr="008C570D" w:rsidRDefault="00B71647" w:rsidP="001533A3">
      <w:pPr>
        <w:pStyle w:val="Paragraphedeliste"/>
        <w:numPr>
          <w:ilvl w:val="0"/>
          <w:numId w:val="35"/>
        </w:numPr>
        <w:rPr>
          <w:color w:val="auto"/>
        </w:rPr>
      </w:pPr>
      <w:r w:rsidRPr="008C570D">
        <w:rPr>
          <w:color w:val="auto"/>
          <w:u w:val="single"/>
        </w:rPr>
        <w:t>Un calendrier des saisons (la météo) :</w:t>
      </w:r>
    </w:p>
    <w:p w:rsidR="00380C26" w:rsidRPr="00CF108D" w:rsidRDefault="00B71647" w:rsidP="00CF108D">
      <w:pPr>
        <w:pStyle w:val="Paragraphedeliste"/>
        <w:ind w:left="501"/>
        <w:rPr>
          <w:color w:val="auto"/>
        </w:rPr>
      </w:pPr>
      <w:r w:rsidRPr="008C570D">
        <w:rPr>
          <w:color w:val="auto"/>
        </w:rPr>
        <w:t>Et un des outils de rituel mis en place durant l’année qui a pour fonction d’indiquer la date, le jour et le moi</w:t>
      </w:r>
      <w:r>
        <w:rPr>
          <w:color w:val="auto"/>
        </w:rPr>
        <w:t>s</w:t>
      </w:r>
      <w:r w:rsidR="00FC4D34">
        <w:rPr>
          <w:color w:val="auto"/>
        </w:rPr>
        <w:t>,</w:t>
      </w:r>
      <w:r>
        <w:rPr>
          <w:color w:val="auto"/>
        </w:rPr>
        <w:t xml:space="preserve"> il s’agit d’une prévision météo </w:t>
      </w:r>
      <w:r w:rsidRPr="008C570D">
        <w:rPr>
          <w:color w:val="auto"/>
        </w:rPr>
        <w:t>de</w:t>
      </w:r>
      <w:r>
        <w:rPr>
          <w:color w:val="auto"/>
        </w:rPr>
        <w:t xml:space="preserve"> la journée</w:t>
      </w:r>
      <w:r w:rsidRPr="008C570D">
        <w:rPr>
          <w:color w:val="auto"/>
        </w:rPr>
        <w:t xml:space="preserve"> avec le temps qu’il fait ce jour, le déroulement </w:t>
      </w:r>
      <w:r w:rsidR="00FC4D34">
        <w:rPr>
          <w:color w:val="auto"/>
        </w:rPr>
        <w:t>de la journée, les saisons et</w:t>
      </w:r>
      <w:r w:rsidRPr="008C570D">
        <w:rPr>
          <w:color w:val="auto"/>
        </w:rPr>
        <w:t xml:space="preserve"> l’heure</w:t>
      </w:r>
      <w:r>
        <w:rPr>
          <w:color w:val="auto"/>
        </w:rPr>
        <w:t>.</w:t>
      </w:r>
      <w:r w:rsidRPr="008C570D">
        <w:rPr>
          <w:color w:val="auto"/>
        </w:rPr>
        <w:t xml:space="preserve"> </w:t>
      </w:r>
    </w:p>
    <w:p w:rsidR="00CF108D" w:rsidRDefault="00CF108D" w:rsidP="00B71647">
      <w:pPr>
        <w:rPr>
          <w:b/>
          <w:color w:val="auto"/>
          <w:sz w:val="24"/>
          <w:u w:val="single"/>
        </w:rPr>
      </w:pPr>
    </w:p>
    <w:p w:rsidR="00CF108D" w:rsidRDefault="00CF108D" w:rsidP="00B71647">
      <w:pPr>
        <w:rPr>
          <w:b/>
          <w:color w:val="auto"/>
          <w:sz w:val="24"/>
          <w:u w:val="single"/>
        </w:rPr>
      </w:pPr>
    </w:p>
    <w:p w:rsidR="00CF108D" w:rsidRDefault="00CF108D" w:rsidP="00B71647">
      <w:pPr>
        <w:rPr>
          <w:b/>
          <w:color w:val="auto"/>
          <w:sz w:val="24"/>
          <w:u w:val="single"/>
        </w:rPr>
      </w:pPr>
    </w:p>
    <w:p w:rsidR="00CF108D" w:rsidRDefault="00CF108D" w:rsidP="00B71647">
      <w:pPr>
        <w:rPr>
          <w:b/>
          <w:color w:val="auto"/>
          <w:sz w:val="24"/>
          <w:u w:val="single"/>
        </w:rPr>
      </w:pPr>
    </w:p>
    <w:p w:rsidR="00B71647" w:rsidRPr="00964D9D" w:rsidRDefault="00B71647" w:rsidP="00B71647">
      <w:pPr>
        <w:rPr>
          <w:b/>
          <w:color w:val="auto"/>
          <w:sz w:val="24"/>
          <w:u w:val="single"/>
        </w:rPr>
      </w:pPr>
      <w:r w:rsidRPr="00964D9D">
        <w:rPr>
          <w:b/>
          <w:color w:val="auto"/>
          <w:sz w:val="24"/>
          <w:u w:val="single"/>
        </w:rPr>
        <w:t xml:space="preserve">Statistiques </w:t>
      </w:r>
    </w:p>
    <w:p w:rsidR="00C84B0E" w:rsidRPr="004A38BC" w:rsidRDefault="00B71647" w:rsidP="00B71647">
      <w:pPr>
        <w:rPr>
          <w:color w:val="auto"/>
        </w:rPr>
      </w:pPr>
      <w:r w:rsidRPr="004A38BC">
        <w:rPr>
          <w:color w:val="auto"/>
        </w:rPr>
        <w:t xml:space="preserve">Nous remarquons une baisse lors de la période de carnaval et </w:t>
      </w:r>
      <w:r w:rsidR="00FC4D34">
        <w:rPr>
          <w:color w:val="auto"/>
        </w:rPr>
        <w:t xml:space="preserve">une </w:t>
      </w:r>
      <w:r w:rsidRPr="004A38BC">
        <w:rPr>
          <w:color w:val="auto"/>
        </w:rPr>
        <w:t>augmentation dans toutes les autres périodes.</w:t>
      </w:r>
    </w:p>
    <w:tbl>
      <w:tblPr>
        <w:tblStyle w:val="Grillemoyenne1-Accent41"/>
        <w:tblW w:w="5000" w:type="pct"/>
        <w:tblLayout w:type="fixed"/>
        <w:tblLook w:val="04A0" w:firstRow="1" w:lastRow="0" w:firstColumn="1" w:lastColumn="0" w:noHBand="0" w:noVBand="1"/>
      </w:tblPr>
      <w:tblGrid>
        <w:gridCol w:w="1872"/>
        <w:gridCol w:w="1018"/>
        <w:gridCol w:w="1211"/>
        <w:gridCol w:w="709"/>
        <w:gridCol w:w="1136"/>
        <w:gridCol w:w="1016"/>
      </w:tblGrid>
      <w:tr w:rsidR="00B71647" w:rsidRPr="00B5488F" w:rsidTr="00B71647">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344" w:type="pct"/>
            <w:noWrap/>
            <w:hideMark/>
          </w:tcPr>
          <w:p w:rsidR="00B71647" w:rsidRPr="00B5488F" w:rsidRDefault="00B71647" w:rsidP="00B71647">
            <w:pPr>
              <w:pStyle w:val="Sansinterligne"/>
            </w:pPr>
          </w:p>
        </w:tc>
        <w:tc>
          <w:tcPr>
            <w:tcW w:w="731" w:type="pct"/>
            <w:hideMark/>
          </w:tcPr>
          <w:p w:rsidR="00B71647" w:rsidRPr="00B5488F" w:rsidRDefault="00B71647" w:rsidP="00B71647">
            <w:pPr>
              <w:pStyle w:val="Sansinterligne"/>
              <w:jc w:val="center"/>
              <w:cnfStyle w:val="100000000000" w:firstRow="1" w:lastRow="0" w:firstColumn="0" w:lastColumn="0" w:oddVBand="0" w:evenVBand="0" w:oddHBand="0" w:evenHBand="0" w:firstRowFirstColumn="0" w:firstRowLastColumn="0" w:lastRowFirstColumn="0" w:lastRowLastColumn="0"/>
              <w:rPr>
                <w:b w:val="0"/>
                <w:szCs w:val="20"/>
              </w:rPr>
            </w:pPr>
            <w:r w:rsidRPr="00B5488F">
              <w:rPr>
                <w:szCs w:val="20"/>
              </w:rPr>
              <w:t>Carnaval</w:t>
            </w:r>
          </w:p>
        </w:tc>
        <w:tc>
          <w:tcPr>
            <w:tcW w:w="870" w:type="pct"/>
            <w:hideMark/>
          </w:tcPr>
          <w:p w:rsidR="00B71647" w:rsidRPr="00B5488F" w:rsidRDefault="00B71647" w:rsidP="00B71647">
            <w:pPr>
              <w:pStyle w:val="Sansinterligne"/>
              <w:jc w:val="center"/>
              <w:cnfStyle w:val="100000000000" w:firstRow="1" w:lastRow="0" w:firstColumn="0" w:lastColumn="0" w:oddVBand="0" w:evenVBand="0" w:oddHBand="0" w:evenHBand="0" w:firstRowFirstColumn="0" w:firstRowLastColumn="0" w:lastRowFirstColumn="0" w:lastRowLastColumn="0"/>
              <w:rPr>
                <w:b w:val="0"/>
                <w:szCs w:val="20"/>
              </w:rPr>
            </w:pPr>
            <w:r w:rsidRPr="00B5488F">
              <w:rPr>
                <w:szCs w:val="20"/>
              </w:rPr>
              <w:t>Printemps</w:t>
            </w:r>
          </w:p>
        </w:tc>
        <w:tc>
          <w:tcPr>
            <w:tcW w:w="509" w:type="pct"/>
            <w:hideMark/>
          </w:tcPr>
          <w:p w:rsidR="00B71647" w:rsidRPr="00B5488F" w:rsidRDefault="00B71647" w:rsidP="00B71647">
            <w:pPr>
              <w:pStyle w:val="Sansinterligne"/>
              <w:jc w:val="center"/>
              <w:cnfStyle w:val="100000000000" w:firstRow="1" w:lastRow="0" w:firstColumn="0" w:lastColumn="0" w:oddVBand="0" w:evenVBand="0" w:oddHBand="0" w:evenHBand="0" w:firstRowFirstColumn="0" w:firstRowLastColumn="0" w:lastRowFirstColumn="0" w:lastRowLastColumn="0"/>
              <w:rPr>
                <w:b w:val="0"/>
                <w:szCs w:val="20"/>
              </w:rPr>
            </w:pPr>
            <w:r w:rsidRPr="00B5488F">
              <w:rPr>
                <w:szCs w:val="20"/>
              </w:rPr>
              <w:t>Eté</w:t>
            </w:r>
          </w:p>
        </w:tc>
        <w:tc>
          <w:tcPr>
            <w:tcW w:w="816" w:type="pct"/>
            <w:noWrap/>
            <w:hideMark/>
          </w:tcPr>
          <w:p w:rsidR="00B71647" w:rsidRPr="00B5488F" w:rsidRDefault="00B71647" w:rsidP="00B71647">
            <w:pPr>
              <w:pStyle w:val="Sansinterligne"/>
              <w:jc w:val="center"/>
              <w:cnfStyle w:val="100000000000" w:firstRow="1" w:lastRow="0" w:firstColumn="0" w:lastColumn="0" w:oddVBand="0" w:evenVBand="0" w:oddHBand="0" w:evenHBand="0" w:firstRowFirstColumn="0" w:firstRowLastColumn="0" w:lastRowFirstColumn="0" w:lastRowLastColumn="0"/>
              <w:rPr>
                <w:b w:val="0"/>
                <w:szCs w:val="20"/>
              </w:rPr>
            </w:pPr>
            <w:r w:rsidRPr="00B5488F">
              <w:rPr>
                <w:szCs w:val="20"/>
              </w:rPr>
              <w:t>Automne</w:t>
            </w:r>
          </w:p>
        </w:tc>
        <w:tc>
          <w:tcPr>
            <w:tcW w:w="730" w:type="pct"/>
            <w:noWrap/>
            <w:hideMark/>
          </w:tcPr>
          <w:p w:rsidR="00B71647" w:rsidRPr="00B5488F" w:rsidRDefault="00B71647" w:rsidP="00B71647">
            <w:pPr>
              <w:pStyle w:val="Sansinterligne"/>
              <w:jc w:val="center"/>
              <w:cnfStyle w:val="100000000000" w:firstRow="1" w:lastRow="0" w:firstColumn="0" w:lastColumn="0" w:oddVBand="0" w:evenVBand="0" w:oddHBand="0" w:evenHBand="0" w:firstRowFirstColumn="0" w:firstRowLastColumn="0" w:lastRowFirstColumn="0" w:lastRowLastColumn="0"/>
              <w:rPr>
                <w:b w:val="0"/>
                <w:szCs w:val="20"/>
              </w:rPr>
            </w:pPr>
            <w:r w:rsidRPr="00B5488F">
              <w:rPr>
                <w:szCs w:val="20"/>
              </w:rPr>
              <w:t>Hiver</w:t>
            </w:r>
          </w:p>
        </w:tc>
      </w:tr>
      <w:tr w:rsidR="00B71647" w:rsidRPr="00B5488F" w:rsidTr="00B71647">
        <w:trPr>
          <w:cnfStyle w:val="000000100000" w:firstRow="0" w:lastRow="0" w:firstColumn="0" w:lastColumn="0" w:oddVBand="0" w:evenVBand="0" w:oddHBand="1" w:evenHBand="0" w:firstRowFirstColumn="0" w:firstRowLastColumn="0" w:lastRowFirstColumn="0" w:lastRowLastColumn="0"/>
          <w:trHeight w:val="726"/>
        </w:trPr>
        <w:tc>
          <w:tcPr>
            <w:cnfStyle w:val="001000000000" w:firstRow="0" w:lastRow="0" w:firstColumn="1" w:lastColumn="0" w:oddVBand="0" w:evenVBand="0" w:oddHBand="0" w:evenHBand="0" w:firstRowFirstColumn="0" w:firstRowLastColumn="0" w:lastRowFirstColumn="0" w:lastRowLastColumn="0"/>
            <w:tcW w:w="1344" w:type="pct"/>
            <w:noWrap/>
            <w:hideMark/>
          </w:tcPr>
          <w:p w:rsidR="00B71647" w:rsidRPr="00B5488F" w:rsidRDefault="00B71647" w:rsidP="00B71647">
            <w:pPr>
              <w:pStyle w:val="Sansinterligne"/>
              <w:jc w:val="center"/>
            </w:pPr>
            <w:r w:rsidRPr="00B71647">
              <w:rPr>
                <w:sz w:val="20"/>
              </w:rPr>
              <w:t>Nb d'enfants différents inscrits 2017</w:t>
            </w:r>
          </w:p>
        </w:tc>
        <w:tc>
          <w:tcPr>
            <w:tcW w:w="731" w:type="pct"/>
            <w:hideMark/>
          </w:tcPr>
          <w:p w:rsidR="00B71647" w:rsidRPr="00B5488F" w:rsidRDefault="00B71647" w:rsidP="00B71647">
            <w:pPr>
              <w:pStyle w:val="Sansinterligne"/>
              <w:jc w:val="center"/>
              <w:cnfStyle w:val="000000100000" w:firstRow="0" w:lastRow="0" w:firstColumn="0" w:lastColumn="0" w:oddVBand="0" w:evenVBand="0" w:oddHBand="1" w:evenHBand="0" w:firstRowFirstColumn="0" w:firstRowLastColumn="0" w:lastRowFirstColumn="0" w:lastRowLastColumn="0"/>
            </w:pPr>
            <w:r w:rsidRPr="00B5488F">
              <w:t>19</w:t>
            </w:r>
          </w:p>
        </w:tc>
        <w:tc>
          <w:tcPr>
            <w:tcW w:w="870" w:type="pct"/>
            <w:hideMark/>
          </w:tcPr>
          <w:p w:rsidR="00B71647" w:rsidRPr="00B5488F" w:rsidRDefault="00B71647" w:rsidP="00B71647">
            <w:pPr>
              <w:pStyle w:val="Sansinterligne"/>
              <w:jc w:val="center"/>
              <w:cnfStyle w:val="000000100000" w:firstRow="0" w:lastRow="0" w:firstColumn="0" w:lastColumn="0" w:oddVBand="0" w:evenVBand="0" w:oddHBand="1" w:evenHBand="0" w:firstRowFirstColumn="0" w:firstRowLastColumn="0" w:lastRowFirstColumn="0" w:lastRowLastColumn="0"/>
            </w:pPr>
            <w:r w:rsidRPr="00B5488F">
              <w:t>24</w:t>
            </w:r>
          </w:p>
        </w:tc>
        <w:tc>
          <w:tcPr>
            <w:tcW w:w="509" w:type="pct"/>
            <w:noWrap/>
          </w:tcPr>
          <w:p w:rsidR="00B71647" w:rsidRPr="00B5488F" w:rsidRDefault="00B71647" w:rsidP="00B71647">
            <w:pPr>
              <w:pStyle w:val="Sansinterligne"/>
              <w:jc w:val="center"/>
              <w:cnfStyle w:val="000000100000" w:firstRow="0" w:lastRow="0" w:firstColumn="0" w:lastColumn="0" w:oddVBand="0" w:evenVBand="0" w:oddHBand="1" w:evenHBand="0" w:firstRowFirstColumn="0" w:firstRowLastColumn="0" w:lastRowFirstColumn="0" w:lastRowLastColumn="0"/>
            </w:pPr>
            <w:r w:rsidRPr="00B5488F">
              <w:t>36</w:t>
            </w:r>
          </w:p>
        </w:tc>
        <w:tc>
          <w:tcPr>
            <w:tcW w:w="816" w:type="pct"/>
            <w:noWrap/>
            <w:hideMark/>
          </w:tcPr>
          <w:p w:rsidR="00B71647" w:rsidRPr="00B5488F" w:rsidRDefault="00B71647" w:rsidP="00B71647">
            <w:pPr>
              <w:pStyle w:val="Sansinterligne"/>
              <w:jc w:val="center"/>
              <w:cnfStyle w:val="000000100000" w:firstRow="0" w:lastRow="0" w:firstColumn="0" w:lastColumn="0" w:oddVBand="0" w:evenVBand="0" w:oddHBand="1" w:evenHBand="0" w:firstRowFirstColumn="0" w:firstRowLastColumn="0" w:lastRowFirstColumn="0" w:lastRowLastColumn="0"/>
            </w:pPr>
            <w:r w:rsidRPr="00B5488F">
              <w:t>11</w:t>
            </w:r>
          </w:p>
        </w:tc>
        <w:tc>
          <w:tcPr>
            <w:tcW w:w="730" w:type="pct"/>
            <w:noWrap/>
            <w:hideMark/>
          </w:tcPr>
          <w:p w:rsidR="00B71647" w:rsidRPr="00B5488F" w:rsidRDefault="00B71647" w:rsidP="00B71647">
            <w:pPr>
              <w:pStyle w:val="Sansinterligne"/>
              <w:jc w:val="center"/>
              <w:cnfStyle w:val="000000100000" w:firstRow="0" w:lastRow="0" w:firstColumn="0" w:lastColumn="0" w:oddVBand="0" w:evenVBand="0" w:oddHBand="1" w:evenHBand="0" w:firstRowFirstColumn="0" w:firstRowLastColumn="0" w:lastRowFirstColumn="0" w:lastRowLastColumn="0"/>
            </w:pPr>
            <w:r w:rsidRPr="00B5488F">
              <w:t>18</w:t>
            </w:r>
          </w:p>
        </w:tc>
      </w:tr>
      <w:tr w:rsidR="00B71647" w:rsidRPr="00B5488F" w:rsidTr="00B71647">
        <w:trPr>
          <w:trHeight w:val="308"/>
        </w:trPr>
        <w:tc>
          <w:tcPr>
            <w:cnfStyle w:val="001000000000" w:firstRow="0" w:lastRow="0" w:firstColumn="1" w:lastColumn="0" w:oddVBand="0" w:evenVBand="0" w:oddHBand="0" w:evenHBand="0" w:firstRowFirstColumn="0" w:firstRowLastColumn="0" w:lastRowFirstColumn="0" w:lastRowLastColumn="0"/>
            <w:tcW w:w="1344" w:type="pct"/>
            <w:noWrap/>
            <w:hideMark/>
          </w:tcPr>
          <w:p w:rsidR="00B71647" w:rsidRPr="00B5488F" w:rsidRDefault="00B71647" w:rsidP="00B71647">
            <w:pPr>
              <w:pStyle w:val="Sansinterligne"/>
              <w:jc w:val="center"/>
            </w:pPr>
            <w:r w:rsidRPr="00B71647">
              <w:rPr>
                <w:sz w:val="20"/>
              </w:rPr>
              <w:t>Nb d'enfants différents inscrits 2018</w:t>
            </w:r>
          </w:p>
        </w:tc>
        <w:tc>
          <w:tcPr>
            <w:tcW w:w="731" w:type="pct"/>
            <w:hideMark/>
          </w:tcPr>
          <w:p w:rsidR="00B71647" w:rsidRPr="00B5488F" w:rsidRDefault="00B71647" w:rsidP="00B71647">
            <w:pPr>
              <w:pStyle w:val="Sansinterligne"/>
              <w:jc w:val="center"/>
              <w:cnfStyle w:val="000000000000" w:firstRow="0" w:lastRow="0" w:firstColumn="0" w:lastColumn="0" w:oddVBand="0" w:evenVBand="0" w:oddHBand="0" w:evenHBand="0" w:firstRowFirstColumn="0" w:firstRowLastColumn="0" w:lastRowFirstColumn="0" w:lastRowLastColumn="0"/>
            </w:pPr>
            <w:r w:rsidRPr="00B5488F">
              <w:t>10</w:t>
            </w:r>
          </w:p>
        </w:tc>
        <w:tc>
          <w:tcPr>
            <w:tcW w:w="870" w:type="pct"/>
            <w:hideMark/>
          </w:tcPr>
          <w:p w:rsidR="00B71647" w:rsidRPr="00B5488F" w:rsidRDefault="00B71647" w:rsidP="00B71647">
            <w:pPr>
              <w:pStyle w:val="Sansinterligne"/>
              <w:jc w:val="center"/>
              <w:cnfStyle w:val="000000000000" w:firstRow="0" w:lastRow="0" w:firstColumn="0" w:lastColumn="0" w:oddVBand="0" w:evenVBand="0" w:oddHBand="0" w:evenHBand="0" w:firstRowFirstColumn="0" w:firstRowLastColumn="0" w:lastRowFirstColumn="0" w:lastRowLastColumn="0"/>
            </w:pPr>
            <w:r w:rsidRPr="00B5488F">
              <w:t>28</w:t>
            </w:r>
          </w:p>
        </w:tc>
        <w:tc>
          <w:tcPr>
            <w:tcW w:w="509" w:type="pct"/>
            <w:noWrap/>
          </w:tcPr>
          <w:p w:rsidR="00B71647" w:rsidRPr="00B5488F" w:rsidRDefault="00B71647" w:rsidP="00B71647">
            <w:pPr>
              <w:pStyle w:val="Sansinterligne"/>
              <w:jc w:val="center"/>
              <w:cnfStyle w:val="000000000000" w:firstRow="0" w:lastRow="0" w:firstColumn="0" w:lastColumn="0" w:oddVBand="0" w:evenVBand="0" w:oddHBand="0" w:evenHBand="0" w:firstRowFirstColumn="0" w:firstRowLastColumn="0" w:lastRowFirstColumn="0" w:lastRowLastColumn="0"/>
            </w:pPr>
            <w:r w:rsidRPr="00B5488F">
              <w:t>41</w:t>
            </w:r>
          </w:p>
        </w:tc>
        <w:tc>
          <w:tcPr>
            <w:tcW w:w="816" w:type="pct"/>
            <w:noWrap/>
            <w:hideMark/>
          </w:tcPr>
          <w:p w:rsidR="00B71647" w:rsidRPr="00B5488F" w:rsidRDefault="00B71647" w:rsidP="00B71647">
            <w:pPr>
              <w:pStyle w:val="Sansinterligne"/>
              <w:jc w:val="center"/>
              <w:cnfStyle w:val="000000000000" w:firstRow="0" w:lastRow="0" w:firstColumn="0" w:lastColumn="0" w:oddVBand="0" w:evenVBand="0" w:oddHBand="0" w:evenHBand="0" w:firstRowFirstColumn="0" w:firstRowLastColumn="0" w:lastRowFirstColumn="0" w:lastRowLastColumn="0"/>
            </w:pPr>
            <w:r w:rsidRPr="00B5488F">
              <w:t>16</w:t>
            </w:r>
          </w:p>
        </w:tc>
        <w:tc>
          <w:tcPr>
            <w:tcW w:w="730" w:type="pct"/>
            <w:noWrap/>
            <w:hideMark/>
          </w:tcPr>
          <w:p w:rsidR="00B71647" w:rsidRPr="00B5488F" w:rsidRDefault="00B71647" w:rsidP="00B71647">
            <w:pPr>
              <w:pStyle w:val="Sansinterligne"/>
              <w:jc w:val="center"/>
              <w:cnfStyle w:val="000000000000" w:firstRow="0" w:lastRow="0" w:firstColumn="0" w:lastColumn="0" w:oddVBand="0" w:evenVBand="0" w:oddHBand="0" w:evenHBand="0" w:firstRowFirstColumn="0" w:firstRowLastColumn="0" w:lastRowFirstColumn="0" w:lastRowLastColumn="0"/>
            </w:pPr>
            <w:r w:rsidRPr="00B5488F">
              <w:t>22</w:t>
            </w:r>
          </w:p>
        </w:tc>
      </w:tr>
    </w:tbl>
    <w:p w:rsidR="00CF108D" w:rsidRDefault="00CF108D" w:rsidP="00B71647">
      <w:pPr>
        <w:rPr>
          <w:b/>
          <w:color w:val="FF8427" w:themeColor="accent4"/>
          <w:sz w:val="24"/>
          <w:u w:val="single"/>
        </w:rPr>
      </w:pPr>
    </w:p>
    <w:p w:rsidR="00B71647" w:rsidRPr="00B71647" w:rsidRDefault="00B71647" w:rsidP="00B71647">
      <w:pPr>
        <w:rPr>
          <w:b/>
          <w:color w:val="FF8427" w:themeColor="accent4"/>
          <w:sz w:val="24"/>
          <w:u w:val="single"/>
        </w:rPr>
      </w:pPr>
      <w:r w:rsidRPr="00B71647">
        <w:rPr>
          <w:b/>
          <w:color w:val="FF8427" w:themeColor="accent4"/>
          <w:sz w:val="24"/>
          <w:u w:val="single"/>
        </w:rPr>
        <w:t>Pistes pour 2019</w:t>
      </w:r>
    </w:p>
    <w:p w:rsidR="00B71647" w:rsidRPr="00B5488F" w:rsidRDefault="00B71647" w:rsidP="00B71647">
      <w:pPr>
        <w:rPr>
          <w:color w:val="auto"/>
        </w:rPr>
      </w:pPr>
      <w:r w:rsidRPr="00B5488F">
        <w:rPr>
          <w:color w:val="auto"/>
        </w:rPr>
        <w:t>À travers ce projet</w:t>
      </w:r>
      <w:r w:rsidR="00503E5A">
        <w:rPr>
          <w:color w:val="auto"/>
        </w:rPr>
        <w:t>,</w:t>
      </w:r>
      <w:r w:rsidRPr="00B5488F">
        <w:rPr>
          <w:color w:val="auto"/>
        </w:rPr>
        <w:t xml:space="preserve"> nous souhaitons développer cette année des activités parents/enfants pour contribuer au soutien à la parentalité. Nous désirons fixer un espace-temps dédié à des activités enfants/parents encadré</w:t>
      </w:r>
      <w:r w:rsidR="00503E5A">
        <w:rPr>
          <w:color w:val="auto"/>
        </w:rPr>
        <w:t>es</w:t>
      </w:r>
      <w:r w:rsidRPr="00B5488F">
        <w:rPr>
          <w:color w:val="auto"/>
        </w:rPr>
        <w:t xml:space="preserve"> par des professionnel(le)s (psychomotricien</w:t>
      </w:r>
      <w:r w:rsidR="00503E5A">
        <w:rPr>
          <w:color w:val="auto"/>
        </w:rPr>
        <w:t>s</w:t>
      </w:r>
      <w:r w:rsidRPr="00B5488F">
        <w:rPr>
          <w:color w:val="auto"/>
        </w:rPr>
        <w:t xml:space="preserve">, etc.). </w:t>
      </w:r>
    </w:p>
    <w:p w:rsidR="00B71647" w:rsidRPr="00B5488F" w:rsidRDefault="00B71647" w:rsidP="00B71647">
      <w:pPr>
        <w:rPr>
          <w:color w:val="auto"/>
        </w:rPr>
      </w:pPr>
      <w:r w:rsidRPr="00B5488F">
        <w:rPr>
          <w:color w:val="auto"/>
        </w:rPr>
        <w:t>Avant tout</w:t>
      </w:r>
      <w:r w:rsidR="00503E5A">
        <w:rPr>
          <w:color w:val="auto"/>
        </w:rPr>
        <w:t>,</w:t>
      </w:r>
      <w:r w:rsidRPr="00B5488F">
        <w:rPr>
          <w:color w:val="auto"/>
        </w:rPr>
        <w:t xml:space="preserve"> pour bien accompagner les enfants da</w:t>
      </w:r>
      <w:r w:rsidR="00503E5A">
        <w:rPr>
          <w:color w:val="auto"/>
        </w:rPr>
        <w:t>ns leur processus d’évolution, i</w:t>
      </w:r>
      <w:r w:rsidRPr="00B5488F">
        <w:rPr>
          <w:color w:val="auto"/>
        </w:rPr>
        <w:t xml:space="preserve">l est important que l’équipe des </w:t>
      </w:r>
      <w:proofErr w:type="spellStart"/>
      <w:r w:rsidRPr="00B5488F">
        <w:rPr>
          <w:color w:val="auto"/>
        </w:rPr>
        <w:t>Minimômes</w:t>
      </w:r>
      <w:proofErr w:type="spellEnd"/>
      <w:r w:rsidRPr="00B5488F">
        <w:rPr>
          <w:color w:val="auto"/>
        </w:rPr>
        <w:t xml:space="preserve"> soit formé</w:t>
      </w:r>
      <w:r>
        <w:rPr>
          <w:color w:val="auto"/>
        </w:rPr>
        <w:t>e</w:t>
      </w:r>
      <w:r w:rsidRPr="00B5488F">
        <w:rPr>
          <w:color w:val="auto"/>
        </w:rPr>
        <w:t xml:space="preserve"> sur les besoins et développements de cette tranche d’âge. Nous voulons mettre en place une formation qui s’adresserait à l’équipe des </w:t>
      </w:r>
      <w:proofErr w:type="spellStart"/>
      <w:r w:rsidRPr="00B5488F">
        <w:rPr>
          <w:color w:val="auto"/>
        </w:rPr>
        <w:t>Minimômes</w:t>
      </w:r>
      <w:proofErr w:type="spellEnd"/>
      <w:r w:rsidRPr="00B5488F">
        <w:rPr>
          <w:color w:val="auto"/>
        </w:rPr>
        <w:t xml:space="preserve"> avant de se pencher sur les activités parents/enfants.</w:t>
      </w:r>
    </w:p>
    <w:p w:rsidR="00B71647" w:rsidRPr="00CF108D" w:rsidRDefault="00B71647" w:rsidP="00CF108D">
      <w:pPr>
        <w:rPr>
          <w:color w:val="auto"/>
        </w:rPr>
      </w:pPr>
      <w:r w:rsidRPr="00B5488F">
        <w:rPr>
          <w:color w:val="auto"/>
        </w:rPr>
        <w:t>Ensuite</w:t>
      </w:r>
      <w:r w:rsidR="00503E5A">
        <w:rPr>
          <w:color w:val="auto"/>
        </w:rPr>
        <w:t>,</w:t>
      </w:r>
      <w:r w:rsidRPr="00B5488F">
        <w:rPr>
          <w:color w:val="auto"/>
        </w:rPr>
        <w:t xml:space="preserve"> pour les activités </w:t>
      </w:r>
      <w:r w:rsidR="00503E5A">
        <w:rPr>
          <w:color w:val="auto"/>
        </w:rPr>
        <w:t xml:space="preserve">de </w:t>
      </w:r>
      <w:r w:rsidRPr="00B5488F">
        <w:rPr>
          <w:color w:val="auto"/>
        </w:rPr>
        <w:t>type soutien à la parentalité</w:t>
      </w:r>
      <w:r w:rsidR="00503E5A">
        <w:rPr>
          <w:color w:val="auto"/>
        </w:rPr>
        <w:t>,</w:t>
      </w:r>
      <w:r w:rsidRPr="00B5488F">
        <w:rPr>
          <w:color w:val="auto"/>
        </w:rPr>
        <w:t xml:space="preserve"> n</w:t>
      </w:r>
      <w:r w:rsidR="00CF108D">
        <w:rPr>
          <w:color w:val="auto"/>
        </w:rPr>
        <w:t>ous allons mettre en place u</w:t>
      </w:r>
      <w:r w:rsidR="00503E5A" w:rsidRPr="00CF108D">
        <w:rPr>
          <w:color w:val="auto"/>
        </w:rPr>
        <w:t>ne s</w:t>
      </w:r>
      <w:r w:rsidRPr="00CF108D">
        <w:rPr>
          <w:color w:val="auto"/>
        </w:rPr>
        <w:t xml:space="preserve">ensibilisation de l’ONE autour de la thématique « soutien à la parentalité » à destination de l’équipe des </w:t>
      </w:r>
      <w:proofErr w:type="spellStart"/>
      <w:r w:rsidRPr="00CF108D">
        <w:rPr>
          <w:color w:val="auto"/>
        </w:rPr>
        <w:t>Minimomes</w:t>
      </w:r>
      <w:proofErr w:type="spellEnd"/>
      <w:r w:rsidRPr="00CF108D">
        <w:rPr>
          <w:color w:val="auto"/>
        </w:rPr>
        <w:t>.</w:t>
      </w:r>
    </w:p>
    <w:p w:rsidR="00B71647" w:rsidRDefault="00B71647" w:rsidP="008B398E">
      <w:pPr>
        <w:pStyle w:val="Titre2"/>
      </w:pPr>
      <w:bookmarkStart w:id="34" w:name="_Toc4752917"/>
      <w:r>
        <w:lastRenderedPageBreak/>
        <w:t>Projet ados</w:t>
      </w:r>
      <w:bookmarkEnd w:id="34"/>
    </w:p>
    <w:p w:rsidR="00B71647" w:rsidRPr="00B5488F" w:rsidRDefault="00B71647" w:rsidP="00042EA3">
      <w:pPr>
        <w:spacing w:after="200"/>
        <w:rPr>
          <w:color w:val="auto"/>
          <w:szCs w:val="20"/>
        </w:rPr>
      </w:pPr>
      <w:r w:rsidRPr="00B5488F">
        <w:rPr>
          <w:color w:val="auto"/>
          <w:szCs w:val="20"/>
        </w:rPr>
        <w:t>Le CEMôme a eu la volonté en 2014 d’élargir son offre d’activités au-delà de 12 ans. En effet, constatant un nombre croissant des demandes, le CEMôme a mis en place un séjour de 15 jours dans le sud de la France cette année-là. Le séjour</w:t>
      </w:r>
      <w:r w:rsidR="00D92A96">
        <w:rPr>
          <w:color w:val="auto"/>
          <w:szCs w:val="20"/>
        </w:rPr>
        <w:t xml:space="preserve"> fut un succès à tous niveaux. À</w:t>
      </w:r>
      <w:r w:rsidRPr="00B5488F">
        <w:rPr>
          <w:color w:val="auto"/>
          <w:szCs w:val="20"/>
        </w:rPr>
        <w:t xml:space="preserve"> la suite de cette première expérience, des stages ont été mis en place pendant deux ans. Le public ado n’a que partiellement répondu présent car il s’agit d’un public exige</w:t>
      </w:r>
      <w:r w:rsidR="00D92A96">
        <w:rPr>
          <w:color w:val="auto"/>
          <w:szCs w:val="20"/>
        </w:rPr>
        <w:t>a</w:t>
      </w:r>
      <w:r w:rsidRPr="00B5488F">
        <w:rPr>
          <w:color w:val="auto"/>
          <w:szCs w:val="20"/>
        </w:rPr>
        <w:t xml:space="preserve">nt et difficile à atteindre. </w:t>
      </w:r>
    </w:p>
    <w:p w:rsidR="00B71647" w:rsidRPr="00B5488F" w:rsidRDefault="00B71647" w:rsidP="00042EA3">
      <w:pPr>
        <w:spacing w:after="200"/>
        <w:rPr>
          <w:color w:val="auto"/>
          <w:szCs w:val="20"/>
        </w:rPr>
      </w:pPr>
      <w:r w:rsidRPr="00B5488F">
        <w:rPr>
          <w:color w:val="auto"/>
          <w:szCs w:val="20"/>
        </w:rPr>
        <w:t xml:space="preserve">En 2017, nous avons organisé un autre séjour dans le sud de la France. Il fut, comme le précédent en 2014, une franche réussite. </w:t>
      </w:r>
    </w:p>
    <w:p w:rsidR="00B71647" w:rsidRPr="00B5488F" w:rsidRDefault="00B71647" w:rsidP="00042EA3">
      <w:pPr>
        <w:spacing w:after="200"/>
        <w:rPr>
          <w:color w:val="auto"/>
          <w:szCs w:val="20"/>
        </w:rPr>
      </w:pPr>
      <w:r w:rsidRPr="00B5488F">
        <w:rPr>
          <w:color w:val="auto"/>
          <w:szCs w:val="20"/>
        </w:rPr>
        <w:t>Afin d’ancrer durablement les activités pour ados dans l’offre du CEMôme, l’année civil</w:t>
      </w:r>
      <w:r w:rsidR="00D92A96">
        <w:rPr>
          <w:color w:val="auto"/>
          <w:szCs w:val="20"/>
        </w:rPr>
        <w:t>e</w:t>
      </w:r>
      <w:r w:rsidRPr="00B5488F">
        <w:rPr>
          <w:color w:val="auto"/>
          <w:szCs w:val="20"/>
        </w:rPr>
        <w:t xml:space="preserve"> 2018 servit de préparation à un nouveau projet construit sur le long terme en partenariat avec d’autres associations saint-gilloises ; la maison de jeune « Le Bazar » et « la maison des cultures » L’aventure débute avec une animatrice du Bazar, un animateur de la Maison des cultures e</w:t>
      </w:r>
      <w:r w:rsidR="00D92A96">
        <w:rPr>
          <w:color w:val="auto"/>
          <w:szCs w:val="20"/>
        </w:rPr>
        <w:t>t deux animateurs du CEMôme en o</w:t>
      </w:r>
      <w:r w:rsidRPr="00B5488F">
        <w:rPr>
          <w:color w:val="auto"/>
          <w:szCs w:val="20"/>
        </w:rPr>
        <w:t>ctobre 2018. Il prend le nom de « </w:t>
      </w:r>
      <w:proofErr w:type="spellStart"/>
      <w:r w:rsidRPr="00B5488F">
        <w:rPr>
          <w:color w:val="auto"/>
          <w:szCs w:val="20"/>
        </w:rPr>
        <w:t>Front’hier</w:t>
      </w:r>
      <w:proofErr w:type="spellEnd"/>
      <w:r w:rsidRPr="00B5488F">
        <w:rPr>
          <w:color w:val="auto"/>
          <w:szCs w:val="20"/>
        </w:rPr>
        <w:t xml:space="preserve"> et demain ? ». Il s’agit d’ateliers vidéo qui ont pour but la réalisation de films qui ont lieu toutes les semaines le mercredi (Film documentaire) et le jeudi (Film de fiction). La thématique est commune aux deux ateliers est « La frontière ». Toutes les réflexions des jeunes s’articulent autour de cette thématique.</w:t>
      </w:r>
    </w:p>
    <w:p w:rsidR="00B71647" w:rsidRPr="00B5488F" w:rsidRDefault="00B71647" w:rsidP="00042EA3">
      <w:pPr>
        <w:spacing w:after="200"/>
        <w:rPr>
          <w:color w:val="auto"/>
          <w:szCs w:val="20"/>
        </w:rPr>
      </w:pPr>
      <w:r w:rsidRPr="00B5488F">
        <w:rPr>
          <w:color w:val="auto"/>
          <w:szCs w:val="20"/>
        </w:rPr>
        <w:t xml:space="preserve"> Ce nouveau projet se déroule sur toute l’année en impliquant deux groupes de jeunes sur la réalisation de deux films autour du thème de la frontière. Cela représente deux groupes de jeunes comprenant</w:t>
      </w:r>
      <w:r w:rsidR="00D92A96">
        <w:rPr>
          <w:color w:val="auto"/>
          <w:szCs w:val="20"/>
        </w:rPr>
        <w:t xml:space="preserve"> entre 8 et 12 membres chacun (é</w:t>
      </w:r>
      <w:r w:rsidRPr="00B5488F">
        <w:rPr>
          <w:color w:val="auto"/>
          <w:szCs w:val="20"/>
        </w:rPr>
        <w:t xml:space="preserve">videmment le chiffre </w:t>
      </w:r>
      <w:r w:rsidRPr="00B5488F">
        <w:rPr>
          <w:color w:val="auto"/>
          <w:szCs w:val="20"/>
        </w:rPr>
        <w:t xml:space="preserve">fluctue en fonction des désistements et des nouvelles arrivées. On peut considérer un « noyau » de 9 jeunes pour chaque groupe. </w:t>
      </w:r>
    </w:p>
    <w:p w:rsidR="00B71647" w:rsidRPr="00B5488F" w:rsidRDefault="00B71647" w:rsidP="00042EA3">
      <w:pPr>
        <w:spacing w:after="200"/>
        <w:rPr>
          <w:color w:val="auto"/>
          <w:szCs w:val="20"/>
        </w:rPr>
      </w:pPr>
      <w:r w:rsidRPr="00B5488F">
        <w:rPr>
          <w:color w:val="auto"/>
          <w:szCs w:val="20"/>
        </w:rPr>
        <w:t>Un vidéaste encadre les jeunes en plus des animateurs CEMôme, Bazar et Maison des cultures. C’est lui qui apprend aux jeunes à construire un film et à utiliser le matériel. Il suit le projet et les jeunes durant toute l’année.</w:t>
      </w:r>
    </w:p>
    <w:p w:rsidR="00042EA3" w:rsidRPr="00B5488F" w:rsidRDefault="00B71647" w:rsidP="00042EA3">
      <w:pPr>
        <w:spacing w:after="200"/>
        <w:rPr>
          <w:color w:val="auto"/>
          <w:szCs w:val="20"/>
        </w:rPr>
      </w:pPr>
      <w:r w:rsidRPr="00B5488F">
        <w:rPr>
          <w:color w:val="auto"/>
          <w:szCs w:val="20"/>
        </w:rPr>
        <w:t>La finalité du projet est de partir en camp en réunissant les groupes des deux ateliers. Il s’agirait donc de partir dans les Alpes pour suivre des associations qui luttent pour soutenir les migrants. L’objectif principal est la réalisation d’un film par les jeunes pour présenter leur lecture de cette lutte dans les Alpes.</w:t>
      </w:r>
    </w:p>
    <w:p w:rsidR="00B71647" w:rsidRPr="00B5488F" w:rsidRDefault="00B71647" w:rsidP="00042EA3">
      <w:pPr>
        <w:spacing w:after="200"/>
        <w:rPr>
          <w:color w:val="auto"/>
          <w:szCs w:val="20"/>
        </w:rPr>
      </w:pPr>
      <w:r w:rsidRPr="00B5488F">
        <w:rPr>
          <w:color w:val="auto"/>
          <w:szCs w:val="20"/>
        </w:rPr>
        <w:t>Les objectifs de ce projet sont les suivants :</w:t>
      </w:r>
    </w:p>
    <w:p w:rsidR="00B71647" w:rsidRPr="00B5488F" w:rsidRDefault="00B71647" w:rsidP="001533A3">
      <w:pPr>
        <w:pStyle w:val="Paragraphedeliste"/>
        <w:numPr>
          <w:ilvl w:val="0"/>
          <w:numId w:val="66"/>
        </w:numPr>
        <w:spacing w:after="200"/>
        <w:jc w:val="left"/>
        <w:rPr>
          <w:color w:val="auto"/>
          <w:szCs w:val="20"/>
        </w:rPr>
      </w:pPr>
      <w:r w:rsidRPr="00B5488F">
        <w:rPr>
          <w:color w:val="auto"/>
          <w:szCs w:val="20"/>
        </w:rPr>
        <w:t>Réaliser deux films (1 fiction et 1 documentair</w:t>
      </w:r>
      <w:r w:rsidR="00CF108D">
        <w:rPr>
          <w:color w:val="auto"/>
          <w:szCs w:val="20"/>
        </w:rPr>
        <w:t>e) sur le thème de la frontière ;</w:t>
      </w:r>
    </w:p>
    <w:p w:rsidR="00B71647" w:rsidRPr="00B5488F" w:rsidRDefault="00B71647" w:rsidP="001533A3">
      <w:pPr>
        <w:pStyle w:val="Paragraphedeliste"/>
        <w:numPr>
          <w:ilvl w:val="0"/>
          <w:numId w:val="66"/>
        </w:numPr>
        <w:spacing w:after="200"/>
        <w:jc w:val="left"/>
        <w:rPr>
          <w:color w:val="auto"/>
          <w:szCs w:val="20"/>
        </w:rPr>
      </w:pPr>
      <w:r w:rsidRPr="00B5488F">
        <w:rPr>
          <w:color w:val="auto"/>
          <w:szCs w:val="20"/>
        </w:rPr>
        <w:t>Apprendre à utiliser du matériel vidéo</w:t>
      </w:r>
      <w:r w:rsidR="00CF108D">
        <w:rPr>
          <w:color w:val="auto"/>
          <w:szCs w:val="20"/>
        </w:rPr>
        <w:t> ;</w:t>
      </w:r>
    </w:p>
    <w:p w:rsidR="00B71647" w:rsidRPr="00B5488F" w:rsidRDefault="00B71647" w:rsidP="001533A3">
      <w:pPr>
        <w:pStyle w:val="Paragraphedeliste"/>
        <w:numPr>
          <w:ilvl w:val="0"/>
          <w:numId w:val="66"/>
        </w:numPr>
        <w:spacing w:after="200"/>
        <w:jc w:val="left"/>
        <w:rPr>
          <w:color w:val="auto"/>
          <w:szCs w:val="20"/>
        </w:rPr>
      </w:pPr>
      <w:r w:rsidRPr="00B5488F">
        <w:rPr>
          <w:color w:val="auto"/>
          <w:szCs w:val="20"/>
        </w:rPr>
        <w:t>Apprendre à communiquer un message avec un média nouveau (Vidéo)</w:t>
      </w:r>
      <w:r w:rsidR="00CF108D">
        <w:rPr>
          <w:color w:val="auto"/>
          <w:szCs w:val="20"/>
        </w:rPr>
        <w:t> ;</w:t>
      </w:r>
    </w:p>
    <w:p w:rsidR="00B71647" w:rsidRPr="00B5488F" w:rsidRDefault="00B71647" w:rsidP="001533A3">
      <w:pPr>
        <w:pStyle w:val="Paragraphedeliste"/>
        <w:numPr>
          <w:ilvl w:val="0"/>
          <w:numId w:val="66"/>
        </w:numPr>
        <w:spacing w:after="200"/>
        <w:jc w:val="left"/>
        <w:rPr>
          <w:color w:val="auto"/>
          <w:szCs w:val="20"/>
        </w:rPr>
      </w:pPr>
      <w:r w:rsidRPr="00B5488F">
        <w:rPr>
          <w:color w:val="auto"/>
          <w:szCs w:val="20"/>
        </w:rPr>
        <w:t>Impliquer les jeunes dans le projet à tous niveaux (Rendre acteur) :</w:t>
      </w:r>
    </w:p>
    <w:p w:rsidR="00B71647" w:rsidRPr="00B5488F" w:rsidRDefault="00B71647" w:rsidP="001533A3">
      <w:pPr>
        <w:pStyle w:val="Paragraphedeliste"/>
        <w:numPr>
          <w:ilvl w:val="0"/>
          <w:numId w:val="67"/>
        </w:numPr>
        <w:spacing w:after="200"/>
        <w:jc w:val="left"/>
        <w:rPr>
          <w:color w:val="auto"/>
          <w:szCs w:val="20"/>
        </w:rPr>
      </w:pPr>
      <w:r w:rsidRPr="00B5488F">
        <w:rPr>
          <w:color w:val="auto"/>
          <w:szCs w:val="20"/>
        </w:rPr>
        <w:t>Artistique : Choix du sujet traité, utilisation du matériel, écriture, etc.</w:t>
      </w:r>
    </w:p>
    <w:p w:rsidR="00B71647" w:rsidRPr="00B5488F" w:rsidRDefault="00D92A96" w:rsidP="001533A3">
      <w:pPr>
        <w:pStyle w:val="Paragraphedeliste"/>
        <w:numPr>
          <w:ilvl w:val="0"/>
          <w:numId w:val="67"/>
        </w:numPr>
        <w:spacing w:after="200"/>
        <w:jc w:val="left"/>
        <w:rPr>
          <w:color w:val="auto"/>
          <w:szCs w:val="20"/>
        </w:rPr>
      </w:pPr>
      <w:r>
        <w:rPr>
          <w:color w:val="auto"/>
          <w:szCs w:val="20"/>
        </w:rPr>
        <w:t>É</w:t>
      </w:r>
      <w:r w:rsidR="00B71647" w:rsidRPr="00B5488F">
        <w:rPr>
          <w:color w:val="auto"/>
          <w:szCs w:val="20"/>
        </w:rPr>
        <w:t>conomique : Les jeunes participent à différents évènements pour récolter des fonds afin de partir en camp durant l’été 2019.</w:t>
      </w:r>
    </w:p>
    <w:p w:rsidR="00B71647" w:rsidRPr="00B5488F" w:rsidRDefault="00B71647" w:rsidP="001533A3">
      <w:pPr>
        <w:pStyle w:val="Paragraphedeliste"/>
        <w:numPr>
          <w:ilvl w:val="0"/>
          <w:numId w:val="68"/>
        </w:numPr>
        <w:spacing w:after="200"/>
        <w:jc w:val="left"/>
        <w:rPr>
          <w:color w:val="auto"/>
          <w:szCs w:val="20"/>
        </w:rPr>
      </w:pPr>
      <w:r w:rsidRPr="00B5488F">
        <w:rPr>
          <w:color w:val="auto"/>
          <w:szCs w:val="20"/>
        </w:rPr>
        <w:t>Faire interpréter aux jeunes la notion de frontière</w:t>
      </w:r>
      <w:r w:rsidR="00CF108D">
        <w:rPr>
          <w:color w:val="auto"/>
          <w:szCs w:val="20"/>
        </w:rPr>
        <w:t>.</w:t>
      </w:r>
    </w:p>
    <w:p w:rsidR="00B71647" w:rsidRDefault="00B71647" w:rsidP="00042EA3">
      <w:pPr>
        <w:spacing w:after="200"/>
        <w:sectPr w:rsidR="00B71647" w:rsidSect="00586938">
          <w:type w:val="continuous"/>
          <w:pgSz w:w="16838" w:h="11906" w:orient="landscape"/>
          <w:pgMar w:top="964" w:right="1077" w:bottom="964" w:left="1077" w:header="709" w:footer="709" w:gutter="0"/>
          <w:cols w:num="2" w:space="720"/>
        </w:sectPr>
      </w:pPr>
      <w:r w:rsidRPr="00B5488F">
        <w:rPr>
          <w:color w:val="auto"/>
          <w:szCs w:val="20"/>
        </w:rPr>
        <w:t>Faire prendre conscience aux jeunes des problématiques autour des frontières</w:t>
      </w:r>
      <w:r w:rsidR="00042EA3">
        <w:rPr>
          <w:color w:val="auto"/>
          <w:szCs w:val="20"/>
        </w:rPr>
        <w:t>.</w:t>
      </w:r>
    </w:p>
    <w:p w:rsidR="005B5BA9" w:rsidRPr="005B5BA9" w:rsidRDefault="005B5BA9" w:rsidP="005721B0">
      <w:pPr>
        <w:spacing w:after="0"/>
        <w:jc w:val="left"/>
        <w:rPr>
          <w:rFonts w:ascii="Garamond" w:eastAsia="Calibri" w:hAnsi="Garamond"/>
          <w:color w:val="00B050"/>
          <w:sz w:val="24"/>
        </w:rPr>
        <w:sectPr w:rsidR="005B5BA9" w:rsidRPr="005B5BA9" w:rsidSect="00586938">
          <w:type w:val="continuous"/>
          <w:pgSz w:w="16838" w:h="11906" w:orient="landscape"/>
          <w:pgMar w:top="964" w:right="1077" w:bottom="964" w:left="1077" w:header="709" w:footer="709" w:gutter="0"/>
          <w:cols w:space="720"/>
        </w:sectPr>
      </w:pPr>
    </w:p>
    <w:p w:rsidR="00125A18" w:rsidRDefault="00125A18">
      <w:pPr>
        <w:spacing w:after="0"/>
        <w:jc w:val="left"/>
        <w:rPr>
          <w:rFonts w:ascii="High Tower Text" w:hAnsi="High Tower Text" w:cs="Arial"/>
          <w:b/>
          <w:bCs/>
          <w:i/>
          <w:color w:val="DC5E00" w:themeColor="accent4" w:themeShade="BF"/>
          <w:kern w:val="32"/>
          <w:sz w:val="52"/>
          <w:szCs w:val="32"/>
        </w:rPr>
      </w:pPr>
    </w:p>
    <w:p w:rsidR="00773776" w:rsidRDefault="00773776">
      <w:pPr>
        <w:spacing w:after="0"/>
        <w:jc w:val="left"/>
        <w:rPr>
          <w:rFonts w:ascii="High Tower Text" w:hAnsi="High Tower Text" w:cs="Arial"/>
          <w:b/>
          <w:bCs/>
          <w:i/>
          <w:color w:val="DC5E00" w:themeColor="accent4" w:themeShade="BF"/>
          <w:kern w:val="32"/>
          <w:sz w:val="52"/>
          <w:szCs w:val="32"/>
        </w:rPr>
      </w:pPr>
      <w:r>
        <w:br w:type="page"/>
      </w:r>
    </w:p>
    <w:p w:rsidR="00F42CA7" w:rsidRDefault="00F42CA7" w:rsidP="00586938">
      <w:pPr>
        <w:pStyle w:val="Titre1"/>
        <w:sectPr w:rsidR="00F42CA7" w:rsidSect="00586938">
          <w:footerReference w:type="default" r:id="rId13"/>
          <w:type w:val="continuous"/>
          <w:pgSz w:w="16838" w:h="11906" w:orient="landscape"/>
          <w:pgMar w:top="1077" w:right="1077" w:bottom="1077" w:left="1077" w:header="709" w:footer="709" w:gutter="0"/>
          <w:cols w:num="2" w:space="720"/>
          <w:titlePg/>
          <w:docGrid w:linePitch="299"/>
        </w:sectPr>
      </w:pPr>
      <w:bookmarkStart w:id="35" w:name="_Toc509149296"/>
    </w:p>
    <w:p w:rsidR="00125A18" w:rsidRDefault="00464C73" w:rsidP="00586938">
      <w:pPr>
        <w:pStyle w:val="Titre1"/>
      </w:pPr>
      <w:bookmarkStart w:id="36" w:name="_Toc4752918"/>
      <w:r>
        <w:lastRenderedPageBreak/>
        <w:t xml:space="preserve">Les </w:t>
      </w:r>
      <w:r w:rsidR="00765DB2">
        <w:t>Ressources Humaines</w:t>
      </w:r>
      <w:bookmarkEnd w:id="35"/>
      <w:bookmarkEnd w:id="36"/>
      <w:r w:rsidR="00765DB2">
        <w:t xml:space="preserve"> </w:t>
      </w:r>
    </w:p>
    <w:p w:rsidR="00F42CA7" w:rsidRDefault="00F42CA7" w:rsidP="008B398E">
      <w:pPr>
        <w:pStyle w:val="Titre2"/>
        <w:sectPr w:rsidR="00F42CA7" w:rsidSect="00586938">
          <w:type w:val="continuous"/>
          <w:pgSz w:w="16838" w:h="11906" w:orient="landscape"/>
          <w:pgMar w:top="1077" w:right="1077" w:bottom="1077" w:left="1077" w:header="709" w:footer="709" w:gutter="0"/>
          <w:cols w:space="720"/>
          <w:titlePg/>
          <w:docGrid w:linePitch="299"/>
        </w:sectPr>
      </w:pPr>
      <w:bookmarkStart w:id="37" w:name="_Toc509149297"/>
    </w:p>
    <w:p w:rsidR="00F5799C" w:rsidRPr="00F5799C" w:rsidRDefault="0075007D" w:rsidP="008B398E">
      <w:pPr>
        <w:pStyle w:val="Titre2"/>
      </w:pPr>
      <w:bookmarkStart w:id="38" w:name="_Toc4752919"/>
      <w:r>
        <w:t>Introduction</w:t>
      </w:r>
      <w:bookmarkEnd w:id="37"/>
      <w:bookmarkEnd w:id="38"/>
    </w:p>
    <w:p w:rsidR="003F18D3" w:rsidRDefault="003F18D3" w:rsidP="003F18D3">
      <w:r>
        <w:t xml:space="preserve">L'année 2018 fut une année remplie de rebondissements pour le service des ressources humaines. </w:t>
      </w:r>
    </w:p>
    <w:p w:rsidR="003F18D3" w:rsidRDefault="003F18D3" w:rsidP="003F18D3">
      <w:r>
        <w:t xml:space="preserve">En effet, depuis début janvier 2018, le CEMôme </w:t>
      </w:r>
      <w:r w:rsidR="00AB6977">
        <w:t>ASBL</w:t>
      </w:r>
      <w:r>
        <w:t xml:space="preserve"> est reconnu comme OISP (Organisme d'Insertion Socio-Professionnelle). Notre reconnaissance en tant qu'ILDE (Initiative Locale de Développement de l'Emploi) valorise donc tout le travail investi dans le tutorat depuis juin 2014. </w:t>
      </w:r>
    </w:p>
    <w:p w:rsidR="007852A0" w:rsidRPr="001C61AE" w:rsidRDefault="003F18D3" w:rsidP="003F18D3">
      <w:r>
        <w:t>Outre notre reconnaissance, cette année a vu l'abrogation du dispositif Bonus Jeunes Non Marchand (anciennement emploi-jeune), et le risque de perdre tous les emplois y afférant.</w:t>
      </w:r>
    </w:p>
    <w:p w:rsidR="003F18D3" w:rsidRDefault="003F18D3" w:rsidP="003F18D3">
      <w:pPr>
        <w:pStyle w:val="Titre2"/>
      </w:pPr>
      <w:bookmarkStart w:id="39" w:name="_Toc4752920"/>
      <w:r>
        <w:t>Initiative Locale de Développement de l'Emploi</w:t>
      </w:r>
      <w:bookmarkEnd w:id="39"/>
    </w:p>
    <w:p w:rsidR="003F18D3" w:rsidRPr="00A76628" w:rsidRDefault="003F18D3" w:rsidP="003F18D3">
      <w:pPr>
        <w:rPr>
          <w:lang w:val="fr-FR"/>
        </w:rPr>
      </w:pPr>
      <w:r w:rsidRPr="007B2E91">
        <w:rPr>
          <w:lang w:val="fr-FR"/>
        </w:rPr>
        <w:t>Une initiative locale de développement de l'emploi est une association active dans la Région de Bruxelles-Capitale</w:t>
      </w:r>
      <w:r>
        <w:rPr>
          <w:lang w:val="fr-FR"/>
        </w:rPr>
        <w:t xml:space="preserve"> qui</w:t>
      </w:r>
      <w:r w:rsidRPr="007B2E91">
        <w:rPr>
          <w:lang w:val="fr-FR"/>
        </w:rPr>
        <w:t xml:space="preserve"> </w:t>
      </w:r>
      <w:r>
        <w:rPr>
          <w:lang w:val="fr-FR"/>
        </w:rPr>
        <w:t>p</w:t>
      </w:r>
      <w:r w:rsidRPr="007B2E91">
        <w:rPr>
          <w:lang w:val="fr-FR"/>
        </w:rPr>
        <w:t>reste</w:t>
      </w:r>
      <w:r>
        <w:rPr>
          <w:lang w:val="fr-FR"/>
        </w:rPr>
        <w:t xml:space="preserve"> des services ou produit</w:t>
      </w:r>
      <w:r w:rsidRPr="007B2E91">
        <w:rPr>
          <w:lang w:val="fr-FR"/>
        </w:rPr>
        <w:t xml:space="preserve"> des biens </w:t>
      </w:r>
      <w:r>
        <w:rPr>
          <w:lang w:val="fr-FR"/>
        </w:rPr>
        <w:t>et qui a pour finalité</w:t>
      </w:r>
      <w:r w:rsidRPr="000C34EB">
        <w:rPr>
          <w:lang w:val="fr-FR"/>
        </w:rPr>
        <w:t xml:space="preserve"> l'insertion socioprofessionnelle de demandeurs d'emploi difficiles à placer</w:t>
      </w:r>
      <w:r>
        <w:rPr>
          <w:lang w:val="fr-FR"/>
        </w:rPr>
        <w:t xml:space="preserve"> et/ou peu qualifiés</w:t>
      </w:r>
      <w:r w:rsidRPr="000C34EB">
        <w:rPr>
          <w:lang w:val="fr-FR"/>
        </w:rPr>
        <w:t>, en leur offrant la possibilité de développer une expérience professionnelle</w:t>
      </w:r>
      <w:r>
        <w:rPr>
          <w:lang w:val="fr-FR"/>
        </w:rPr>
        <w:t xml:space="preserve"> tout en a</w:t>
      </w:r>
      <w:r w:rsidRPr="00A76628">
        <w:rPr>
          <w:lang w:val="fr-FR"/>
        </w:rPr>
        <w:t>d</w:t>
      </w:r>
      <w:r>
        <w:rPr>
          <w:lang w:val="fr-FR"/>
        </w:rPr>
        <w:t>hérant</w:t>
      </w:r>
      <w:r w:rsidRPr="00A76628">
        <w:rPr>
          <w:lang w:val="fr-FR"/>
        </w:rPr>
        <w:t xml:space="preserve"> au principe de l'économie sociale, économie qui vise au développement d’activités économiques mais elle s’en distingue par la poursuite d’une finalité sociale qui est l’intérêt de la collectivité.</w:t>
      </w:r>
    </w:p>
    <w:p w:rsidR="003F18D3" w:rsidRDefault="003F18D3" w:rsidP="003F18D3">
      <w:pPr>
        <w:rPr>
          <w:lang w:val="fr-FR"/>
        </w:rPr>
      </w:pPr>
      <w:r>
        <w:rPr>
          <w:lang w:val="fr-FR"/>
        </w:rPr>
        <w:t>Depuis notre reconnaissance en tant qu'ILDE, le staff RH, garant de la mise en place du tutorat au sein de l'organisation, s'est penché sur le projet en vue de l'améliorer. Les finalités que nous poursuivons sont donc multiples :</w:t>
      </w:r>
    </w:p>
    <w:p w:rsidR="003F18D3" w:rsidRDefault="003F18D3" w:rsidP="001533A3">
      <w:pPr>
        <w:pStyle w:val="Paragraphedeliste"/>
        <w:numPr>
          <w:ilvl w:val="0"/>
          <w:numId w:val="40"/>
        </w:numPr>
        <w:spacing w:after="160"/>
        <w:rPr>
          <w:lang w:val="fr-FR"/>
        </w:rPr>
      </w:pPr>
      <w:r>
        <w:rPr>
          <w:lang w:val="fr-FR"/>
        </w:rPr>
        <w:t xml:space="preserve">Lutter contre l'exclusion sociale en </w:t>
      </w:r>
      <w:r w:rsidRPr="00056FDA">
        <w:rPr>
          <w:lang w:val="fr-FR"/>
        </w:rPr>
        <w:t>insér</w:t>
      </w:r>
      <w:r>
        <w:rPr>
          <w:lang w:val="fr-FR"/>
        </w:rPr>
        <w:t>ant</w:t>
      </w:r>
      <w:r w:rsidRPr="00056FDA">
        <w:rPr>
          <w:lang w:val="fr-FR"/>
        </w:rPr>
        <w:t xml:space="preserve"> ou réinsér</w:t>
      </w:r>
      <w:r>
        <w:rPr>
          <w:lang w:val="fr-FR"/>
        </w:rPr>
        <w:t>ant</w:t>
      </w:r>
      <w:r w:rsidRPr="00056FDA">
        <w:rPr>
          <w:lang w:val="fr-FR"/>
        </w:rPr>
        <w:t xml:space="preserve"> des personnes peu qualifiées et/ ou éloignées de l’emploi</w:t>
      </w:r>
      <w:r>
        <w:rPr>
          <w:lang w:val="fr-FR"/>
        </w:rPr>
        <w:t xml:space="preserve"> en définissant un projet professio</w:t>
      </w:r>
      <w:r w:rsidR="00B31DF5">
        <w:rPr>
          <w:lang w:val="fr-FR"/>
        </w:rPr>
        <w:t>nnel ;</w:t>
      </w:r>
      <w:r>
        <w:rPr>
          <w:lang w:val="fr-FR"/>
        </w:rPr>
        <w:t xml:space="preserve"> </w:t>
      </w:r>
    </w:p>
    <w:p w:rsidR="00B31DF5" w:rsidRDefault="003F18D3" w:rsidP="001533A3">
      <w:pPr>
        <w:pStyle w:val="Paragraphedeliste"/>
        <w:numPr>
          <w:ilvl w:val="0"/>
          <w:numId w:val="40"/>
        </w:numPr>
        <w:spacing w:after="160"/>
        <w:rPr>
          <w:lang w:val="fr-FR"/>
        </w:rPr>
      </w:pPr>
      <w:r>
        <w:rPr>
          <w:lang w:val="fr-FR"/>
        </w:rPr>
        <w:t>Permettre à des collaborateurs ayant peu d'expérience et/ou étant peu qualifiés d'acquérir d'une part de l'expérience dans le secteur de l'accueil extrascolaire, et d'autre part</w:t>
      </w:r>
      <w:r w:rsidR="00B31DF5">
        <w:rPr>
          <w:lang w:val="fr-FR"/>
        </w:rPr>
        <w:t>,</w:t>
      </w:r>
      <w:r>
        <w:rPr>
          <w:lang w:val="fr-FR"/>
        </w:rPr>
        <w:t xml:space="preserve"> des connaissances et compétences supplémentaires, et ce au travers de formations qualifiantes (brevets) et/ou </w:t>
      </w:r>
      <w:proofErr w:type="spellStart"/>
      <w:r>
        <w:rPr>
          <w:lang w:val="fr-FR"/>
        </w:rPr>
        <w:t>certifiantes</w:t>
      </w:r>
      <w:proofErr w:type="spellEnd"/>
      <w:r>
        <w:rPr>
          <w:lang w:val="fr-FR"/>
        </w:rPr>
        <w:t xml:space="preserve"> (diplômes scolaires).</w:t>
      </w:r>
    </w:p>
    <w:p w:rsidR="00F5799C" w:rsidRPr="00B31DF5" w:rsidRDefault="003F18D3" w:rsidP="001533A3">
      <w:pPr>
        <w:pStyle w:val="Paragraphedeliste"/>
        <w:numPr>
          <w:ilvl w:val="0"/>
          <w:numId w:val="40"/>
        </w:numPr>
        <w:spacing w:after="160"/>
        <w:rPr>
          <w:lang w:val="fr-FR"/>
        </w:rPr>
      </w:pPr>
      <w:r w:rsidRPr="00B31DF5">
        <w:rPr>
          <w:lang w:val="fr-FR"/>
        </w:rPr>
        <w:t>Initier de jeunes collaborateurs à la culture du travail et leur permettre de développer des comportements professionnels (au sens large), en les (</w:t>
      </w:r>
      <w:proofErr w:type="spellStart"/>
      <w:r w:rsidRPr="00B31DF5">
        <w:rPr>
          <w:lang w:val="fr-FR"/>
        </w:rPr>
        <w:t>re</w:t>
      </w:r>
      <w:proofErr w:type="spellEnd"/>
      <w:r w:rsidRPr="00B31DF5">
        <w:rPr>
          <w:lang w:val="fr-FR"/>
        </w:rPr>
        <w:t>)plaçant dans des conditions journalières de travail. Nous répondons ainsi à un besoin sociétal qui est la remise à l’emploi.</w:t>
      </w:r>
    </w:p>
    <w:p w:rsidR="003F18D3" w:rsidRPr="003F18D3" w:rsidRDefault="003F18D3" w:rsidP="003F18D3">
      <w:pPr>
        <w:pStyle w:val="Titre3"/>
        <w:rPr>
          <w:rFonts w:eastAsia="ヒラギノ角ゴ Pro W3" w:cs="Arial"/>
          <w:b/>
          <w:bCs/>
          <w:i w:val="0"/>
          <w:iCs/>
          <w:color w:val="FF8427" w:themeColor="accent4"/>
          <w:sz w:val="36"/>
          <w:szCs w:val="28"/>
          <w:u w:val="none"/>
          <w:lang w:eastAsia="en-US"/>
        </w:rPr>
      </w:pPr>
      <w:bookmarkStart w:id="40" w:name="_Toc4752921"/>
      <w:r w:rsidRPr="003F18D3">
        <w:rPr>
          <w:rFonts w:eastAsia="ヒラギノ角ゴ Pro W3" w:cs="Arial"/>
          <w:b/>
          <w:bCs/>
          <w:i w:val="0"/>
          <w:iCs/>
          <w:color w:val="FF8427" w:themeColor="accent4"/>
          <w:sz w:val="36"/>
          <w:szCs w:val="28"/>
          <w:u w:val="none"/>
          <w:lang w:eastAsia="en-US"/>
        </w:rPr>
        <w:t>Profil des bénéficiaires du dispositif</w:t>
      </w:r>
      <w:bookmarkEnd w:id="40"/>
    </w:p>
    <w:p w:rsidR="003F18D3" w:rsidRDefault="003F18D3" w:rsidP="003F18D3">
      <w:r>
        <w:t>Le dispositif tel qu'il est décrit ci-dessus est à destinations de profils et types de contrat spécifiques :</w:t>
      </w:r>
    </w:p>
    <w:p w:rsidR="003F18D3" w:rsidRDefault="003F18D3" w:rsidP="001533A3">
      <w:pPr>
        <w:pStyle w:val="Paragraphedeliste"/>
        <w:numPr>
          <w:ilvl w:val="0"/>
          <w:numId w:val="41"/>
        </w:numPr>
        <w:spacing w:after="160"/>
      </w:pPr>
      <w:r>
        <w:t>Contrat PTP (Programme de Transition Professionnelle) ;</w:t>
      </w:r>
    </w:p>
    <w:p w:rsidR="003F18D3" w:rsidRDefault="003F18D3" w:rsidP="001533A3">
      <w:pPr>
        <w:pStyle w:val="Paragraphedeliste"/>
        <w:numPr>
          <w:ilvl w:val="0"/>
          <w:numId w:val="41"/>
        </w:numPr>
        <w:spacing w:after="160"/>
      </w:pPr>
      <w:r>
        <w:t>ACS insertion ;</w:t>
      </w:r>
    </w:p>
    <w:p w:rsidR="003F18D3" w:rsidRDefault="003F18D3" w:rsidP="001533A3">
      <w:pPr>
        <w:pStyle w:val="Paragraphedeliste"/>
        <w:numPr>
          <w:ilvl w:val="0"/>
          <w:numId w:val="41"/>
        </w:numPr>
        <w:spacing w:after="160"/>
      </w:pPr>
      <w:r>
        <w:t>Bonus Jeunes Non Marchand ;</w:t>
      </w:r>
    </w:p>
    <w:p w:rsidR="003F18D3" w:rsidRDefault="003F18D3" w:rsidP="001533A3">
      <w:pPr>
        <w:pStyle w:val="Paragraphedeliste"/>
        <w:numPr>
          <w:ilvl w:val="0"/>
          <w:numId w:val="41"/>
        </w:numPr>
        <w:spacing w:after="160"/>
      </w:pPr>
      <w:r>
        <w:t>Activa Brussels ;</w:t>
      </w:r>
    </w:p>
    <w:p w:rsidR="003F18D3" w:rsidRDefault="003F18D3" w:rsidP="001533A3">
      <w:pPr>
        <w:pStyle w:val="Paragraphedeliste"/>
        <w:numPr>
          <w:ilvl w:val="0"/>
          <w:numId w:val="41"/>
        </w:numPr>
        <w:spacing w:after="160"/>
      </w:pPr>
      <w:r>
        <w:t>Mises à disposition de CPAS (Bruxelles et Saint-Gilles) ;</w:t>
      </w:r>
    </w:p>
    <w:p w:rsidR="003F18D3" w:rsidRDefault="003F18D3" w:rsidP="001533A3">
      <w:pPr>
        <w:pStyle w:val="Paragraphedeliste"/>
        <w:numPr>
          <w:ilvl w:val="0"/>
          <w:numId w:val="42"/>
        </w:numPr>
        <w:spacing w:after="160"/>
      </w:pPr>
      <w:r>
        <w:lastRenderedPageBreak/>
        <w:t>Stagiaires FIRST ;</w:t>
      </w:r>
    </w:p>
    <w:p w:rsidR="003F18D3" w:rsidRDefault="003F18D3" w:rsidP="001533A3">
      <w:pPr>
        <w:pStyle w:val="Paragraphedeliste"/>
        <w:numPr>
          <w:ilvl w:val="0"/>
          <w:numId w:val="42"/>
        </w:numPr>
        <w:spacing w:after="160"/>
      </w:pPr>
      <w:r>
        <w:t>CEFA agent-éducation ;</w:t>
      </w:r>
    </w:p>
    <w:p w:rsidR="00F5799C" w:rsidRPr="007852A0" w:rsidRDefault="003F18D3" w:rsidP="001533A3">
      <w:pPr>
        <w:pStyle w:val="Paragraphedeliste"/>
        <w:numPr>
          <w:ilvl w:val="0"/>
          <w:numId w:val="42"/>
        </w:numPr>
        <w:spacing w:after="160"/>
      </w:pPr>
      <w:r>
        <w:t>Stagiaires écoles (agent-éducation, éducateur spécialisé).</w:t>
      </w:r>
    </w:p>
    <w:p w:rsidR="003F18D3" w:rsidRPr="003F18D3" w:rsidRDefault="003F18D3" w:rsidP="003F18D3">
      <w:pPr>
        <w:pStyle w:val="Titre3"/>
        <w:rPr>
          <w:rFonts w:eastAsia="ヒラギノ角ゴ Pro W3" w:cs="Arial"/>
          <w:b/>
          <w:bCs/>
          <w:i w:val="0"/>
          <w:iCs/>
          <w:color w:val="FF8427" w:themeColor="accent4"/>
          <w:sz w:val="36"/>
          <w:szCs w:val="28"/>
          <w:u w:val="none"/>
          <w:lang w:eastAsia="en-US"/>
        </w:rPr>
      </w:pPr>
      <w:bookmarkStart w:id="41" w:name="_Toc4752922"/>
      <w:r w:rsidRPr="003F18D3">
        <w:rPr>
          <w:rFonts w:eastAsia="ヒラギノ角ゴ Pro W3" w:cs="Arial"/>
          <w:b/>
          <w:bCs/>
          <w:i w:val="0"/>
          <w:iCs/>
          <w:color w:val="FF8427" w:themeColor="accent4"/>
          <w:sz w:val="36"/>
          <w:szCs w:val="28"/>
          <w:u w:val="none"/>
          <w:lang w:eastAsia="en-US"/>
        </w:rPr>
        <w:t>Champs d'actions des ressources humaines</w:t>
      </w:r>
      <w:bookmarkEnd w:id="41"/>
    </w:p>
    <w:p w:rsidR="003F18D3" w:rsidRPr="00A76628" w:rsidRDefault="003F18D3" w:rsidP="003F18D3">
      <w:pPr>
        <w:pStyle w:val="Titre4"/>
      </w:pPr>
      <w:r w:rsidRPr="00A76628">
        <w:t xml:space="preserve">Recrutement </w:t>
      </w:r>
    </w:p>
    <w:p w:rsidR="003F18D3" w:rsidRPr="00A76628" w:rsidRDefault="003F18D3" w:rsidP="003F18D3">
      <w:r w:rsidRPr="00A76628">
        <w:t>Afin de garantir le pourcentage de la Région pour maintenir l'agrément ILDE, nous veillons à penser aux points ci-dessous lors de la sélection des futurs engagés :</w:t>
      </w:r>
    </w:p>
    <w:p w:rsidR="003F18D3" w:rsidRPr="00A76628" w:rsidRDefault="003F18D3" w:rsidP="001533A3">
      <w:pPr>
        <w:pStyle w:val="Paragraphedeliste"/>
        <w:numPr>
          <w:ilvl w:val="0"/>
          <w:numId w:val="43"/>
        </w:numPr>
        <w:spacing w:after="160"/>
        <w:rPr>
          <w:lang w:val="fr-FR"/>
        </w:rPr>
      </w:pPr>
      <w:r w:rsidRPr="00A76628">
        <w:rPr>
          <w:lang w:val="fr-FR"/>
        </w:rPr>
        <w:t>Être domicilié en région de Bruxelles-Capitale ;</w:t>
      </w:r>
    </w:p>
    <w:p w:rsidR="003F18D3" w:rsidRPr="00A76628" w:rsidRDefault="003F18D3" w:rsidP="001533A3">
      <w:pPr>
        <w:pStyle w:val="Paragraphedeliste"/>
        <w:numPr>
          <w:ilvl w:val="0"/>
          <w:numId w:val="43"/>
        </w:numPr>
        <w:spacing w:after="160"/>
        <w:rPr>
          <w:lang w:val="fr-FR"/>
        </w:rPr>
      </w:pPr>
      <w:r w:rsidRPr="00A76628">
        <w:rPr>
          <w:lang w:val="fr-FR"/>
        </w:rPr>
        <w:t>Avoir au minimum 18 ans ;</w:t>
      </w:r>
    </w:p>
    <w:p w:rsidR="003F18D3" w:rsidRPr="00A76628" w:rsidRDefault="003F18D3" w:rsidP="001533A3">
      <w:pPr>
        <w:pStyle w:val="Paragraphedeliste"/>
        <w:numPr>
          <w:ilvl w:val="0"/>
          <w:numId w:val="43"/>
        </w:numPr>
        <w:spacing w:after="160"/>
        <w:rPr>
          <w:lang w:val="fr-FR"/>
        </w:rPr>
      </w:pPr>
      <w:r w:rsidRPr="00A76628">
        <w:rPr>
          <w:lang w:val="fr-FR"/>
        </w:rPr>
        <w:t>Être inscrit comme demandeur d’emploi inoccupé auprès d’</w:t>
      </w:r>
      <w:proofErr w:type="spellStart"/>
      <w:r w:rsidRPr="00A76628">
        <w:rPr>
          <w:lang w:val="fr-FR"/>
        </w:rPr>
        <w:t>Actiris</w:t>
      </w:r>
      <w:proofErr w:type="spellEnd"/>
      <w:r w:rsidRPr="00A76628">
        <w:rPr>
          <w:lang w:val="fr-FR"/>
        </w:rPr>
        <w:t xml:space="preserve"> ;</w:t>
      </w:r>
    </w:p>
    <w:p w:rsidR="003F18D3" w:rsidRPr="00A76628" w:rsidRDefault="003F18D3" w:rsidP="001533A3">
      <w:pPr>
        <w:pStyle w:val="Paragraphedeliste"/>
        <w:numPr>
          <w:ilvl w:val="0"/>
          <w:numId w:val="43"/>
        </w:numPr>
        <w:spacing w:after="160"/>
        <w:rPr>
          <w:lang w:val="fr-FR"/>
        </w:rPr>
      </w:pPr>
      <w:r>
        <w:rPr>
          <w:lang w:val="fr-FR"/>
        </w:rPr>
        <w:t>P</w:t>
      </w:r>
      <w:r w:rsidRPr="00A76628">
        <w:rPr>
          <w:lang w:val="fr-FR"/>
        </w:rPr>
        <w:t>osséder au maximum un certificat de l'enseignement secondaire supérieur ;</w:t>
      </w:r>
    </w:p>
    <w:p w:rsidR="003F18D3" w:rsidRPr="00A76628" w:rsidRDefault="003F18D3" w:rsidP="001533A3">
      <w:pPr>
        <w:pStyle w:val="Paragraphedeliste"/>
        <w:numPr>
          <w:ilvl w:val="0"/>
          <w:numId w:val="43"/>
        </w:numPr>
        <w:spacing w:after="160"/>
        <w:rPr>
          <w:lang w:val="fr-FR"/>
        </w:rPr>
      </w:pPr>
      <w:r w:rsidRPr="00A76628">
        <w:rPr>
          <w:lang w:val="fr-FR"/>
        </w:rPr>
        <w:t>Dans la mesure du possible, être détenteur de la carte Activa ;</w:t>
      </w:r>
    </w:p>
    <w:p w:rsidR="003F18D3" w:rsidRPr="00A76628" w:rsidRDefault="003F18D3" w:rsidP="001533A3">
      <w:pPr>
        <w:pStyle w:val="Paragraphedeliste"/>
        <w:numPr>
          <w:ilvl w:val="0"/>
          <w:numId w:val="43"/>
        </w:numPr>
        <w:spacing w:after="160"/>
        <w:rPr>
          <w:lang w:val="fr-FR"/>
        </w:rPr>
      </w:pPr>
      <w:r w:rsidRPr="00A76628">
        <w:rPr>
          <w:lang w:val="fr-FR"/>
        </w:rPr>
        <w:t xml:space="preserve">S'engager dans un processus de formation qualifiante et/ou </w:t>
      </w:r>
      <w:proofErr w:type="spellStart"/>
      <w:r w:rsidRPr="00A76628">
        <w:rPr>
          <w:lang w:val="fr-FR"/>
        </w:rPr>
        <w:t>certifiante</w:t>
      </w:r>
      <w:proofErr w:type="spellEnd"/>
      <w:r w:rsidRPr="00A76628">
        <w:rPr>
          <w:lang w:val="fr-FR"/>
        </w:rPr>
        <w:t>.</w:t>
      </w:r>
    </w:p>
    <w:p w:rsidR="003F18D3" w:rsidRPr="00A76628" w:rsidRDefault="003F18D3" w:rsidP="003F18D3">
      <w:pPr>
        <w:pStyle w:val="Titre4"/>
      </w:pPr>
      <w:r>
        <w:t>Politique de formation</w:t>
      </w:r>
    </w:p>
    <w:p w:rsidR="003F18D3" w:rsidRPr="00A76628" w:rsidRDefault="003F18D3" w:rsidP="003F18D3">
      <w:r w:rsidRPr="00A76628">
        <w:t>La formation s'inscrit dans un processus de changem</w:t>
      </w:r>
      <w:r w:rsidR="00B31DF5">
        <w:t>ent ayant pour objectif d'accroî</w:t>
      </w:r>
      <w:r w:rsidRPr="00A76628">
        <w:t xml:space="preserve">tre la performance du travail. Elle vise à faire évoluer d'un niveau de compétences actuel </w:t>
      </w:r>
      <w:r>
        <w:t>"</w:t>
      </w:r>
      <w:r w:rsidRPr="00A76628">
        <w:t>non adéquat</w:t>
      </w:r>
      <w:r>
        <w:t>"</w:t>
      </w:r>
      <w:r w:rsidRPr="00A76628">
        <w:t xml:space="preserve"> vers un niveau de compétences tel qu'il est attendu pour une fonction donnée.</w:t>
      </w:r>
    </w:p>
    <w:p w:rsidR="003F18D3" w:rsidRDefault="003F18D3" w:rsidP="003F18D3">
      <w:r w:rsidRPr="00A76628">
        <w:t>Pour pouvoir acquérir des</w:t>
      </w:r>
      <w:r w:rsidR="00B31DF5">
        <w:t xml:space="preserve"> compétences, il est primordial, dans un premier temps, d’</w:t>
      </w:r>
      <w:r w:rsidRPr="00A76628">
        <w:t>acquérir des savoirs (connaissances). Ces derniers pourront alors être mis en pratique sur le terrain en vue d'acquérir de</w:t>
      </w:r>
      <w:r>
        <w:t xml:space="preserve"> nouvelles</w:t>
      </w:r>
      <w:r w:rsidRPr="00A76628">
        <w:t xml:space="preserve"> compétences.</w:t>
      </w:r>
    </w:p>
    <w:p w:rsidR="003F18D3" w:rsidRDefault="003F18D3" w:rsidP="003F18D3">
      <w:r w:rsidRPr="00A76628">
        <w:t xml:space="preserve">Depuis septembre 2017, le CEMôme a mis en place une politique de formation, politique gérée par le référent formation. </w:t>
      </w:r>
    </w:p>
    <w:p w:rsidR="003F18D3" w:rsidRDefault="003F18D3" w:rsidP="003F18D3">
      <w:r>
        <w:t>Pour rappel, ses missions sont :</w:t>
      </w:r>
    </w:p>
    <w:p w:rsidR="003F18D3" w:rsidRDefault="003F18D3" w:rsidP="001533A3">
      <w:pPr>
        <w:pStyle w:val="Paragraphedeliste"/>
        <w:numPr>
          <w:ilvl w:val="0"/>
          <w:numId w:val="19"/>
        </w:numPr>
      </w:pPr>
      <w:r w:rsidRPr="00565962">
        <w:t>Rencontrer les travailleurs pour établir un plan de formation ;</w:t>
      </w:r>
    </w:p>
    <w:p w:rsidR="003F18D3" w:rsidRDefault="003F18D3" w:rsidP="001533A3">
      <w:pPr>
        <w:pStyle w:val="Paragraphedeliste"/>
        <w:numPr>
          <w:ilvl w:val="0"/>
          <w:numId w:val="19"/>
        </w:numPr>
      </w:pPr>
      <w:r w:rsidRPr="00565962">
        <w:t>Sonder les envies et perspectives d’avenir des travailleurs ;</w:t>
      </w:r>
    </w:p>
    <w:p w:rsidR="003F18D3" w:rsidRDefault="003F18D3" w:rsidP="001533A3">
      <w:pPr>
        <w:pStyle w:val="Paragraphedeliste"/>
        <w:numPr>
          <w:ilvl w:val="0"/>
          <w:numId w:val="19"/>
        </w:numPr>
      </w:pPr>
      <w:r w:rsidRPr="00565962">
        <w:t>Veiller à la bonne gouvernance administrative des formations ;</w:t>
      </w:r>
    </w:p>
    <w:p w:rsidR="003F18D3" w:rsidRDefault="003F18D3" w:rsidP="001533A3">
      <w:pPr>
        <w:pStyle w:val="Paragraphedeliste"/>
        <w:numPr>
          <w:ilvl w:val="0"/>
          <w:numId w:val="19"/>
        </w:numPr>
      </w:pPr>
      <w:r w:rsidRPr="00565962">
        <w:t>Recenser les objectifs annuels des travailleurs, fixés en entretien d'évaluation, pour orienter le choix des formations en vue d'une évolution ;</w:t>
      </w:r>
    </w:p>
    <w:p w:rsidR="003F18D3" w:rsidRDefault="003F18D3" w:rsidP="001533A3">
      <w:pPr>
        <w:pStyle w:val="Paragraphedeliste"/>
        <w:numPr>
          <w:ilvl w:val="0"/>
          <w:numId w:val="19"/>
        </w:numPr>
      </w:pPr>
      <w:r w:rsidRPr="00565962">
        <w:t xml:space="preserve">Mettre en place un système de rencontres individuelles pour cibler les motivations et les objectifs des formations à entreprendre ; </w:t>
      </w:r>
    </w:p>
    <w:p w:rsidR="003F18D3" w:rsidRDefault="003F18D3" w:rsidP="001533A3">
      <w:pPr>
        <w:pStyle w:val="Paragraphedeliste"/>
        <w:numPr>
          <w:ilvl w:val="0"/>
          <w:numId w:val="19"/>
        </w:numPr>
      </w:pPr>
      <w:r w:rsidRPr="00565962">
        <w:t>De garantir le suivi des formations (l'avant et l'après) et ;</w:t>
      </w:r>
    </w:p>
    <w:p w:rsidR="003F18D3" w:rsidRPr="00565962" w:rsidRDefault="003F18D3" w:rsidP="001533A3">
      <w:pPr>
        <w:pStyle w:val="Paragraphedeliste"/>
        <w:numPr>
          <w:ilvl w:val="0"/>
          <w:numId w:val="19"/>
        </w:numPr>
      </w:pPr>
      <w:r w:rsidRPr="00565962">
        <w:t>De veiller à rencontrer le travailleur en vue d'évaluer la formation, ses apports et la manière dont il va mettre en pratique les acquis.</w:t>
      </w:r>
    </w:p>
    <w:p w:rsidR="003F18D3" w:rsidRPr="00A76628" w:rsidRDefault="003F18D3" w:rsidP="003F18D3">
      <w:r>
        <w:t>Le référent formation</w:t>
      </w:r>
      <w:r w:rsidRPr="00A76628">
        <w:t xml:space="preserve"> agit</w:t>
      </w:r>
      <w:r>
        <w:t xml:space="preserve"> donc</w:t>
      </w:r>
      <w:r w:rsidRPr="00A76628">
        <w:t xml:space="preserve"> sur plusieurs tableaux : </w:t>
      </w:r>
    </w:p>
    <w:p w:rsidR="003F18D3" w:rsidRPr="006A7AA5" w:rsidRDefault="003F18D3" w:rsidP="001533A3">
      <w:pPr>
        <w:pStyle w:val="Paragraphedeliste"/>
        <w:numPr>
          <w:ilvl w:val="0"/>
          <w:numId w:val="50"/>
        </w:numPr>
        <w:spacing w:after="160"/>
        <w:rPr>
          <w:rFonts w:asciiTheme="majorHAnsi" w:eastAsiaTheme="majorEastAsia" w:hAnsiTheme="majorHAnsi" w:cstheme="majorBidi"/>
          <w:b/>
        </w:rPr>
      </w:pPr>
      <w:r w:rsidRPr="006A7AA5">
        <w:rPr>
          <w:rFonts w:asciiTheme="majorHAnsi" w:eastAsiaTheme="majorEastAsia" w:hAnsiTheme="majorHAnsi" w:cstheme="majorBidi"/>
          <w:b/>
        </w:rPr>
        <w:t>La formation de base</w:t>
      </w:r>
    </w:p>
    <w:p w:rsidR="003F18D3" w:rsidRPr="00A76628" w:rsidRDefault="003F18D3" w:rsidP="003F18D3">
      <w:r w:rsidRPr="00A76628">
        <w:t>Formation destinée aux travailleurs n'ayant aucune connaissance sur la pédagogie et aucune expérience dans le domaine des enfants et de l'animation</w:t>
      </w:r>
      <w:r w:rsidRPr="00327001">
        <w:t xml:space="preserve"> afin de répondre aux exigences de l'ONE d'une part et de professionnaliser le secteur d'autre part</w:t>
      </w:r>
      <w:r w:rsidRPr="00A76628">
        <w:t>.</w:t>
      </w:r>
    </w:p>
    <w:p w:rsidR="003F18D3" w:rsidRDefault="003F18D3" w:rsidP="001533A3">
      <w:pPr>
        <w:pStyle w:val="Paragraphedeliste"/>
        <w:numPr>
          <w:ilvl w:val="0"/>
          <w:numId w:val="44"/>
        </w:numPr>
        <w:spacing w:after="160"/>
        <w:rPr>
          <w:lang w:val="fr-FR"/>
        </w:rPr>
      </w:pPr>
      <w:r>
        <w:rPr>
          <w:lang w:val="fr-FR"/>
        </w:rPr>
        <w:t>100h de base Accueil Temps Libre ;</w:t>
      </w:r>
    </w:p>
    <w:p w:rsidR="003F18D3" w:rsidRDefault="003F18D3" w:rsidP="001533A3">
      <w:pPr>
        <w:pStyle w:val="Paragraphedeliste"/>
        <w:numPr>
          <w:ilvl w:val="0"/>
          <w:numId w:val="44"/>
        </w:numPr>
        <w:spacing w:after="160"/>
        <w:rPr>
          <w:lang w:val="fr-FR"/>
        </w:rPr>
      </w:pPr>
      <w:r w:rsidRPr="00ED1E77">
        <w:rPr>
          <w:lang w:val="fr-FR"/>
        </w:rPr>
        <w:t>Brevet d'animateur en centres de vacances (BACV) ;</w:t>
      </w:r>
    </w:p>
    <w:p w:rsidR="003F18D3" w:rsidRDefault="003F18D3" w:rsidP="001533A3">
      <w:pPr>
        <w:pStyle w:val="Paragraphedeliste"/>
        <w:numPr>
          <w:ilvl w:val="0"/>
          <w:numId w:val="44"/>
        </w:numPr>
        <w:spacing w:after="160"/>
        <w:rPr>
          <w:lang w:val="fr-FR"/>
        </w:rPr>
      </w:pPr>
      <w:r w:rsidRPr="00ED1E77">
        <w:rPr>
          <w:lang w:val="fr-FR"/>
        </w:rPr>
        <w:t>Brevet de coordinateur en centres de vacances (BCCV).</w:t>
      </w:r>
    </w:p>
    <w:p w:rsidR="003F18D3" w:rsidRPr="0098431A" w:rsidRDefault="003F18D3" w:rsidP="003F18D3">
      <w:pPr>
        <w:rPr>
          <w:lang w:val="fr-FR"/>
        </w:rPr>
      </w:pPr>
      <w:r>
        <w:rPr>
          <w:lang w:val="fr-FR"/>
        </w:rPr>
        <w:t>Sur l’année 2018, environ 137 jours de formation de base ont été suivis. Il est important de savoir que la particularité des formations pour les brevets d’animateurs et de coordinateurs réside dans le fait que ce sont des formations en résidentiel.</w:t>
      </w:r>
    </w:p>
    <w:p w:rsidR="003F18D3" w:rsidRPr="006A7AA5" w:rsidRDefault="003F18D3" w:rsidP="001533A3">
      <w:pPr>
        <w:pStyle w:val="Paragraphedeliste"/>
        <w:numPr>
          <w:ilvl w:val="0"/>
          <w:numId w:val="51"/>
        </w:numPr>
        <w:spacing w:after="160"/>
        <w:rPr>
          <w:rFonts w:asciiTheme="majorHAnsi" w:eastAsiaTheme="majorEastAsia" w:hAnsiTheme="majorHAnsi" w:cstheme="majorBidi"/>
          <w:b/>
        </w:rPr>
      </w:pPr>
      <w:r w:rsidRPr="006A7AA5">
        <w:rPr>
          <w:rFonts w:asciiTheme="majorHAnsi" w:eastAsiaTheme="majorEastAsia" w:hAnsiTheme="majorHAnsi" w:cstheme="majorBidi"/>
          <w:b/>
        </w:rPr>
        <w:lastRenderedPageBreak/>
        <w:t xml:space="preserve">La formation </w:t>
      </w:r>
      <w:proofErr w:type="spellStart"/>
      <w:r w:rsidRPr="006A7AA5">
        <w:rPr>
          <w:rFonts w:asciiTheme="majorHAnsi" w:eastAsiaTheme="majorEastAsia" w:hAnsiTheme="majorHAnsi" w:cstheme="majorBidi"/>
          <w:b/>
        </w:rPr>
        <w:t>certifiante</w:t>
      </w:r>
      <w:proofErr w:type="spellEnd"/>
    </w:p>
    <w:p w:rsidR="003F18D3" w:rsidRPr="00A76628" w:rsidRDefault="003F18D3" w:rsidP="003F18D3">
      <w:r w:rsidRPr="00A76628">
        <w:t>Formation destinée aux collaborateurs peu qualifiés et dont l'aspiration est d'obtenir un diplôme supplémentaire en vue d'as</w:t>
      </w:r>
      <w:r w:rsidR="00E36306">
        <w:t>surer leur employabilité future :</w:t>
      </w:r>
    </w:p>
    <w:p w:rsidR="003F18D3" w:rsidRPr="00ED1E77" w:rsidRDefault="003F18D3" w:rsidP="001533A3">
      <w:pPr>
        <w:pStyle w:val="Paragraphedeliste"/>
        <w:numPr>
          <w:ilvl w:val="0"/>
          <w:numId w:val="45"/>
        </w:numPr>
        <w:spacing w:after="160"/>
        <w:rPr>
          <w:lang w:val="fr-FR"/>
        </w:rPr>
      </w:pPr>
      <w:r w:rsidRPr="00ED1E77">
        <w:rPr>
          <w:lang w:val="fr-FR"/>
        </w:rPr>
        <w:t>Certificat de qualification agent éducation ;</w:t>
      </w:r>
    </w:p>
    <w:p w:rsidR="003F18D3" w:rsidRPr="00ED1E77" w:rsidRDefault="003F18D3" w:rsidP="001533A3">
      <w:pPr>
        <w:pStyle w:val="Paragraphedeliste"/>
        <w:numPr>
          <w:ilvl w:val="0"/>
          <w:numId w:val="45"/>
        </w:numPr>
        <w:spacing w:after="160"/>
        <w:rPr>
          <w:lang w:val="fr-FR"/>
        </w:rPr>
      </w:pPr>
      <w:r w:rsidRPr="00ED1E77">
        <w:rPr>
          <w:lang w:val="fr-FR"/>
        </w:rPr>
        <w:t>Certificat de qualification auxiliaire de l'enfance ;</w:t>
      </w:r>
    </w:p>
    <w:p w:rsidR="003F18D3" w:rsidRPr="00ED1E77" w:rsidRDefault="003F18D3" w:rsidP="001533A3">
      <w:pPr>
        <w:pStyle w:val="Paragraphedeliste"/>
        <w:numPr>
          <w:ilvl w:val="0"/>
          <w:numId w:val="45"/>
        </w:numPr>
        <w:spacing w:after="160"/>
        <w:rPr>
          <w:lang w:val="fr-FR"/>
        </w:rPr>
      </w:pPr>
      <w:r w:rsidRPr="00ED1E77">
        <w:rPr>
          <w:lang w:val="fr-FR"/>
        </w:rPr>
        <w:t>Complément CESS ;</w:t>
      </w:r>
    </w:p>
    <w:p w:rsidR="003F18D3" w:rsidRDefault="003F18D3" w:rsidP="001533A3">
      <w:pPr>
        <w:pStyle w:val="Paragraphedeliste"/>
        <w:numPr>
          <w:ilvl w:val="0"/>
          <w:numId w:val="45"/>
        </w:numPr>
        <w:spacing w:after="160"/>
        <w:rPr>
          <w:lang w:val="fr-FR"/>
        </w:rPr>
      </w:pPr>
      <w:r w:rsidRPr="00ED1E77">
        <w:rPr>
          <w:lang w:val="fr-FR"/>
        </w:rPr>
        <w:t>Bachelier en éducation spécialisée.</w:t>
      </w:r>
    </w:p>
    <w:p w:rsidR="003F18D3" w:rsidRPr="0098431A" w:rsidRDefault="003F18D3" w:rsidP="003F18D3">
      <w:pPr>
        <w:pStyle w:val="Paragraphedeliste"/>
        <w:rPr>
          <w:lang w:val="fr-FR"/>
        </w:rPr>
      </w:pPr>
    </w:p>
    <w:p w:rsidR="003F18D3" w:rsidRPr="006A7AA5" w:rsidRDefault="003F18D3" w:rsidP="001533A3">
      <w:pPr>
        <w:pStyle w:val="Paragraphedeliste"/>
        <w:numPr>
          <w:ilvl w:val="0"/>
          <w:numId w:val="51"/>
        </w:numPr>
        <w:spacing w:after="160"/>
        <w:rPr>
          <w:rFonts w:asciiTheme="majorHAnsi" w:eastAsiaTheme="majorEastAsia" w:hAnsiTheme="majorHAnsi" w:cstheme="majorBidi"/>
          <w:b/>
        </w:rPr>
      </w:pPr>
      <w:r w:rsidRPr="006A7AA5">
        <w:rPr>
          <w:rFonts w:asciiTheme="majorHAnsi" w:eastAsiaTheme="majorEastAsia" w:hAnsiTheme="majorHAnsi" w:cstheme="majorBidi"/>
          <w:b/>
        </w:rPr>
        <w:t>La formation continue</w:t>
      </w:r>
    </w:p>
    <w:p w:rsidR="003F18D3" w:rsidRDefault="003F18D3" w:rsidP="003F18D3">
      <w:r w:rsidRPr="00A76628">
        <w:t>Formation ciblée faisant suite aux entretiens d'évolution annuels et choisie en</w:t>
      </w:r>
      <w:r>
        <w:t xml:space="preserve"> fonction des points à améliorer</w:t>
      </w:r>
      <w:r w:rsidRPr="00A76628">
        <w:t xml:space="preserve"> par le collaborateur. Tous les travailleurs du CEMôme sont concernés.</w:t>
      </w:r>
    </w:p>
    <w:p w:rsidR="003F18D3" w:rsidRDefault="003F18D3" w:rsidP="003F18D3">
      <w:r>
        <w:t xml:space="preserve">Approximativement, 110 jours de formation continue ont été suivis par les collaborateurs du CEMôme </w:t>
      </w:r>
      <w:r w:rsidR="00E36306">
        <w:t>ASBL</w:t>
      </w:r>
      <w:r w:rsidR="006A7AA5">
        <w:t>, ce qui équivaut à +/- 830 heures</w:t>
      </w:r>
      <w:r>
        <w:t>.</w:t>
      </w:r>
    </w:p>
    <w:p w:rsidR="003F18D3" w:rsidRPr="006A7AA5" w:rsidRDefault="003F18D3" w:rsidP="001533A3">
      <w:pPr>
        <w:pStyle w:val="Paragraphedeliste"/>
        <w:numPr>
          <w:ilvl w:val="0"/>
          <w:numId w:val="51"/>
        </w:numPr>
        <w:spacing w:after="160"/>
        <w:rPr>
          <w:b/>
        </w:rPr>
      </w:pPr>
      <w:r w:rsidRPr="006A7AA5">
        <w:rPr>
          <w:b/>
        </w:rPr>
        <w:t>La formation collective</w:t>
      </w:r>
    </w:p>
    <w:p w:rsidR="003F18D3" w:rsidRDefault="003F18D3" w:rsidP="003F18D3">
      <w:r w:rsidRPr="008729E5">
        <w:t>Plusieurs matinées furent organisées au sein de notre organisation durant l’année 2018.</w:t>
      </w:r>
      <w:r>
        <w:t xml:space="preserve"> En effet, en chaque début d’année scolaire, nous définissons un fil conducteur sur base des observations faites l’année qui s’est écoulée. La thématique lancée pour l’année scolaire 2018-2019 porte donc sur </w:t>
      </w:r>
      <w:r w:rsidRPr="006A7AA5">
        <w:rPr>
          <w:b/>
        </w:rPr>
        <w:t>l’adulte modèle et l’exemplarité</w:t>
      </w:r>
      <w:r>
        <w:t>.</w:t>
      </w:r>
    </w:p>
    <w:p w:rsidR="003F18D3" w:rsidRPr="008729E5" w:rsidRDefault="003F18D3" w:rsidP="003F18D3">
      <w:r w:rsidRPr="008729E5">
        <w:t xml:space="preserve"> Les thématiques</w:t>
      </w:r>
      <w:r>
        <w:t xml:space="preserve"> en 2018</w:t>
      </w:r>
      <w:r w:rsidRPr="008729E5">
        <w:t xml:space="preserve"> furent diverses :</w:t>
      </w:r>
    </w:p>
    <w:p w:rsidR="003F18D3" w:rsidRPr="008729E5" w:rsidRDefault="003F18D3" w:rsidP="001533A3">
      <w:pPr>
        <w:pStyle w:val="Paragraphedeliste"/>
        <w:numPr>
          <w:ilvl w:val="0"/>
          <w:numId w:val="52"/>
        </w:numPr>
        <w:spacing w:after="160"/>
      </w:pPr>
      <w:r w:rsidRPr="008729E5">
        <w:t>Com</w:t>
      </w:r>
      <w:r w:rsidR="00E36306">
        <w:t>ment s’occuper d’un potager ? (</w:t>
      </w:r>
      <w:proofErr w:type="gramStart"/>
      <w:r w:rsidR="00E36306">
        <w:t>p</w:t>
      </w:r>
      <w:r w:rsidRPr="008729E5">
        <w:t>restataire</w:t>
      </w:r>
      <w:proofErr w:type="gramEnd"/>
      <w:r w:rsidRPr="008729E5">
        <w:t xml:space="preserve"> externe) ;</w:t>
      </w:r>
    </w:p>
    <w:p w:rsidR="003F18D3" w:rsidRPr="008729E5" w:rsidRDefault="003F18D3" w:rsidP="001533A3">
      <w:pPr>
        <w:pStyle w:val="Paragraphedeliste"/>
        <w:numPr>
          <w:ilvl w:val="0"/>
          <w:numId w:val="52"/>
        </w:numPr>
        <w:spacing w:after="160"/>
      </w:pPr>
      <w:r w:rsidRPr="008729E5">
        <w:t>Séance d’information sur le carnet de bord profession</w:t>
      </w:r>
      <w:r>
        <w:t>nel</w:t>
      </w:r>
      <w:r w:rsidR="00E36306">
        <w:t xml:space="preserve"> (p</w:t>
      </w:r>
      <w:r w:rsidRPr="008729E5">
        <w:t>restataire externe) ;</w:t>
      </w:r>
    </w:p>
    <w:p w:rsidR="003F18D3" w:rsidRPr="008729E5" w:rsidRDefault="003F18D3" w:rsidP="001533A3">
      <w:pPr>
        <w:pStyle w:val="Paragraphedeliste"/>
        <w:numPr>
          <w:ilvl w:val="0"/>
          <w:numId w:val="52"/>
        </w:numPr>
        <w:spacing w:after="160"/>
      </w:pPr>
      <w:r w:rsidRPr="008729E5">
        <w:t xml:space="preserve">Apprivoiser le stress et prévenir le burnout </w:t>
      </w:r>
      <w:r w:rsidR="00E36306">
        <w:t>au travail (p</w:t>
      </w:r>
      <w:r w:rsidRPr="008729E5">
        <w:t>restataire externe) ;</w:t>
      </w:r>
    </w:p>
    <w:p w:rsidR="003F18D3" w:rsidRPr="008729E5" w:rsidRDefault="00E36306" w:rsidP="001533A3">
      <w:pPr>
        <w:pStyle w:val="Paragraphedeliste"/>
        <w:numPr>
          <w:ilvl w:val="0"/>
          <w:numId w:val="52"/>
        </w:numPr>
        <w:spacing w:after="160"/>
      </w:pPr>
      <w:r>
        <w:t>Supervision d’équipe (p</w:t>
      </w:r>
      <w:r w:rsidR="003F18D3" w:rsidRPr="008729E5">
        <w:t>restataire externe) ;</w:t>
      </w:r>
    </w:p>
    <w:p w:rsidR="003F18D3" w:rsidRPr="008729E5" w:rsidRDefault="003F18D3" w:rsidP="001533A3">
      <w:pPr>
        <w:pStyle w:val="Paragraphedeliste"/>
        <w:numPr>
          <w:ilvl w:val="0"/>
          <w:numId w:val="52"/>
        </w:numPr>
        <w:spacing w:after="160"/>
      </w:pPr>
      <w:r w:rsidRPr="008729E5">
        <w:t>Le harcèlement et les jeux psychologiques possibl</w:t>
      </w:r>
      <w:r w:rsidR="00E36306">
        <w:t>es dans les groupes d’enfants (p</w:t>
      </w:r>
      <w:r w:rsidRPr="008729E5">
        <w:t>restataire externe) ;</w:t>
      </w:r>
    </w:p>
    <w:p w:rsidR="003F18D3" w:rsidRPr="008729E5" w:rsidRDefault="003F18D3" w:rsidP="001533A3">
      <w:pPr>
        <w:pStyle w:val="Paragraphedeliste"/>
        <w:numPr>
          <w:ilvl w:val="0"/>
          <w:numId w:val="52"/>
        </w:numPr>
        <w:spacing w:after="160"/>
      </w:pPr>
      <w:r w:rsidRPr="008729E5">
        <w:t>L’</w:t>
      </w:r>
      <w:r w:rsidR="00E36306">
        <w:t>accompagnement des stagiaires (i</w:t>
      </w:r>
      <w:r w:rsidRPr="008729E5">
        <w:t>nterne) ;</w:t>
      </w:r>
    </w:p>
    <w:p w:rsidR="003F18D3" w:rsidRPr="008729E5" w:rsidRDefault="00E36306" w:rsidP="001533A3">
      <w:pPr>
        <w:pStyle w:val="Paragraphedeliste"/>
        <w:numPr>
          <w:ilvl w:val="0"/>
          <w:numId w:val="52"/>
        </w:numPr>
        <w:spacing w:after="160"/>
      </w:pPr>
      <w:r>
        <w:t>Modules sur l’exemplarité (i</w:t>
      </w:r>
      <w:r w:rsidR="003F18D3" w:rsidRPr="008729E5">
        <w:t>nterne) ;</w:t>
      </w:r>
    </w:p>
    <w:p w:rsidR="003F18D3" w:rsidRPr="008729E5" w:rsidRDefault="00E36306" w:rsidP="001533A3">
      <w:pPr>
        <w:pStyle w:val="Paragraphedeliste"/>
        <w:numPr>
          <w:ilvl w:val="0"/>
          <w:numId w:val="52"/>
        </w:numPr>
        <w:spacing w:after="160"/>
      </w:pPr>
      <w:r>
        <w:t>Module sur l’inclusion (i</w:t>
      </w:r>
      <w:r w:rsidR="003F18D3" w:rsidRPr="008729E5">
        <w:t>nterne) ;</w:t>
      </w:r>
    </w:p>
    <w:p w:rsidR="003F18D3" w:rsidRPr="008729E5" w:rsidRDefault="003F18D3" w:rsidP="001533A3">
      <w:pPr>
        <w:pStyle w:val="Paragraphedeliste"/>
        <w:numPr>
          <w:ilvl w:val="0"/>
          <w:numId w:val="52"/>
        </w:numPr>
        <w:spacing w:after="160"/>
      </w:pPr>
      <w:r w:rsidRPr="008729E5">
        <w:t>Module sur le décret ONE (</w:t>
      </w:r>
      <w:r w:rsidR="00E36306">
        <w:t>i</w:t>
      </w:r>
      <w:r w:rsidRPr="008729E5">
        <w:t>nterne)</w:t>
      </w:r>
    </w:p>
    <w:p w:rsidR="003F18D3" w:rsidRDefault="003F18D3" w:rsidP="003F18D3">
      <w:r w:rsidRPr="00565962">
        <w:t>Pour mener à bien ses missions, le référent formation utilise le carnet de bord du professionnel induit par le Fonds des Milieux d'Accueil d'Enfants.</w:t>
      </w:r>
      <w:r>
        <w:t xml:space="preserve"> </w:t>
      </w:r>
    </w:p>
    <w:p w:rsidR="006A7AA5" w:rsidRDefault="003F18D3" w:rsidP="003F18D3">
      <w:r w:rsidRPr="00BD2902">
        <w:t>De plus, nous avons élaboré un cahier des charges pour les formations collectives. Ce dernier est utilisé tant en interne que lorsque nous devons faire appel à un prestataire extérieur, et ce dans le but de cibler la demande de formation et les objectifs attendus.</w:t>
      </w:r>
    </w:p>
    <w:p w:rsidR="003F18D3" w:rsidRPr="00A76628" w:rsidRDefault="003F18D3" w:rsidP="003F18D3">
      <w:r>
        <w:t>Et enfin, le référent formation a retravaillé sur certains outils et a axé son travail sur des rencontres régulières avec les collaborateurs en recherche de formation afin de cibler leurs attentes et objectifs d’une part, et d’autre part</w:t>
      </w:r>
      <w:r w:rsidR="00E36306">
        <w:t>,</w:t>
      </w:r>
      <w:r>
        <w:t xml:space="preserve"> cibler un projet professionnel en vue d’acquérir des compétences.</w:t>
      </w:r>
    </w:p>
    <w:p w:rsidR="003F18D3" w:rsidRDefault="003F18D3" w:rsidP="003F18D3">
      <w:pPr>
        <w:pStyle w:val="Titre4"/>
      </w:pPr>
      <w:r>
        <w:t>L'accompagnement ou tutorat</w:t>
      </w:r>
    </w:p>
    <w:p w:rsidR="003F18D3" w:rsidRDefault="003F18D3" w:rsidP="003F18D3">
      <w:r>
        <w:t>L'accompagnement d'un collaborateur s'inscrit dans un processus tel que décrit ci-dessous</w:t>
      </w:r>
      <w:r w:rsidR="00E36306">
        <w:t>,</w:t>
      </w:r>
      <w:r>
        <w:t xml:space="preserve"> dont les objectifs sont liés au type de tutorat mis en place : </w:t>
      </w:r>
    </w:p>
    <w:p w:rsidR="003F18D3" w:rsidRDefault="00E36306" w:rsidP="001533A3">
      <w:pPr>
        <w:pStyle w:val="Paragraphedeliste"/>
        <w:numPr>
          <w:ilvl w:val="0"/>
          <w:numId w:val="46"/>
        </w:numPr>
        <w:spacing w:after="160"/>
      </w:pPr>
      <w:r>
        <w:t>À</w:t>
      </w:r>
      <w:r w:rsidR="003F18D3">
        <w:t xml:space="preserve"> l'intégration du jeune travailleur nouvellement engagé dans l'entreprise</w:t>
      </w:r>
      <w:r>
        <w:t>,</w:t>
      </w:r>
      <w:r w:rsidR="003F18D3">
        <w:t xml:space="preserve"> en lui réservant un accueil et une information de qualité sur le fonctionnement de l'institution, ses missions, les procédures, etc. Voici donc la 1</w:t>
      </w:r>
      <w:r w:rsidR="003F18D3" w:rsidRPr="0019602A">
        <w:rPr>
          <w:vertAlign w:val="superscript"/>
        </w:rPr>
        <w:t>ère</w:t>
      </w:r>
      <w:r w:rsidR="003F18D3">
        <w:t xml:space="preserve"> étape du tutorat, appelée </w:t>
      </w:r>
      <w:r w:rsidR="003F18D3" w:rsidRPr="0069199D">
        <w:rPr>
          <w:b/>
        </w:rPr>
        <w:t>tutorat d'intégration</w:t>
      </w:r>
      <w:r w:rsidR="003F18D3">
        <w:t>.</w:t>
      </w:r>
    </w:p>
    <w:p w:rsidR="003F18D3" w:rsidRDefault="00E36306" w:rsidP="001533A3">
      <w:pPr>
        <w:pStyle w:val="Paragraphedeliste"/>
        <w:numPr>
          <w:ilvl w:val="0"/>
          <w:numId w:val="46"/>
        </w:numPr>
        <w:spacing w:after="160"/>
      </w:pPr>
      <w:r>
        <w:lastRenderedPageBreak/>
        <w:t>À</w:t>
      </w:r>
      <w:r w:rsidR="003F18D3">
        <w:t xml:space="preserve"> l'accompagnement du jeune dans le travail et la prise de fonction</w:t>
      </w:r>
      <w:r w:rsidR="000967D8">
        <w:t>s</w:t>
      </w:r>
      <w:r w:rsidR="003F18D3">
        <w:t xml:space="preserve"> en vue de l'acquisition d'une qualification et/ou de compétences. Le collaborateur se voit désigner un tuteur qui doit transmettre ses connaissances et savoir-faire techniques pour faire découvrir les différents aspects du métier de l'entreprise. Nous appellerons ce type d'accompagnement, le </w:t>
      </w:r>
      <w:r w:rsidR="003F18D3" w:rsidRPr="0069199D">
        <w:rPr>
          <w:b/>
        </w:rPr>
        <w:t>tutorat d'insertion</w:t>
      </w:r>
      <w:r w:rsidR="003F18D3">
        <w:t>.</w:t>
      </w:r>
    </w:p>
    <w:p w:rsidR="003F18D3" w:rsidRDefault="003F18D3" w:rsidP="001533A3">
      <w:pPr>
        <w:pStyle w:val="Paragraphedeliste"/>
        <w:numPr>
          <w:ilvl w:val="0"/>
          <w:numId w:val="46"/>
        </w:numPr>
        <w:spacing w:after="160"/>
      </w:pPr>
      <w:r>
        <w:t xml:space="preserve">Lorsqu'un collaborateur souhaite acquérir une certification, l'adjoint RH devra l'accompagner en vue d'établir un plan de formation, accompagner le collaborateur dans ses démarches auprès de l'organisme de formation, maintenir un contact régulier avec le prestataire, aider le jeune dans la compréhension de certaines matières, accompagner la réflexion, faire le lien entre notions théoriques et pratiques professionnelles et le soutenir dans l'acquisition des bases de grammaire, d'orthographe d’une part et dans l’utilisation de programmes informatiques (Word, Excel) d'autre part. Est concerné ici le </w:t>
      </w:r>
      <w:r w:rsidRPr="00B95CF3">
        <w:rPr>
          <w:b/>
        </w:rPr>
        <w:t>tutorat de formation</w:t>
      </w:r>
      <w:r>
        <w:t xml:space="preserve">. Les enjeux de cette mission vont donc porter sur la création d'un environnement à la fois sécurisant et structurant pour la personne en formation et en emploi. </w:t>
      </w:r>
    </w:p>
    <w:p w:rsidR="003F18D3" w:rsidRDefault="00E36306" w:rsidP="001533A3">
      <w:pPr>
        <w:pStyle w:val="Paragraphedeliste"/>
        <w:numPr>
          <w:ilvl w:val="0"/>
          <w:numId w:val="46"/>
        </w:numPr>
        <w:spacing w:after="160"/>
      </w:pPr>
      <w:r>
        <w:t>À</w:t>
      </w:r>
      <w:r w:rsidR="003F18D3">
        <w:t xml:space="preserve"> un parcours d'insertion sociale et professionnelle : ici, le rôle de l’adjoint RH est avant tout d'écouter, de dialoguer et d'accompagner le jeune en s'appuyant sur des actes et comportements professionnels. Il participe à l'insertion sociale en aidant à construire ou à valider un projet professionnel. </w:t>
      </w:r>
    </w:p>
    <w:p w:rsidR="003F18D3" w:rsidRDefault="00E36306" w:rsidP="001533A3">
      <w:pPr>
        <w:pStyle w:val="Paragraphedeliste"/>
        <w:numPr>
          <w:ilvl w:val="0"/>
          <w:numId w:val="46"/>
        </w:numPr>
        <w:spacing w:after="160"/>
      </w:pPr>
      <w:r>
        <w:t>À</w:t>
      </w:r>
      <w:r w:rsidR="003F18D3">
        <w:t xml:space="preserve"> l'accompagnement du collaborateur dans la recherche d'un autre emploi. C'est ce que nous appelons communément le </w:t>
      </w:r>
      <w:r w:rsidR="003F18D3" w:rsidRPr="00B95CF3">
        <w:rPr>
          <w:b/>
        </w:rPr>
        <w:t>tutorat de transition</w:t>
      </w:r>
      <w:r w:rsidR="003F18D3">
        <w:t>, qui a pour ob</w:t>
      </w:r>
      <w:r w:rsidR="00910E2F">
        <w:t>jectifs d'accompagner</w:t>
      </w:r>
      <w:r w:rsidR="003F18D3">
        <w:t xml:space="preserve"> le collaborateur en fin de contrat dans les démarches de recherche active d'emploi, avec la mise à jour des CV ‘s et lettres de </w:t>
      </w:r>
      <w:r w:rsidR="003F18D3">
        <w:t xml:space="preserve">motivations, </w:t>
      </w:r>
      <w:r w:rsidR="00910E2F">
        <w:t>mais aussi de</w:t>
      </w:r>
      <w:r w:rsidR="003F18D3">
        <w:t xml:space="preserve"> l’informer sur les démarches à effectuer auprès des organismes publics (</w:t>
      </w:r>
      <w:proofErr w:type="spellStart"/>
      <w:r w:rsidR="003F18D3">
        <w:t>Actiris</w:t>
      </w:r>
      <w:proofErr w:type="spellEnd"/>
      <w:r w:rsidR="003F18D3">
        <w:t>, ONEM, syndicats, etc.).</w:t>
      </w:r>
    </w:p>
    <w:p w:rsidR="003F18D3" w:rsidRDefault="003F18D3" w:rsidP="003F18D3">
      <w:r>
        <w:t>De plus, depuis février 2018, nous avons mis en place davantage d'accompagnements sur le terrain par les adjoints RH afin d'observer les jeunes collaborateurs sur leurs lieux d'animation et leur apporter un soutien sur base des observations faites et ainsi, accompagner le travailleur dans l'accomplissement de ses objectifs.</w:t>
      </w:r>
    </w:p>
    <w:p w:rsidR="003F18D3" w:rsidRPr="00581AB2" w:rsidRDefault="003F18D3" w:rsidP="003F18D3">
      <w:pPr>
        <w:pBdr>
          <w:top w:val="single" w:sz="4" w:space="1" w:color="auto"/>
          <w:left w:val="single" w:sz="4" w:space="4" w:color="auto"/>
          <w:bottom w:val="single" w:sz="4" w:space="1" w:color="auto"/>
          <w:right w:val="single" w:sz="4" w:space="4" w:color="auto"/>
        </w:pBdr>
        <w:rPr>
          <w:b/>
          <w:u w:val="single"/>
        </w:rPr>
      </w:pPr>
      <w:r w:rsidRPr="00581AB2">
        <w:rPr>
          <w:b/>
          <w:u w:val="single"/>
        </w:rPr>
        <w:t>Processus d'accompagnement sur le terrain :</w:t>
      </w:r>
    </w:p>
    <w:p w:rsidR="003F18D3" w:rsidRDefault="00910E2F" w:rsidP="003F18D3">
      <w:pPr>
        <w:pBdr>
          <w:top w:val="single" w:sz="4" w:space="1" w:color="auto"/>
          <w:left w:val="single" w:sz="4" w:space="4" w:color="auto"/>
          <w:bottom w:val="single" w:sz="4" w:space="1" w:color="auto"/>
          <w:right w:val="single" w:sz="4" w:space="4" w:color="auto"/>
        </w:pBdr>
      </w:pPr>
      <w:r>
        <w:rPr>
          <w:u w:val="single"/>
        </w:rPr>
        <w:t>É</w:t>
      </w:r>
      <w:r w:rsidR="003F18D3" w:rsidRPr="00581AB2">
        <w:rPr>
          <w:u w:val="single"/>
        </w:rPr>
        <w:t>tape 1</w:t>
      </w:r>
      <w:r w:rsidR="003F18D3">
        <w:t xml:space="preserve"> : Visite sur le terrain ou observations sur base de la grille (observation passive) ;</w:t>
      </w:r>
    </w:p>
    <w:p w:rsidR="003F18D3" w:rsidRDefault="00910E2F" w:rsidP="003F18D3">
      <w:pPr>
        <w:pBdr>
          <w:top w:val="single" w:sz="4" w:space="1" w:color="auto"/>
          <w:left w:val="single" w:sz="4" w:space="4" w:color="auto"/>
          <w:bottom w:val="single" w:sz="4" w:space="1" w:color="auto"/>
          <w:right w:val="single" w:sz="4" w:space="4" w:color="auto"/>
        </w:pBdr>
      </w:pPr>
      <w:r>
        <w:rPr>
          <w:u w:val="single"/>
        </w:rPr>
        <w:t>É</w:t>
      </w:r>
      <w:r w:rsidR="003F18D3" w:rsidRPr="00581AB2">
        <w:rPr>
          <w:u w:val="single"/>
        </w:rPr>
        <w:t>tape 2</w:t>
      </w:r>
      <w:r w:rsidR="003F18D3">
        <w:t xml:space="preserve"> : Feed-back à chaud avec auto-évaluation du travailleur ;</w:t>
      </w:r>
    </w:p>
    <w:p w:rsidR="003F18D3" w:rsidRDefault="00910E2F" w:rsidP="003F18D3">
      <w:pPr>
        <w:pBdr>
          <w:top w:val="single" w:sz="4" w:space="1" w:color="auto"/>
          <w:left w:val="single" w:sz="4" w:space="4" w:color="auto"/>
          <w:bottom w:val="single" w:sz="4" w:space="1" w:color="auto"/>
          <w:right w:val="single" w:sz="4" w:space="4" w:color="auto"/>
        </w:pBdr>
      </w:pPr>
      <w:r>
        <w:rPr>
          <w:u w:val="single"/>
        </w:rPr>
        <w:t>É</w:t>
      </w:r>
      <w:r w:rsidR="003F18D3" w:rsidRPr="00581AB2">
        <w:rPr>
          <w:u w:val="single"/>
        </w:rPr>
        <w:t>tape 3</w:t>
      </w:r>
      <w:r w:rsidR="003F18D3">
        <w:t xml:space="preserve"> : Entretien individuel préparé par l'adjoint RH sur base de </w:t>
      </w:r>
      <w:r>
        <w:t>l'auto-évaluation. Pendant cet</w:t>
      </w:r>
      <w:r w:rsidR="003F18D3">
        <w:t xml:space="preserve"> entretien, on détecte le besoin et l'objectif de l'</w:t>
      </w:r>
      <w:r>
        <w:t>accompagnement sur le terrain. É</w:t>
      </w:r>
      <w:r w:rsidR="003F18D3">
        <w:t>tablir un échéancier avec le travailleur.</w:t>
      </w:r>
    </w:p>
    <w:p w:rsidR="003F18D3" w:rsidRDefault="00910E2F" w:rsidP="003F18D3">
      <w:pPr>
        <w:pBdr>
          <w:top w:val="single" w:sz="4" w:space="1" w:color="auto"/>
          <w:left w:val="single" w:sz="4" w:space="4" w:color="auto"/>
          <w:bottom w:val="single" w:sz="4" w:space="1" w:color="auto"/>
          <w:right w:val="single" w:sz="4" w:space="4" w:color="auto"/>
        </w:pBdr>
      </w:pPr>
      <w:r>
        <w:rPr>
          <w:u w:val="single"/>
        </w:rPr>
        <w:t>É</w:t>
      </w:r>
      <w:r w:rsidR="003F18D3" w:rsidRPr="00581AB2">
        <w:rPr>
          <w:u w:val="single"/>
        </w:rPr>
        <w:t xml:space="preserve">tape 4 </w:t>
      </w:r>
      <w:r w:rsidR="003F18D3">
        <w:t xml:space="preserve">: Laisser au travailleur l'opportunité d'expérimenter seul sur le terrain les outils </w:t>
      </w:r>
      <w:proofErr w:type="spellStart"/>
      <w:r w:rsidR="003F18D3">
        <w:t>co</w:t>
      </w:r>
      <w:proofErr w:type="spellEnd"/>
      <w:r w:rsidR="003F18D3">
        <w:t>-construits ou proposés par l'adjoint RH.</w:t>
      </w:r>
    </w:p>
    <w:p w:rsidR="003F18D3" w:rsidRDefault="00910E2F" w:rsidP="003F18D3">
      <w:pPr>
        <w:pBdr>
          <w:top w:val="single" w:sz="4" w:space="1" w:color="auto"/>
          <w:left w:val="single" w:sz="4" w:space="4" w:color="auto"/>
          <w:bottom w:val="single" w:sz="4" w:space="1" w:color="auto"/>
          <w:right w:val="single" w:sz="4" w:space="4" w:color="auto"/>
        </w:pBdr>
      </w:pPr>
      <w:r>
        <w:rPr>
          <w:u w:val="single"/>
        </w:rPr>
        <w:t>É</w:t>
      </w:r>
      <w:r w:rsidR="003F18D3" w:rsidRPr="00581AB2">
        <w:rPr>
          <w:u w:val="single"/>
        </w:rPr>
        <w:t xml:space="preserve">tape 5 </w:t>
      </w:r>
      <w:r w:rsidR="003F18D3">
        <w:t>: Visite sur le terrain.</w:t>
      </w:r>
    </w:p>
    <w:p w:rsidR="003F18D3" w:rsidRDefault="003F18D3" w:rsidP="003F18D3">
      <w:pPr>
        <w:pBdr>
          <w:top w:val="single" w:sz="4" w:space="1" w:color="auto"/>
          <w:left w:val="single" w:sz="4" w:space="4" w:color="auto"/>
          <w:bottom w:val="single" w:sz="4" w:space="1" w:color="auto"/>
          <w:right w:val="single" w:sz="4" w:space="4" w:color="auto"/>
        </w:pBdr>
      </w:pPr>
      <w:r>
        <w:t>Si l'objectif est atteint, on reprend le processus à l'étape 1.</w:t>
      </w:r>
    </w:p>
    <w:p w:rsidR="003F18D3" w:rsidRDefault="003F18D3" w:rsidP="003F18D3">
      <w:r>
        <w:t>Pour accomplir au mieux nos missions d'insertion, nous avons notamment créé des outils théoriques et mis en place des moments d'évaluation formative sur diverses thématiques en lien avec les tâches qu'un animateur est amené à accomplir au sein de l'organisation et les compétences transversales qui sont attendues de lui. Ces outils portent sur :</w:t>
      </w:r>
    </w:p>
    <w:p w:rsidR="003F18D3" w:rsidRDefault="003F18D3" w:rsidP="001533A3">
      <w:pPr>
        <w:pStyle w:val="Paragraphedeliste"/>
        <w:numPr>
          <w:ilvl w:val="0"/>
          <w:numId w:val="49"/>
        </w:numPr>
        <w:spacing w:after="160"/>
      </w:pPr>
      <w:r>
        <w:t>Les animation</w:t>
      </w:r>
      <w:r w:rsidR="00910E2F">
        <w:t>s</w:t>
      </w:r>
      <w:r>
        <w:t>, activité</w:t>
      </w:r>
      <w:r w:rsidR="00910E2F">
        <w:t>s</w:t>
      </w:r>
      <w:r>
        <w:t xml:space="preserve"> et atelier</w:t>
      </w:r>
      <w:r w:rsidR="00910E2F">
        <w:t>s</w:t>
      </w:r>
      <w:r>
        <w:t xml:space="preserve"> ;</w:t>
      </w:r>
    </w:p>
    <w:p w:rsidR="003F18D3" w:rsidRDefault="003F18D3" w:rsidP="001533A3">
      <w:pPr>
        <w:pStyle w:val="Paragraphedeliste"/>
        <w:numPr>
          <w:ilvl w:val="0"/>
          <w:numId w:val="49"/>
        </w:numPr>
        <w:spacing w:after="160"/>
      </w:pPr>
      <w:r>
        <w:t>La préparation de grands jeux ;</w:t>
      </w:r>
    </w:p>
    <w:p w:rsidR="003F18D3" w:rsidRDefault="003F18D3" w:rsidP="001533A3">
      <w:pPr>
        <w:pStyle w:val="Paragraphedeliste"/>
        <w:numPr>
          <w:ilvl w:val="0"/>
          <w:numId w:val="49"/>
        </w:numPr>
        <w:spacing w:after="160"/>
      </w:pPr>
      <w:r>
        <w:lastRenderedPageBreak/>
        <w:t>Le projet professionnel ;</w:t>
      </w:r>
    </w:p>
    <w:p w:rsidR="003F18D3" w:rsidRDefault="003F18D3" w:rsidP="001533A3">
      <w:pPr>
        <w:pStyle w:val="Paragraphedeliste"/>
        <w:numPr>
          <w:ilvl w:val="0"/>
          <w:numId w:val="49"/>
        </w:numPr>
        <w:spacing w:after="160"/>
      </w:pPr>
      <w:r>
        <w:t>Le travail en équipe ;</w:t>
      </w:r>
    </w:p>
    <w:p w:rsidR="003F18D3" w:rsidRDefault="003F18D3" w:rsidP="001533A3">
      <w:pPr>
        <w:pStyle w:val="Paragraphedeliste"/>
        <w:numPr>
          <w:ilvl w:val="0"/>
          <w:numId w:val="49"/>
        </w:numPr>
        <w:spacing w:after="160"/>
      </w:pPr>
      <w:r>
        <w:t>L'organisation et la gestion ;</w:t>
      </w:r>
    </w:p>
    <w:p w:rsidR="003F18D3" w:rsidRDefault="003F18D3" w:rsidP="001533A3">
      <w:pPr>
        <w:pStyle w:val="Paragraphedeliste"/>
        <w:numPr>
          <w:ilvl w:val="0"/>
          <w:numId w:val="49"/>
        </w:numPr>
        <w:spacing w:after="160"/>
      </w:pPr>
      <w:r>
        <w:t>La communication et ;</w:t>
      </w:r>
    </w:p>
    <w:p w:rsidR="003F18D3" w:rsidRDefault="003F18D3" w:rsidP="001533A3">
      <w:pPr>
        <w:pStyle w:val="Paragraphedeliste"/>
        <w:numPr>
          <w:ilvl w:val="0"/>
          <w:numId w:val="49"/>
        </w:numPr>
        <w:spacing w:after="160"/>
      </w:pPr>
      <w:r>
        <w:t>La conduite de réunion.</w:t>
      </w:r>
    </w:p>
    <w:p w:rsidR="003F18D3" w:rsidRDefault="003F18D3" w:rsidP="003F18D3">
      <w:pPr>
        <w:pStyle w:val="Titre4"/>
      </w:pPr>
      <w:r>
        <w:t>Groupe de travail tutorat</w:t>
      </w:r>
    </w:p>
    <w:p w:rsidR="003F18D3" w:rsidRDefault="003F18D3" w:rsidP="003F18D3">
      <w:r>
        <w:t>L'année 2017-2018 a vu naître la mise en place d'un groupe de travail tutorat rassemblant les tuteurs. Géré par les adjoints RH, l'objectif consistait à améliorer le projet et accompagner les tuteurs dans leur prise de fonction</w:t>
      </w:r>
      <w:r w:rsidR="000967D8">
        <w:t>s</w:t>
      </w:r>
      <w:r>
        <w:t xml:space="preserve"> et les faire évoluer en trouvant une méthodologie de travail adéquate.</w:t>
      </w:r>
    </w:p>
    <w:p w:rsidR="003F18D3" w:rsidRDefault="003F18D3" w:rsidP="003F18D3">
      <w:r>
        <w:t xml:space="preserve">Chaque jeune travailleur en formation s’est donc vu désigné un compagnon d’animation (tuteur) pour </w:t>
      </w:r>
      <w:proofErr w:type="spellStart"/>
      <w:r>
        <w:t>co</w:t>
      </w:r>
      <w:proofErr w:type="spellEnd"/>
      <w:r>
        <w:t>-animer sur un même lieu d’activités et partager sur ces expériences communes tant au niveau de la pédagogie, des difficultés ressenties et des comportements professionnels.</w:t>
      </w:r>
    </w:p>
    <w:p w:rsidR="003F18D3" w:rsidRDefault="00245E99" w:rsidP="003F18D3">
      <w:r>
        <w:t>Pour concrétiser le projet, cinq</w:t>
      </w:r>
      <w:r w:rsidR="003F18D3">
        <w:t xml:space="preserve"> types de réunion se sont vus planifiés :</w:t>
      </w:r>
    </w:p>
    <w:p w:rsidR="003F18D3" w:rsidRDefault="003F18D3" w:rsidP="001533A3">
      <w:pPr>
        <w:pStyle w:val="Paragraphedeliste"/>
        <w:numPr>
          <w:ilvl w:val="0"/>
          <w:numId w:val="47"/>
        </w:numPr>
        <w:spacing w:after="160"/>
      </w:pPr>
      <w:r>
        <w:t>Tutorat de formation (adjoint RH + travailleur en formation) à raison d'une rencontre hebdomadaire ;</w:t>
      </w:r>
    </w:p>
    <w:p w:rsidR="003F18D3" w:rsidRDefault="003F18D3" w:rsidP="001533A3">
      <w:pPr>
        <w:pStyle w:val="Paragraphedeliste"/>
        <w:numPr>
          <w:ilvl w:val="0"/>
          <w:numId w:val="47"/>
        </w:numPr>
        <w:spacing w:after="160"/>
      </w:pPr>
      <w:r>
        <w:t>Tutorat d'insertion (travailleur et tuteur) à raison d'une rencontre hebdomadaire ;</w:t>
      </w:r>
    </w:p>
    <w:p w:rsidR="003F18D3" w:rsidRDefault="003F18D3" w:rsidP="001533A3">
      <w:pPr>
        <w:pStyle w:val="Paragraphedeliste"/>
        <w:numPr>
          <w:ilvl w:val="0"/>
          <w:numId w:val="47"/>
        </w:numPr>
        <w:spacing w:after="160"/>
      </w:pPr>
      <w:r>
        <w:t>Groupe de travail tutorat (Adjoint RH + les tuteurs terrains) : réunions mensuelles.</w:t>
      </w:r>
    </w:p>
    <w:p w:rsidR="003F18D3" w:rsidRDefault="003F18D3" w:rsidP="003F18D3">
      <w:pPr>
        <w:ind w:left="360"/>
      </w:pPr>
      <w:r>
        <w:t xml:space="preserve">Le projet fut évalué à 360 °dans le courant du mois de janvier et juin 2018. Il fut alors adapté en septembre 2018 sur base des retours faits par les tuteurs, </w:t>
      </w:r>
      <w:proofErr w:type="spellStart"/>
      <w:r>
        <w:t>tutorés</w:t>
      </w:r>
      <w:proofErr w:type="spellEnd"/>
      <w:r>
        <w:t xml:space="preserve"> et adjoints RH :</w:t>
      </w:r>
    </w:p>
    <w:p w:rsidR="003F18D3" w:rsidRDefault="003F18D3" w:rsidP="001533A3">
      <w:pPr>
        <w:pStyle w:val="Paragraphedeliste"/>
        <w:numPr>
          <w:ilvl w:val="0"/>
          <w:numId w:val="48"/>
        </w:numPr>
        <w:spacing w:after="160"/>
        <w:ind w:left="709"/>
      </w:pPr>
      <w:r>
        <w:t xml:space="preserve">La fréquence des rencontres entre tuteur et travailleur </w:t>
      </w:r>
      <w:proofErr w:type="spellStart"/>
      <w:r>
        <w:t>tutoré</w:t>
      </w:r>
      <w:proofErr w:type="spellEnd"/>
      <w:r>
        <w:t xml:space="preserve"> se fait dorénavant tous les 15 jours ;</w:t>
      </w:r>
    </w:p>
    <w:p w:rsidR="003F18D3" w:rsidRDefault="003F18D3" w:rsidP="001533A3">
      <w:pPr>
        <w:pStyle w:val="Paragraphedeliste"/>
        <w:numPr>
          <w:ilvl w:val="0"/>
          <w:numId w:val="48"/>
        </w:numPr>
        <w:spacing w:after="160"/>
        <w:ind w:left="709"/>
      </w:pPr>
      <w:r>
        <w:t xml:space="preserve">Une rencontre bimensuelle est organisée entre adjoint RH, tuteur et </w:t>
      </w:r>
      <w:proofErr w:type="spellStart"/>
      <w:r>
        <w:t>tutoré</w:t>
      </w:r>
      <w:proofErr w:type="spellEnd"/>
      <w:r>
        <w:t xml:space="preserve"> afin d'assurer un suivi dans les outils et méthodes utilisés par les tuteurs. Les informations sont alors croisées pour un meilleur accompagnement ;</w:t>
      </w:r>
    </w:p>
    <w:p w:rsidR="00565962" w:rsidRDefault="003F18D3" w:rsidP="001533A3">
      <w:pPr>
        <w:pStyle w:val="Paragraphedeliste"/>
        <w:numPr>
          <w:ilvl w:val="0"/>
          <w:numId w:val="48"/>
        </w:numPr>
        <w:spacing w:after="160"/>
        <w:ind w:left="709"/>
      </w:pPr>
      <w:r>
        <w:t xml:space="preserve">Faire participer les tuteurs à des </w:t>
      </w:r>
      <w:proofErr w:type="spellStart"/>
      <w:r>
        <w:t>intervisions</w:t>
      </w:r>
      <w:proofErr w:type="spellEnd"/>
      <w:r>
        <w:t xml:space="preserve"> organisés par les fonds de formation pour partager leurs expériences avec d'autres institutions.</w:t>
      </w:r>
    </w:p>
    <w:p w:rsidR="003F18D3" w:rsidRDefault="003F18D3" w:rsidP="003F18D3">
      <w:pPr>
        <w:pStyle w:val="Titre2"/>
      </w:pPr>
      <w:bookmarkStart w:id="42" w:name="_Toc4752923"/>
      <w:proofErr w:type="spellStart"/>
      <w:r>
        <w:t>Reporting</w:t>
      </w:r>
      <w:proofErr w:type="spellEnd"/>
      <w:r>
        <w:t xml:space="preserve"> RH</w:t>
      </w:r>
      <w:bookmarkEnd w:id="42"/>
    </w:p>
    <w:p w:rsidR="003F18D3" w:rsidRDefault="003F18D3" w:rsidP="003F18D3">
      <w:r>
        <w:t>En 2018, le CEMôme a bénéficié de plusieurs sources de financement permettant de subventionner l’emploi dans le secteur :</w:t>
      </w:r>
    </w:p>
    <w:p w:rsidR="003F18D3" w:rsidRDefault="005F3AAC" w:rsidP="001533A3">
      <w:pPr>
        <w:pStyle w:val="Paragraphedeliste"/>
        <w:numPr>
          <w:ilvl w:val="0"/>
          <w:numId w:val="53"/>
        </w:numPr>
        <w:spacing w:after="160"/>
      </w:pPr>
      <w:r>
        <w:t>Le Fonds d’É</w:t>
      </w:r>
      <w:r w:rsidR="003F18D3">
        <w:t>quipements et de Services Collectifs (FESC) ;</w:t>
      </w:r>
    </w:p>
    <w:p w:rsidR="003F18D3" w:rsidRDefault="003F18D3" w:rsidP="001533A3">
      <w:pPr>
        <w:pStyle w:val="Paragraphedeliste"/>
        <w:numPr>
          <w:ilvl w:val="0"/>
          <w:numId w:val="53"/>
        </w:numPr>
        <w:spacing w:after="160"/>
      </w:pPr>
      <w:r>
        <w:t>Le Bonus Jeunes Non Marchand ;</w:t>
      </w:r>
    </w:p>
    <w:p w:rsidR="003F18D3" w:rsidRDefault="003F18D3" w:rsidP="001533A3">
      <w:pPr>
        <w:pStyle w:val="Paragraphedeliste"/>
        <w:numPr>
          <w:ilvl w:val="0"/>
          <w:numId w:val="53"/>
        </w:numPr>
        <w:spacing w:after="160"/>
      </w:pPr>
      <w:r>
        <w:t>Les Agents Contractuels Subventionnés (ACS) ;</w:t>
      </w:r>
    </w:p>
    <w:p w:rsidR="003F18D3" w:rsidRDefault="003F18D3" w:rsidP="001533A3">
      <w:pPr>
        <w:pStyle w:val="Paragraphedeliste"/>
        <w:numPr>
          <w:ilvl w:val="0"/>
          <w:numId w:val="53"/>
        </w:numPr>
        <w:spacing w:after="160"/>
      </w:pPr>
      <w:r>
        <w:t>Les Agents Contractuels Subventionnés d’Insertion (ACSI) ;</w:t>
      </w:r>
    </w:p>
    <w:p w:rsidR="003F18D3" w:rsidRDefault="003F18D3" w:rsidP="001533A3">
      <w:pPr>
        <w:pStyle w:val="Paragraphedeliste"/>
        <w:numPr>
          <w:ilvl w:val="0"/>
          <w:numId w:val="53"/>
        </w:numPr>
        <w:spacing w:after="160"/>
      </w:pPr>
      <w:r>
        <w:t xml:space="preserve">Le programme de Transition Professionnelle (PTP) ; </w:t>
      </w:r>
    </w:p>
    <w:p w:rsidR="003F18D3" w:rsidRDefault="003F18D3" w:rsidP="001533A3">
      <w:pPr>
        <w:pStyle w:val="Paragraphedeliste"/>
        <w:numPr>
          <w:ilvl w:val="0"/>
          <w:numId w:val="53"/>
        </w:numPr>
        <w:spacing w:after="160"/>
      </w:pPr>
      <w:r>
        <w:t>Le stage First ;</w:t>
      </w:r>
    </w:p>
    <w:p w:rsidR="003F18D3" w:rsidRDefault="003F18D3" w:rsidP="001533A3">
      <w:pPr>
        <w:pStyle w:val="Paragraphedeliste"/>
        <w:numPr>
          <w:ilvl w:val="0"/>
          <w:numId w:val="53"/>
        </w:numPr>
        <w:spacing w:after="160"/>
      </w:pPr>
      <w:r>
        <w:t>La mise à disposition d’articles 60 ;</w:t>
      </w:r>
    </w:p>
    <w:p w:rsidR="003F18D3" w:rsidRDefault="003F18D3" w:rsidP="001533A3">
      <w:pPr>
        <w:pStyle w:val="Paragraphedeliste"/>
        <w:numPr>
          <w:ilvl w:val="0"/>
          <w:numId w:val="53"/>
        </w:numPr>
        <w:spacing w:after="160"/>
      </w:pPr>
      <w:r>
        <w:t xml:space="preserve">Le </w:t>
      </w:r>
      <w:proofErr w:type="spellStart"/>
      <w:r>
        <w:t>Maribel</w:t>
      </w:r>
      <w:proofErr w:type="spellEnd"/>
      <w:r>
        <w:t xml:space="preserve"> Social et ;</w:t>
      </w:r>
    </w:p>
    <w:p w:rsidR="003F18D3" w:rsidRDefault="003F18D3" w:rsidP="001533A3">
      <w:pPr>
        <w:pStyle w:val="Paragraphedeliste"/>
        <w:numPr>
          <w:ilvl w:val="0"/>
          <w:numId w:val="53"/>
        </w:numPr>
        <w:spacing w:after="160"/>
      </w:pPr>
      <w:r>
        <w:t>Le Fonds Social de formation pour le secteur des Milieux d’Accueil de l’Enfance.</w:t>
      </w:r>
    </w:p>
    <w:p w:rsidR="003F18D3" w:rsidRDefault="003F18D3" w:rsidP="003F18D3">
      <w:r>
        <w:t xml:space="preserve">Outre les contrats repris ci-dessus, le CEMôme accueille également des stagiaires </w:t>
      </w:r>
      <w:r w:rsidR="005F3AAC">
        <w:t>d’</w:t>
      </w:r>
      <w:r>
        <w:t>écoles de diverses filières telles qu'animateur, auxiliaire de l'enfance, agent d'éducation, éducateur spécialisé en accompagnement psycho-éducatif et employé administratif.</w:t>
      </w:r>
    </w:p>
    <w:p w:rsidR="003F18D3" w:rsidRDefault="003F18D3" w:rsidP="003F18D3">
      <w:r>
        <w:lastRenderedPageBreak/>
        <w:t xml:space="preserve">Un </w:t>
      </w:r>
      <w:proofErr w:type="spellStart"/>
      <w:r>
        <w:t>reporting</w:t>
      </w:r>
      <w:proofErr w:type="spellEnd"/>
      <w:r>
        <w:t xml:space="preserve"> des données des collaborateurs selon les critères suivants a été opéré :</w:t>
      </w:r>
    </w:p>
    <w:p w:rsidR="003F18D3" w:rsidRDefault="003F18D3" w:rsidP="001533A3">
      <w:pPr>
        <w:pStyle w:val="Paragraphedeliste"/>
        <w:numPr>
          <w:ilvl w:val="0"/>
          <w:numId w:val="54"/>
        </w:numPr>
        <w:spacing w:after="160"/>
      </w:pPr>
      <w:r>
        <w:t>Proportion hommes/femmes ;</w:t>
      </w:r>
    </w:p>
    <w:p w:rsidR="003F18D3" w:rsidRDefault="003F18D3" w:rsidP="001533A3">
      <w:pPr>
        <w:pStyle w:val="Paragraphedeliste"/>
        <w:numPr>
          <w:ilvl w:val="0"/>
          <w:numId w:val="54"/>
        </w:numPr>
        <w:spacing w:after="160"/>
      </w:pPr>
      <w:r>
        <w:t>Pyramide des âges ;</w:t>
      </w:r>
    </w:p>
    <w:p w:rsidR="003F18D3" w:rsidRDefault="003F18D3" w:rsidP="001533A3">
      <w:pPr>
        <w:pStyle w:val="Paragraphedeliste"/>
        <w:numPr>
          <w:ilvl w:val="0"/>
          <w:numId w:val="54"/>
        </w:numPr>
        <w:spacing w:after="160"/>
      </w:pPr>
      <w:r>
        <w:t>Types de contrats ;</w:t>
      </w:r>
    </w:p>
    <w:p w:rsidR="003F18D3" w:rsidRDefault="003F18D3" w:rsidP="001533A3">
      <w:pPr>
        <w:pStyle w:val="Paragraphedeliste"/>
        <w:numPr>
          <w:ilvl w:val="0"/>
          <w:numId w:val="54"/>
        </w:numPr>
        <w:spacing w:after="160"/>
      </w:pPr>
      <w:r>
        <w:t>Qualification du personnel ;</w:t>
      </w:r>
    </w:p>
    <w:p w:rsidR="003F18D3" w:rsidRDefault="003F18D3" w:rsidP="001533A3">
      <w:pPr>
        <w:pStyle w:val="Paragraphedeliste"/>
        <w:numPr>
          <w:ilvl w:val="0"/>
          <w:numId w:val="54"/>
        </w:numPr>
        <w:spacing w:after="160"/>
      </w:pPr>
      <w:r>
        <w:t xml:space="preserve">Personnel breveté en animation. </w:t>
      </w:r>
    </w:p>
    <w:p w:rsidR="003F18D3" w:rsidRDefault="003F18D3" w:rsidP="003F18D3">
      <w:r>
        <w:t xml:space="preserve">Durant l’année 2018, le CEMôme </w:t>
      </w:r>
      <w:r w:rsidR="00E73114">
        <w:t>ASBL</w:t>
      </w:r>
      <w:r>
        <w:t xml:space="preserve"> a abrité en ses murs 81 collaborateurs, sous diverses sortes de contrats de travail, de mises à disposition ou de conventions de stages, allant du CDI au CDD. Toutes les données ci-dessous concernent ces 81 collaborateurs. Ne sont pas comptés dans ce chapitre les travailleurs occasionnels qui viennent soutenir les projets pendant les périodes de vacances (contrats étudiants et articles 17).</w:t>
      </w:r>
      <w:bookmarkStart w:id="43" w:name="_GoBack"/>
      <w:bookmarkEnd w:id="43"/>
    </w:p>
    <w:p w:rsidR="003F18D3" w:rsidRPr="00991F57" w:rsidRDefault="003F18D3" w:rsidP="001533A3">
      <w:pPr>
        <w:pStyle w:val="Paragraphedeliste"/>
        <w:numPr>
          <w:ilvl w:val="0"/>
          <w:numId w:val="55"/>
        </w:numPr>
        <w:spacing w:after="160"/>
        <w:rPr>
          <w:b/>
          <w:sz w:val="22"/>
          <w:u w:val="single"/>
        </w:rPr>
      </w:pPr>
      <w:r w:rsidRPr="00991F57">
        <w:rPr>
          <w:b/>
          <w:sz w:val="22"/>
          <w:u w:val="single"/>
        </w:rPr>
        <w:t>Proportion hommes/femmes</w:t>
      </w:r>
    </w:p>
    <w:p w:rsidR="003F18D3" w:rsidRDefault="003F18D3" w:rsidP="003F18D3">
      <w:r>
        <w:t>Proportionnellement à l’année 2017, le CEMôme a enregistré, en 2018, 5 % de femmes en plus qu’en 2017.</w:t>
      </w:r>
    </w:p>
    <w:p w:rsidR="003F18D3" w:rsidRDefault="003F18D3" w:rsidP="003F18D3">
      <w:pPr>
        <w:jc w:val="center"/>
      </w:pPr>
      <w:r>
        <w:rPr>
          <w:noProof/>
          <w:lang w:val="fr-FR" w:eastAsia="fr-FR"/>
        </w:rPr>
        <w:drawing>
          <wp:inline distT="0" distB="0" distL="0" distR="0" wp14:anchorId="1DA0D68F" wp14:editId="3E53F1C8">
            <wp:extent cx="3708000" cy="2268000"/>
            <wp:effectExtent l="0" t="0" r="6985"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F18D3" w:rsidRDefault="003F18D3" w:rsidP="001533A3">
      <w:pPr>
        <w:pStyle w:val="Paragraphedeliste"/>
        <w:numPr>
          <w:ilvl w:val="0"/>
          <w:numId w:val="55"/>
        </w:numPr>
        <w:spacing w:after="160"/>
        <w:rPr>
          <w:b/>
          <w:sz w:val="22"/>
          <w:u w:val="single"/>
        </w:rPr>
      </w:pPr>
      <w:r w:rsidRPr="00991F57">
        <w:rPr>
          <w:b/>
          <w:sz w:val="22"/>
          <w:u w:val="single"/>
        </w:rPr>
        <w:t>Pyramide des âges</w:t>
      </w:r>
    </w:p>
    <w:p w:rsidR="003F18D3" w:rsidRDefault="003F18D3" w:rsidP="003F18D3">
      <w:r w:rsidRPr="00991F57">
        <w:t xml:space="preserve">Comme nous pouvons le constater dans le graphique ci-dessous, </w:t>
      </w:r>
      <w:r>
        <w:t>le pourcentage de</w:t>
      </w:r>
      <w:r w:rsidRPr="00991F57">
        <w:t xml:space="preserve"> collaborateurs âgés</w:t>
      </w:r>
      <w:r>
        <w:t xml:space="preserve"> entre</w:t>
      </w:r>
      <w:r w:rsidRPr="00991F57">
        <w:t xml:space="preserve"> 18 </w:t>
      </w:r>
      <w:r>
        <w:t>et</w:t>
      </w:r>
      <w:r w:rsidRPr="00991F57">
        <w:t xml:space="preserve"> 30 ans </w:t>
      </w:r>
      <w:r>
        <w:t>équivaut à 64 %. Nous observons donc une augmentation minime de 1 % comparé à 2017.</w:t>
      </w:r>
    </w:p>
    <w:p w:rsidR="003F18D3" w:rsidRDefault="003F18D3" w:rsidP="003F18D3">
      <w:pPr>
        <w:jc w:val="center"/>
      </w:pPr>
      <w:r>
        <w:rPr>
          <w:noProof/>
          <w:lang w:val="fr-FR" w:eastAsia="fr-FR"/>
        </w:rPr>
        <w:drawing>
          <wp:inline distT="0" distB="0" distL="0" distR="0" wp14:anchorId="356F6A96" wp14:editId="0E58C9AC">
            <wp:extent cx="3708000" cy="2268000"/>
            <wp:effectExtent l="0" t="0" r="6985"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F18D3" w:rsidRPr="000E5576" w:rsidRDefault="003F18D3" w:rsidP="001533A3">
      <w:pPr>
        <w:pStyle w:val="Paragraphedeliste"/>
        <w:numPr>
          <w:ilvl w:val="0"/>
          <w:numId w:val="55"/>
        </w:numPr>
        <w:spacing w:after="160"/>
        <w:rPr>
          <w:b/>
          <w:sz w:val="22"/>
          <w:u w:val="single"/>
        </w:rPr>
      </w:pPr>
      <w:r w:rsidRPr="00AE41FA">
        <w:rPr>
          <w:b/>
          <w:sz w:val="22"/>
          <w:u w:val="single"/>
        </w:rPr>
        <w:lastRenderedPageBreak/>
        <w:t>Contrats subventionnés</w:t>
      </w:r>
    </w:p>
    <w:p w:rsidR="003F18D3" w:rsidRDefault="003F18D3" w:rsidP="003F18D3">
      <w:pPr>
        <w:jc w:val="center"/>
      </w:pPr>
      <w:r>
        <w:rPr>
          <w:noProof/>
          <w:lang w:val="fr-FR" w:eastAsia="fr-FR"/>
        </w:rPr>
        <w:drawing>
          <wp:inline distT="0" distB="0" distL="0" distR="0" wp14:anchorId="7F3D8267" wp14:editId="75C0AF16">
            <wp:extent cx="3708000" cy="2268000"/>
            <wp:effectExtent l="0" t="0" r="6985"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F18D3" w:rsidRDefault="003F18D3" w:rsidP="003F18D3">
      <w:r w:rsidRPr="00AE41FA">
        <w:t xml:space="preserve">En ce qui concerne les divers types de contrats au sein du CEMôme </w:t>
      </w:r>
      <w:r w:rsidR="00E73114">
        <w:t>ASBL</w:t>
      </w:r>
      <w:r w:rsidRPr="00AE41FA">
        <w:t xml:space="preserve">, </w:t>
      </w:r>
      <w:r>
        <w:t>nous pouvons relever</w:t>
      </w:r>
      <w:r w:rsidRPr="00AE41FA">
        <w:t xml:space="preserve"> que </w:t>
      </w:r>
      <w:r>
        <w:t>46 % des</w:t>
      </w:r>
      <w:r w:rsidRPr="00AE41FA">
        <w:t xml:space="preserve"> contrats entrent dans le dispositif d'insertion </w:t>
      </w:r>
      <w:r>
        <w:t>p</w:t>
      </w:r>
      <w:r w:rsidRPr="00AE41FA">
        <w:t xml:space="preserve">rofessionnelle. </w:t>
      </w:r>
    </w:p>
    <w:p w:rsidR="003F18D3" w:rsidRDefault="003F18D3" w:rsidP="003F18D3">
      <w:r>
        <w:t xml:space="preserve">Proportionnellement à l’année 2017, le pourcentage de contrats insertion (ACSI) s’est vu augmenté du fait que tous les contrats ont été comblés en 2018. </w:t>
      </w:r>
    </w:p>
    <w:p w:rsidR="003F18D3" w:rsidRDefault="003F18D3" w:rsidP="003F18D3">
      <w:r>
        <w:t>A contrario, en ce qui concerne le dispositif Bonus Jeunes Non Marchand (EJ), nous observons une baisse considérable du pourcentage des contrats (37 % en 2017 contre 18 % en 2018). En effet, et pour rappel, les politiques nous annonçaient en octobre 2017 l’abrogation du dispositif au 31 décembre 2018, avec l’impossibilité de remplacer les collaborateurs en arrêt longue durée (écartement prophylactique, congés de maternité, d’allaitement ou congé parental) ou quittant l’institution pour une raison X ou Y. L’incertitude vécu</w:t>
      </w:r>
      <w:r w:rsidR="000967D8">
        <w:t>e</w:t>
      </w:r>
      <w:r>
        <w:t xml:space="preserve"> par les collaborateurs en 2018 fut considérable, ne sachant pas s’ils feraient toujours partie de l’équipe CEMôme en janvier 2019. L’institution, en collaboration avec d’autres associations bruxelloises et le Fonds MAE, ont alors décidé </w:t>
      </w:r>
      <w:r>
        <w:t>de solliciter les politiques et nous apprenions au printemps 2018 que les contrats emploi- jeunes seraient transformés en contrats ACS dès janvier 2019.</w:t>
      </w:r>
    </w:p>
    <w:p w:rsidR="003F18D3" w:rsidRDefault="003F18D3" w:rsidP="003F18D3">
      <w:r>
        <w:t xml:space="preserve">Malgré les incertitudes futures, les collaborateurs inscrits dans un processus de formation </w:t>
      </w:r>
      <w:proofErr w:type="spellStart"/>
      <w:r>
        <w:t>certifiante</w:t>
      </w:r>
      <w:proofErr w:type="spellEnd"/>
      <w:r>
        <w:t xml:space="preserve"> ont continué à s’investir dans leur parcours formatif. Ci-dessous, vous trouverez donc un graphique avec l’évolution des réussites </w:t>
      </w:r>
      <w:r w:rsidR="00E73114">
        <w:t>scolaires. Nous pouvons observer</w:t>
      </w:r>
      <w:r>
        <w:t xml:space="preserve"> une augmentation de 17 % pour les réussites scolaires, dont 3 collaborateurs sont ressortis diplômés dans le courant de l’année 2018.</w:t>
      </w:r>
    </w:p>
    <w:p w:rsidR="003F18D3" w:rsidRDefault="003F18D3" w:rsidP="003F18D3">
      <w:pPr>
        <w:jc w:val="center"/>
      </w:pPr>
      <w:r>
        <w:rPr>
          <w:noProof/>
          <w:lang w:val="fr-FR" w:eastAsia="fr-FR"/>
        </w:rPr>
        <w:drawing>
          <wp:inline distT="0" distB="0" distL="0" distR="0" wp14:anchorId="7C09E0FD" wp14:editId="22094FCF">
            <wp:extent cx="3780000" cy="2340000"/>
            <wp:effectExtent l="0" t="0" r="0" b="3175"/>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F18D3" w:rsidRDefault="003F18D3" w:rsidP="003F18D3">
      <w:r>
        <w:t>Malgré l’abrogation du dispositif Bonus Jeunes Non Marchand, notre souhait est de maint</w:t>
      </w:r>
      <w:r w:rsidR="000967D8">
        <w:t>enir les actions mises en place</w:t>
      </w:r>
      <w:r>
        <w:t xml:space="preserve"> et ainsi continuer à donner la possibilité aux collaborateurs peu qualifiés de se former en vue de ressortir avec un diplôme supplémentaire. </w:t>
      </w:r>
    </w:p>
    <w:p w:rsidR="003F18D3" w:rsidRDefault="003F18D3" w:rsidP="001533A3">
      <w:pPr>
        <w:pStyle w:val="Paragraphedeliste"/>
        <w:numPr>
          <w:ilvl w:val="0"/>
          <w:numId w:val="55"/>
        </w:numPr>
        <w:spacing w:after="160"/>
        <w:rPr>
          <w:b/>
          <w:sz w:val="22"/>
        </w:rPr>
      </w:pPr>
      <w:r w:rsidRPr="00BD68FA">
        <w:rPr>
          <w:b/>
          <w:sz w:val="22"/>
        </w:rPr>
        <w:t>Qualification du personnel</w:t>
      </w:r>
    </w:p>
    <w:p w:rsidR="003F18D3" w:rsidRPr="00BD68FA" w:rsidRDefault="003F18D3" w:rsidP="003F18D3">
      <w:r>
        <w:t xml:space="preserve">Afin de vous rendre compte des divers profils rencontrés au sein de notre équipe, il nous semble pertinent de recenser </w:t>
      </w:r>
      <w:r w:rsidRPr="00BD68FA">
        <w:t xml:space="preserve">le dernier diplôme obtenu par chacun des </w:t>
      </w:r>
      <w:r w:rsidRPr="00BD68FA">
        <w:lastRenderedPageBreak/>
        <w:t xml:space="preserve">travailleurs à la signature du contrat de travail. Nous pouvons dès lors observer que </w:t>
      </w:r>
      <w:r>
        <w:t xml:space="preserve">73 % </w:t>
      </w:r>
      <w:r w:rsidRPr="00BD68FA">
        <w:t xml:space="preserve">des </w:t>
      </w:r>
      <w:r>
        <w:t>collaborateurs</w:t>
      </w:r>
      <w:r w:rsidRPr="00BD68FA">
        <w:t xml:space="preserve"> </w:t>
      </w:r>
      <w:r>
        <w:t xml:space="preserve">sont détenteurs de maximum </w:t>
      </w:r>
      <w:r w:rsidRPr="00BD68FA">
        <w:t>leur certificat d'enseignement secondaire supérieur. Et il est important de garder cette donnée à l'esprit vu les politiques d'emploi actuelles visant à faciliter l'accès à l'emploi de jeunes infra-qualifiés.</w:t>
      </w:r>
      <w:r>
        <w:t xml:space="preserve"> </w:t>
      </w:r>
    </w:p>
    <w:p w:rsidR="003F18D3" w:rsidRDefault="003F18D3" w:rsidP="003F18D3">
      <w:pPr>
        <w:jc w:val="center"/>
      </w:pPr>
      <w:r>
        <w:rPr>
          <w:noProof/>
          <w:lang w:val="fr-FR" w:eastAsia="fr-FR"/>
        </w:rPr>
        <w:drawing>
          <wp:inline distT="0" distB="0" distL="0" distR="0" wp14:anchorId="5A478274" wp14:editId="04647635">
            <wp:extent cx="3708000" cy="2268000"/>
            <wp:effectExtent l="0" t="0" r="6985" b="18415"/>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F18D3" w:rsidRPr="002C2CF2" w:rsidRDefault="003F18D3" w:rsidP="001533A3">
      <w:pPr>
        <w:pStyle w:val="Paragraphedeliste"/>
        <w:numPr>
          <w:ilvl w:val="0"/>
          <w:numId w:val="55"/>
        </w:numPr>
        <w:spacing w:after="160"/>
        <w:rPr>
          <w:b/>
          <w:sz w:val="22"/>
        </w:rPr>
      </w:pPr>
      <w:r w:rsidRPr="002C2CF2">
        <w:rPr>
          <w:b/>
          <w:sz w:val="22"/>
        </w:rPr>
        <w:t>Personnel breveté en animation</w:t>
      </w:r>
    </w:p>
    <w:p w:rsidR="003F18D3" w:rsidRDefault="003F18D3" w:rsidP="003F18D3">
      <w:r>
        <w:t xml:space="preserve">Dans le même ordre d’idées que le graphique ci-dessus, il nous a semblé pertinent de chiffrer le personnel qualifié en animation afin de nous rendre compte de nos obligations </w:t>
      </w:r>
      <w:r w:rsidRPr="00FA7AD1">
        <w:t>existant</w:t>
      </w:r>
      <w:r>
        <w:t>es</w:t>
      </w:r>
      <w:r w:rsidRPr="00FA7AD1">
        <w:t xml:space="preserve"> en matière de formation, </w:t>
      </w:r>
      <w:r>
        <w:t xml:space="preserve">et ainsi </w:t>
      </w:r>
      <w:r w:rsidRPr="00FA7AD1">
        <w:t>de préciser le cadre de qualification de base servant à autoriser, agréer, subventionner le secteur des milieux d'accueil d'enfants.</w:t>
      </w:r>
      <w:r>
        <w:t xml:space="preserve"> Ne sont pas catégorisés ici les ouvriers, techniciennes de surfaces, agents de communication et administratif.</w:t>
      </w:r>
    </w:p>
    <w:p w:rsidR="003F18D3" w:rsidRPr="00FA7AD1" w:rsidRDefault="003F18D3" w:rsidP="003F18D3">
      <w:pPr>
        <w:jc w:val="center"/>
      </w:pPr>
      <w:r>
        <w:rPr>
          <w:noProof/>
          <w:lang w:val="fr-FR" w:eastAsia="fr-FR"/>
        </w:rPr>
        <w:drawing>
          <wp:inline distT="0" distB="0" distL="0" distR="0" wp14:anchorId="1D178F78" wp14:editId="2BE7BB9F">
            <wp:extent cx="3708000" cy="2268000"/>
            <wp:effectExtent l="0" t="0" r="6985" b="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F18D3" w:rsidRDefault="003F18D3" w:rsidP="003F18D3">
      <w:pPr>
        <w:autoSpaceDE w:val="0"/>
        <w:autoSpaceDN w:val="0"/>
        <w:adjustRightInd w:val="0"/>
        <w:spacing w:after="0"/>
      </w:pPr>
      <w:r w:rsidRPr="00FA7AD1">
        <w:t>Globalement, le code de qualité de l’ONE</w:t>
      </w:r>
      <w:r>
        <w:t xml:space="preserve"> </w:t>
      </w:r>
      <w:r w:rsidRPr="00FA7AD1">
        <w:t>et le d</w:t>
      </w:r>
      <w:r>
        <w:t>écret ATL (Office de la Naissance et de l'Enfance, arrêté du 17 décembre 2003)</w:t>
      </w:r>
      <w:r w:rsidRPr="00FA7AD1">
        <w:t xml:space="preserve"> précisent en matière de formation initiale que chaque milieu d'accueil doit faire en sorte d'assurer un encadrement par du personnel qualifié. Ce dernier doit pouvoir acquérir des compétences nécessaires pour répondre aux besoins des enfants et aux spécificités du type d'accueil organisé.</w:t>
      </w:r>
    </w:p>
    <w:p w:rsidR="003F18D3" w:rsidRDefault="003F18D3" w:rsidP="003F18D3">
      <w:pPr>
        <w:spacing w:after="160"/>
      </w:pPr>
      <w:r>
        <w:t>De cette façon, au CEMôme, 64 % parmi le personnel encadrant, éducateurs et animateurs, possèdent soit un diplôme à orientation pédagogique soit un brevet d’animateur en centres de vacances.</w:t>
      </w:r>
    </w:p>
    <w:p w:rsidR="00577666" w:rsidRDefault="00577666">
      <w:pPr>
        <w:spacing w:after="0" w:line="240" w:lineRule="auto"/>
        <w:jc w:val="left"/>
        <w:rPr>
          <w:rFonts w:ascii="High Tower Text" w:hAnsi="High Tower Text" w:cs="Arial"/>
          <w:b/>
          <w:bCs/>
          <w:iCs/>
          <w:color w:val="FF8427" w:themeColor="accent4"/>
          <w:sz w:val="36"/>
          <w:szCs w:val="28"/>
        </w:rPr>
      </w:pPr>
      <w:r>
        <w:br w:type="page"/>
      </w:r>
    </w:p>
    <w:p w:rsidR="00903E35" w:rsidRPr="00565962" w:rsidRDefault="00903E35" w:rsidP="00903E35">
      <w:pPr>
        <w:pStyle w:val="Titre2"/>
      </w:pPr>
      <w:bookmarkStart w:id="44" w:name="_Toc4752924"/>
      <w:r>
        <w:lastRenderedPageBreak/>
        <w:t>Perspectives 2019</w:t>
      </w:r>
      <w:bookmarkEnd w:id="44"/>
    </w:p>
    <w:p w:rsidR="00903E35" w:rsidRDefault="00903E35" w:rsidP="00234E6A">
      <w:r>
        <w:t>La nouvelle réorganisation prévue en septembre 2019 sous-entend de</w:t>
      </w:r>
      <w:r w:rsidR="00E068FE">
        <w:t>s</w:t>
      </w:r>
      <w:r>
        <w:t xml:space="preserve"> changements dans la répartition des responsabilités et l’apparition de nouvelles fonctions, pour lesquelles de nouveaux profils de fonction doivent être réfléchis et rédigés.</w:t>
      </w:r>
    </w:p>
    <w:p w:rsidR="00464C73" w:rsidRDefault="00903E35" w:rsidP="00234E6A">
      <w:r>
        <w:t>En effet, dès septembre 2019, le staff des ressources humaines reprendra sous sa responsabilité :</w:t>
      </w:r>
    </w:p>
    <w:p w:rsidR="00903E35" w:rsidRDefault="00903E35" w:rsidP="001533A3">
      <w:pPr>
        <w:pStyle w:val="Paragraphedeliste"/>
        <w:numPr>
          <w:ilvl w:val="0"/>
          <w:numId w:val="69"/>
        </w:numPr>
      </w:pPr>
      <w:r>
        <w:t>La référence stagiaire mise en place par le centre de vacances dans la gestion des stagiaires durant les périodes de vacances et ;</w:t>
      </w:r>
    </w:p>
    <w:p w:rsidR="00903E35" w:rsidRDefault="00903E35" w:rsidP="001533A3">
      <w:pPr>
        <w:pStyle w:val="Paragraphedeliste"/>
        <w:numPr>
          <w:ilvl w:val="0"/>
          <w:numId w:val="69"/>
        </w:numPr>
      </w:pPr>
      <w:r>
        <w:t>La gestion administrative des collaborateurs ponctuels durant les périodes de vacances (contrats articles 17 et étudiants).</w:t>
      </w:r>
    </w:p>
    <w:p w:rsidR="00903E35" w:rsidRDefault="001533A3" w:rsidP="001533A3">
      <w:r>
        <w:t>Au-delà des projets existants, seront réflé</w:t>
      </w:r>
      <w:r w:rsidR="00577666">
        <w:t>chies et mises en place de nouve</w:t>
      </w:r>
      <w:r>
        <w:t>lles</w:t>
      </w:r>
      <w:r w:rsidR="00577666">
        <w:t xml:space="preserve"> initiatives</w:t>
      </w:r>
      <w:r>
        <w:t>, telles que :</w:t>
      </w:r>
    </w:p>
    <w:p w:rsidR="001533A3" w:rsidRDefault="001533A3" w:rsidP="001533A3">
      <w:pPr>
        <w:pStyle w:val="Paragraphedeliste"/>
        <w:numPr>
          <w:ilvl w:val="0"/>
          <w:numId w:val="70"/>
        </w:numPr>
        <w:rPr>
          <w:b/>
        </w:rPr>
      </w:pPr>
      <w:r>
        <w:rPr>
          <w:b/>
        </w:rPr>
        <w:t>Une</w:t>
      </w:r>
      <w:r w:rsidRPr="001533A3">
        <w:rPr>
          <w:b/>
        </w:rPr>
        <w:t xml:space="preserve"> politique </w:t>
      </w:r>
      <w:r w:rsidR="005271FD">
        <w:rPr>
          <w:b/>
        </w:rPr>
        <w:t>d’</w:t>
      </w:r>
      <w:r w:rsidRPr="001533A3">
        <w:rPr>
          <w:b/>
        </w:rPr>
        <w:t xml:space="preserve">accueil </w:t>
      </w:r>
    </w:p>
    <w:p w:rsidR="001533A3" w:rsidRDefault="001533A3" w:rsidP="001533A3">
      <w:r w:rsidRPr="001533A3">
        <w:t xml:space="preserve">Seront concernés tous les nouveaux travailleurs intégrant l’équipe CEMôme, avec des modules de formation organisés par les adjoints RH. </w:t>
      </w:r>
      <w:r>
        <w:t>Pour mener à bien cette mission de transmission de savoirs, ces derniers suivent actuellement une formation de formateurs</w:t>
      </w:r>
      <w:r w:rsidR="005271FD">
        <w:t xml:space="preserve"> qui permettra d’y apporter une méthodologie </w:t>
      </w:r>
      <w:r w:rsidR="00577666">
        <w:t>pédagogique et des outils</w:t>
      </w:r>
      <w:r>
        <w:t>.</w:t>
      </w:r>
    </w:p>
    <w:p w:rsidR="001533A3" w:rsidRPr="001533A3" w:rsidRDefault="001533A3" w:rsidP="001533A3">
      <w:pPr>
        <w:pStyle w:val="Paragraphedeliste"/>
        <w:numPr>
          <w:ilvl w:val="0"/>
          <w:numId w:val="70"/>
        </w:numPr>
        <w:rPr>
          <w:b/>
        </w:rPr>
      </w:pPr>
      <w:r w:rsidRPr="001533A3">
        <w:rPr>
          <w:b/>
        </w:rPr>
        <w:t>Une politique diversité</w:t>
      </w:r>
    </w:p>
    <w:p w:rsidR="00E068FE" w:rsidRDefault="001533A3" w:rsidP="001533A3">
      <w:r>
        <w:t>Nous allons, avec le soutien d’</w:t>
      </w:r>
      <w:proofErr w:type="spellStart"/>
      <w:r>
        <w:t>Actiris</w:t>
      </w:r>
      <w:proofErr w:type="spellEnd"/>
      <w:r>
        <w:t>, entamer un travail de réflexion qui débouchera sur un plan d’actions pour améliorer la di</w:t>
      </w:r>
      <w:r w:rsidR="0014383D">
        <w:t>versité au sein du CEMôme asbl.</w:t>
      </w:r>
    </w:p>
    <w:p w:rsidR="0014383D" w:rsidRDefault="0014383D" w:rsidP="001533A3"/>
    <w:p w:rsidR="0014383D" w:rsidRDefault="0014383D" w:rsidP="001533A3"/>
    <w:p w:rsidR="005271FD" w:rsidRDefault="005271FD" w:rsidP="005271FD">
      <w:pPr>
        <w:pStyle w:val="Paragraphedeliste"/>
        <w:numPr>
          <w:ilvl w:val="0"/>
          <w:numId w:val="70"/>
        </w:numPr>
        <w:rPr>
          <w:b/>
        </w:rPr>
      </w:pPr>
      <w:r w:rsidRPr="005271FD">
        <w:rPr>
          <w:b/>
        </w:rPr>
        <w:t>Engagement d’un adjoint RH administratif</w:t>
      </w:r>
    </w:p>
    <w:p w:rsidR="005271FD" w:rsidRDefault="005271FD" w:rsidP="005271FD">
      <w:r w:rsidRPr="005271FD">
        <w:t xml:space="preserve">Pour soutenir </w:t>
      </w:r>
      <w:r>
        <w:t xml:space="preserve">administrativement </w:t>
      </w:r>
      <w:r w:rsidRPr="005271FD">
        <w:t xml:space="preserve">la coordinatrice RH, un adjoint RH </w:t>
      </w:r>
      <w:r>
        <w:t>sera engagé à cet effet.</w:t>
      </w:r>
    </w:p>
    <w:p w:rsidR="005271FD" w:rsidRPr="005271FD" w:rsidRDefault="00577666" w:rsidP="005271FD">
      <w:pPr>
        <w:pStyle w:val="Paragraphedeliste"/>
        <w:numPr>
          <w:ilvl w:val="0"/>
          <w:numId w:val="70"/>
        </w:numPr>
        <w:rPr>
          <w:b/>
        </w:rPr>
      </w:pPr>
      <w:r>
        <w:rPr>
          <w:b/>
        </w:rPr>
        <w:t>Partage</w:t>
      </w:r>
      <w:r w:rsidR="005271FD" w:rsidRPr="005271FD">
        <w:rPr>
          <w:b/>
        </w:rPr>
        <w:t xml:space="preserve"> d’expériences en tutorat</w:t>
      </w:r>
    </w:p>
    <w:p w:rsidR="00464C73" w:rsidRDefault="005271FD" w:rsidP="00464C73">
      <w:pPr>
        <w:rPr>
          <w:color w:val="auto"/>
          <w:szCs w:val="26"/>
        </w:rPr>
      </w:pPr>
      <w:r>
        <w:rPr>
          <w:color w:val="auto"/>
          <w:szCs w:val="26"/>
        </w:rPr>
        <w:t>Afin de partager l’expérience acquise dans le tutorat depuis sa mise en place</w:t>
      </w:r>
      <w:r w:rsidR="00577666">
        <w:rPr>
          <w:color w:val="auto"/>
          <w:szCs w:val="26"/>
        </w:rPr>
        <w:t xml:space="preserve"> au CEMôme</w:t>
      </w:r>
      <w:r>
        <w:rPr>
          <w:color w:val="auto"/>
          <w:szCs w:val="26"/>
        </w:rPr>
        <w:t xml:space="preserve">, le Fonds MAE a proposé aux parties prenantes </w:t>
      </w:r>
      <w:r w:rsidR="00577666">
        <w:rPr>
          <w:color w:val="auto"/>
          <w:szCs w:val="26"/>
        </w:rPr>
        <w:t xml:space="preserve">du projet </w:t>
      </w:r>
      <w:r>
        <w:rPr>
          <w:color w:val="auto"/>
          <w:szCs w:val="26"/>
        </w:rPr>
        <w:t>tutorat</w:t>
      </w:r>
      <w:r w:rsidR="00AD4E46">
        <w:rPr>
          <w:color w:val="auto"/>
          <w:szCs w:val="26"/>
        </w:rPr>
        <w:t>, dont le CEMôme</w:t>
      </w:r>
      <w:r>
        <w:rPr>
          <w:color w:val="auto"/>
          <w:szCs w:val="26"/>
        </w:rPr>
        <w:t> :</w:t>
      </w:r>
    </w:p>
    <w:p w:rsidR="005271FD" w:rsidRPr="00577666" w:rsidRDefault="005271FD" w:rsidP="005271FD">
      <w:pPr>
        <w:pStyle w:val="Paragraphedeliste"/>
        <w:numPr>
          <w:ilvl w:val="0"/>
          <w:numId w:val="71"/>
        </w:numPr>
        <w:rPr>
          <w:color w:val="auto"/>
          <w:szCs w:val="26"/>
        </w:rPr>
      </w:pPr>
      <w:r>
        <w:rPr>
          <w:color w:val="auto"/>
          <w:szCs w:val="26"/>
        </w:rPr>
        <w:t xml:space="preserve">De participer au tournage de vidéos sur la thématique, en vue de la création d’un nouveau site pour soutenir les tuteurs et associations dans </w:t>
      </w:r>
      <w:r w:rsidR="00AD4E46">
        <w:rPr>
          <w:color w:val="auto"/>
          <w:szCs w:val="26"/>
        </w:rPr>
        <w:t>la</w:t>
      </w:r>
      <w:r>
        <w:rPr>
          <w:color w:val="auto"/>
          <w:szCs w:val="26"/>
        </w:rPr>
        <w:t xml:space="preserve"> fonction </w:t>
      </w:r>
      <w:proofErr w:type="spellStart"/>
      <w:r>
        <w:rPr>
          <w:color w:val="auto"/>
          <w:szCs w:val="26"/>
        </w:rPr>
        <w:t>tutorale</w:t>
      </w:r>
      <w:proofErr w:type="spellEnd"/>
      <w:r>
        <w:rPr>
          <w:color w:val="auto"/>
          <w:szCs w:val="26"/>
        </w:rPr>
        <w:t xml:space="preserve"> </w:t>
      </w:r>
      <w:r w:rsidRPr="00577666">
        <w:rPr>
          <w:color w:val="auto"/>
          <w:szCs w:val="26"/>
        </w:rPr>
        <w:t>(</w:t>
      </w:r>
      <w:hyperlink r:id="rId20" w:history="1">
        <w:r w:rsidR="00577666" w:rsidRPr="002965BC">
          <w:rPr>
            <w:rStyle w:val="Lienhypertexte"/>
          </w:rPr>
          <w:t>www.tutorats.org</w:t>
        </w:r>
      </w:hyperlink>
      <w:r w:rsidR="00577666" w:rsidRPr="00577666">
        <w:rPr>
          <w:color w:val="auto"/>
          <w:u w:val="single"/>
        </w:rPr>
        <w:t>)</w:t>
      </w:r>
      <w:r w:rsidR="00577666">
        <w:rPr>
          <w:color w:val="auto"/>
        </w:rPr>
        <w:t> </w:t>
      </w:r>
      <w:r w:rsidR="00577666" w:rsidRPr="00577666">
        <w:rPr>
          <w:color w:val="auto"/>
        </w:rPr>
        <w:t>;</w:t>
      </w:r>
    </w:p>
    <w:p w:rsidR="00577666" w:rsidRPr="00577666" w:rsidRDefault="00577666" w:rsidP="005271FD">
      <w:pPr>
        <w:pStyle w:val="Paragraphedeliste"/>
        <w:numPr>
          <w:ilvl w:val="0"/>
          <w:numId w:val="71"/>
        </w:numPr>
        <w:rPr>
          <w:color w:val="auto"/>
          <w:szCs w:val="26"/>
        </w:rPr>
      </w:pPr>
      <w:r>
        <w:rPr>
          <w:color w:val="auto"/>
        </w:rPr>
        <w:t>De témoigner à une journée « Tutorat » organisée le 22 mars prochain sur Bruxelles.</w:t>
      </w:r>
    </w:p>
    <w:p w:rsidR="00577666" w:rsidRPr="00577666" w:rsidRDefault="00577666" w:rsidP="00577666">
      <w:pPr>
        <w:rPr>
          <w:color w:val="auto"/>
          <w:szCs w:val="26"/>
        </w:rPr>
      </w:pPr>
    </w:p>
    <w:p w:rsidR="00577666" w:rsidRPr="00577666" w:rsidRDefault="00577666" w:rsidP="00577666">
      <w:pPr>
        <w:rPr>
          <w:color w:val="auto"/>
          <w:szCs w:val="26"/>
        </w:rPr>
      </w:pPr>
    </w:p>
    <w:p w:rsidR="00464C73" w:rsidRDefault="00464C73" w:rsidP="00464C73">
      <w:pPr>
        <w:spacing w:after="0"/>
        <w:jc w:val="left"/>
        <w:rPr>
          <w:color w:val="FF0000"/>
        </w:rPr>
      </w:pPr>
    </w:p>
    <w:p w:rsidR="00577666" w:rsidRDefault="00577666" w:rsidP="00464C73">
      <w:pPr>
        <w:spacing w:after="0"/>
        <w:jc w:val="left"/>
        <w:rPr>
          <w:color w:val="FF0000"/>
        </w:rPr>
      </w:pPr>
    </w:p>
    <w:p w:rsidR="00577666" w:rsidRDefault="00577666" w:rsidP="00464C73">
      <w:pPr>
        <w:spacing w:after="0"/>
        <w:jc w:val="left"/>
        <w:rPr>
          <w:color w:val="FF0000"/>
        </w:rPr>
      </w:pPr>
    </w:p>
    <w:p w:rsidR="00577666" w:rsidRDefault="00577666" w:rsidP="00464C73">
      <w:pPr>
        <w:spacing w:after="0"/>
        <w:jc w:val="left"/>
        <w:rPr>
          <w:color w:val="FF0000"/>
        </w:rPr>
      </w:pPr>
    </w:p>
    <w:p w:rsidR="00577666" w:rsidRDefault="00577666" w:rsidP="00464C73">
      <w:pPr>
        <w:spacing w:after="0"/>
        <w:jc w:val="left"/>
        <w:rPr>
          <w:color w:val="FF0000"/>
        </w:rPr>
      </w:pPr>
    </w:p>
    <w:p w:rsidR="00577666" w:rsidRDefault="00577666" w:rsidP="00464C73">
      <w:pPr>
        <w:spacing w:after="0"/>
        <w:jc w:val="left"/>
        <w:rPr>
          <w:color w:val="FF0000"/>
        </w:rPr>
      </w:pPr>
    </w:p>
    <w:p w:rsidR="00577666" w:rsidRDefault="00577666" w:rsidP="00464C73">
      <w:pPr>
        <w:spacing w:after="0"/>
        <w:jc w:val="left"/>
        <w:rPr>
          <w:color w:val="FF0000"/>
        </w:rPr>
      </w:pPr>
    </w:p>
    <w:p w:rsidR="00577666" w:rsidRDefault="00577666" w:rsidP="00464C73">
      <w:pPr>
        <w:spacing w:after="0"/>
        <w:jc w:val="left"/>
        <w:rPr>
          <w:color w:val="FF0000"/>
        </w:rPr>
      </w:pPr>
    </w:p>
    <w:p w:rsidR="00464C73" w:rsidRDefault="00464C73" w:rsidP="00464C73">
      <w:pPr>
        <w:spacing w:after="0"/>
        <w:jc w:val="left"/>
        <w:rPr>
          <w:color w:val="FF0000"/>
        </w:rPr>
      </w:pPr>
    </w:p>
    <w:p w:rsidR="00125A18" w:rsidRDefault="00125A18">
      <w:pPr>
        <w:spacing w:after="0"/>
        <w:jc w:val="left"/>
        <w:rPr>
          <w:color w:val="FF0000"/>
        </w:rPr>
      </w:pPr>
      <w:r>
        <w:rPr>
          <w:color w:val="FF0000"/>
        </w:rPr>
        <w:br w:type="page"/>
      </w:r>
    </w:p>
    <w:p w:rsidR="00F42CA7" w:rsidRDefault="00F42CA7" w:rsidP="00586938">
      <w:pPr>
        <w:pStyle w:val="Titre1"/>
        <w:sectPr w:rsidR="00F42CA7" w:rsidSect="00586938">
          <w:type w:val="continuous"/>
          <w:pgSz w:w="16838" w:h="11906" w:orient="landscape"/>
          <w:pgMar w:top="1077" w:right="1077" w:bottom="1077" w:left="1077" w:header="709" w:footer="709" w:gutter="0"/>
          <w:cols w:num="2" w:space="720"/>
          <w:titlePg/>
          <w:docGrid w:linePitch="299"/>
        </w:sectPr>
      </w:pPr>
      <w:bookmarkStart w:id="45" w:name="_Toc509149301"/>
    </w:p>
    <w:p w:rsidR="00EF5D42" w:rsidRDefault="00161047" w:rsidP="00586938">
      <w:pPr>
        <w:pStyle w:val="Titre1"/>
      </w:pPr>
      <w:bookmarkStart w:id="46" w:name="_Toc4752925"/>
      <w:r w:rsidRPr="0042052C">
        <w:lastRenderedPageBreak/>
        <w:t>C</w:t>
      </w:r>
      <w:r w:rsidR="00CA1712" w:rsidRPr="0042052C">
        <w:t>ommunication</w:t>
      </w:r>
      <w:bookmarkEnd w:id="45"/>
      <w:bookmarkEnd w:id="46"/>
    </w:p>
    <w:p w:rsidR="00F42CA7" w:rsidRDefault="00F42CA7" w:rsidP="00EF5D42">
      <w:pPr>
        <w:sectPr w:rsidR="00F42CA7" w:rsidSect="00586938">
          <w:type w:val="continuous"/>
          <w:pgSz w:w="16838" w:h="11906" w:orient="landscape"/>
          <w:pgMar w:top="1077" w:right="1077" w:bottom="1077" w:left="1077" w:header="709" w:footer="709" w:gutter="0"/>
          <w:cols w:space="720"/>
          <w:titlePg/>
          <w:docGrid w:linePitch="299"/>
        </w:sectPr>
      </w:pPr>
    </w:p>
    <w:p w:rsidR="00452C75" w:rsidRPr="00C32526" w:rsidRDefault="00452C75" w:rsidP="00452C75">
      <w:bookmarkStart w:id="47" w:name="_Toc509149302"/>
      <w:bookmarkStart w:id="48" w:name="_Toc447550666"/>
      <w:r w:rsidRPr="00C32526">
        <w:t xml:space="preserve">Depuis 2009, nous </w:t>
      </w:r>
      <w:r>
        <w:t>utilisons différents canaux de communication pour faire connaître notre ASBL et ses activités. Au fil des années, notre communication se développe de plus en plus et ce, via</w:t>
      </w:r>
      <w:r w:rsidRPr="00C32526">
        <w:t xml:space="preserve"> d</w:t>
      </w:r>
      <w:r>
        <w:t>ivers</w:t>
      </w:r>
      <w:r w:rsidRPr="00C32526">
        <w:t xml:space="preserve"> outils de communication</w:t>
      </w:r>
      <w:r>
        <w:t xml:space="preserve"> et au travers de divers médias tels que les flyers, notre site Internet, la page F</w:t>
      </w:r>
      <w:r w:rsidRPr="00C32526">
        <w:t xml:space="preserve">acebook, </w:t>
      </w:r>
      <w:r>
        <w:t>la radio et la newsletter</w:t>
      </w:r>
      <w:r w:rsidRPr="00C32526">
        <w:t>.</w:t>
      </w:r>
    </w:p>
    <w:p w:rsidR="0042052C" w:rsidRPr="00527BC9" w:rsidRDefault="00452C75" w:rsidP="008B398E">
      <w:pPr>
        <w:pStyle w:val="Titre2"/>
      </w:pPr>
      <w:bookmarkStart w:id="49" w:name="_Toc4752926"/>
      <w:bookmarkEnd w:id="47"/>
      <w:bookmarkEnd w:id="48"/>
      <w:r>
        <w:t>Les flyers</w:t>
      </w:r>
      <w:bookmarkEnd w:id="49"/>
    </w:p>
    <w:p w:rsidR="00452C75" w:rsidRDefault="00452C75" w:rsidP="00452C75">
      <w:r>
        <w:t xml:space="preserve">En 2018, aucun flyer n’a été imprimé pour les plaines et les stages.  </w:t>
      </w:r>
    </w:p>
    <w:p w:rsidR="00452C75" w:rsidRDefault="00452C75" w:rsidP="00452C75">
      <w:r>
        <w:t xml:space="preserve">Le but de cette démarche était d’éviter de surcharger les parents avec des flyers ponctuels et de privilégier les flyers pour les activités non récurrentes. </w:t>
      </w:r>
    </w:p>
    <w:p w:rsidR="0042052C" w:rsidRPr="00452C75" w:rsidRDefault="00452C75" w:rsidP="00452C75">
      <w:r>
        <w:t xml:space="preserve">Ainsi, des flyers </w:t>
      </w:r>
      <w:r w:rsidR="00AD4E46">
        <w:t>et des affiches ont été réalisés et transmis</w:t>
      </w:r>
      <w:r>
        <w:t xml:space="preserve"> aux parents lors des camps de printemps et d’été. Un flyer a également été pensé pour faire la promotion du projet des </w:t>
      </w:r>
      <w:proofErr w:type="spellStart"/>
      <w:r>
        <w:t>Minimômes</w:t>
      </w:r>
      <w:proofErr w:type="spellEnd"/>
      <w:r>
        <w:t>.</w:t>
      </w:r>
      <w:r w:rsidR="001331E4" w:rsidRPr="00B735F3">
        <w:rPr>
          <w:color w:val="auto"/>
        </w:rPr>
        <w:t xml:space="preserve"> </w:t>
      </w:r>
    </w:p>
    <w:p w:rsidR="0042052C" w:rsidRPr="00527BC9" w:rsidRDefault="0042052C" w:rsidP="008B398E">
      <w:pPr>
        <w:pStyle w:val="Titre2"/>
      </w:pPr>
      <w:bookmarkStart w:id="50" w:name="_Toc447550667"/>
      <w:bookmarkStart w:id="51" w:name="_Toc509149303"/>
      <w:bookmarkStart w:id="52" w:name="_Toc4752927"/>
      <w:r w:rsidRPr="00527BC9">
        <w:t>Site Internet</w:t>
      </w:r>
      <w:bookmarkEnd w:id="50"/>
      <w:bookmarkEnd w:id="51"/>
      <w:bookmarkEnd w:id="52"/>
    </w:p>
    <w:p w:rsidR="00452C75" w:rsidRPr="00C32526" w:rsidRDefault="00452C75" w:rsidP="00452C75">
      <w:r w:rsidRPr="00C32526">
        <w:t xml:space="preserve">Depuis 2009, </w:t>
      </w:r>
      <w:r>
        <w:t xml:space="preserve">le CEMôme a un site Internet </w:t>
      </w:r>
      <w:r w:rsidRPr="00C32526">
        <w:t>(</w:t>
      </w:r>
      <w:hyperlink r:id="rId21" w:history="1">
        <w:r w:rsidRPr="00C32526">
          <w:rPr>
            <w:rStyle w:val="Lienhypertexte"/>
            <w:color w:val="auto"/>
          </w:rPr>
          <w:t>www.cemome.be</w:t>
        </w:r>
      </w:hyperlink>
      <w:r>
        <w:t>)</w:t>
      </w:r>
      <w:r w:rsidRPr="00C32526">
        <w:t xml:space="preserve"> sur lequel sont diffusées toutes les informations utiles aux parents et jobistes. </w:t>
      </w:r>
      <w:r>
        <w:t>Les parents peuvent ainsi trouver</w:t>
      </w:r>
      <w:r w:rsidRPr="00C32526">
        <w:t xml:space="preserve"> les renseignements nécessaires </w:t>
      </w:r>
      <w:r>
        <w:t>pour</w:t>
      </w:r>
      <w:r w:rsidRPr="00C32526">
        <w:t xml:space="preserve"> chacune de nos activités,</w:t>
      </w:r>
      <w:r>
        <w:t xml:space="preserve"> inscrire leurs enfants aux activités et être au courant des dernières actualités importantes.</w:t>
      </w:r>
      <w:r w:rsidRPr="00C32526">
        <w:t xml:space="preserve"> Et les étudiants, désireux de trouver un emploi pendant les vacances, ont la possi</w:t>
      </w:r>
      <w:r>
        <w:t>bilité de postuler en ligne.</w:t>
      </w:r>
    </w:p>
    <w:p w:rsidR="00452C75" w:rsidRPr="005C46EC" w:rsidRDefault="00452C75" w:rsidP="00452C75">
      <w:pPr>
        <w:spacing w:after="0"/>
        <w:jc w:val="left"/>
      </w:pPr>
      <w:r>
        <w:rPr>
          <w:noProof/>
          <w:lang w:val="fr-FR" w:eastAsia="fr-FR"/>
        </w:rPr>
        <w:drawing>
          <wp:inline distT="0" distB="0" distL="0" distR="0" wp14:anchorId="7415921C" wp14:editId="7A9323B8">
            <wp:extent cx="4433570" cy="2331085"/>
            <wp:effectExtent l="0" t="0" r="508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visites mensuelles du site Internet.png"/>
                    <pic:cNvPicPr/>
                  </pic:nvPicPr>
                  <pic:blipFill>
                    <a:blip r:embed="rId22">
                      <a:extLst>
                        <a:ext uri="{28A0092B-C50C-407E-A947-70E740481C1C}">
                          <a14:useLocalDpi xmlns:a14="http://schemas.microsoft.com/office/drawing/2010/main" val="0"/>
                        </a:ext>
                      </a:extLst>
                    </a:blip>
                    <a:stretch>
                      <a:fillRect/>
                    </a:stretch>
                  </pic:blipFill>
                  <pic:spPr>
                    <a:xfrm>
                      <a:off x="0" y="0"/>
                      <a:ext cx="4433570" cy="2331085"/>
                    </a:xfrm>
                    <a:prstGeom prst="rect">
                      <a:avLst/>
                    </a:prstGeom>
                  </pic:spPr>
                </pic:pic>
              </a:graphicData>
            </a:graphic>
          </wp:inline>
        </w:drawing>
      </w:r>
    </w:p>
    <w:p w:rsidR="00452C75" w:rsidRPr="00650771" w:rsidRDefault="00452C75" w:rsidP="00452C75">
      <w:pPr>
        <w:rPr>
          <w:b/>
          <w:sz w:val="24"/>
        </w:rPr>
      </w:pPr>
      <w:r w:rsidRPr="00C11844">
        <w:rPr>
          <w:b/>
          <w:u w:val="single"/>
        </w:rPr>
        <w:t>Légende</w:t>
      </w:r>
      <w:r w:rsidRPr="00C11844">
        <w:rPr>
          <w:b/>
        </w:rPr>
        <w:t> :</w:t>
      </w:r>
      <w:r w:rsidRPr="00650771">
        <w:rPr>
          <w:b/>
          <w:sz w:val="24"/>
        </w:rPr>
        <w:t xml:space="preserve"> </w:t>
      </w:r>
    </w:p>
    <w:p w:rsidR="00452C75" w:rsidRPr="00C32526" w:rsidRDefault="00452C75" w:rsidP="001533A3">
      <w:pPr>
        <w:pStyle w:val="Paragraphedeliste"/>
        <w:numPr>
          <w:ilvl w:val="0"/>
          <w:numId w:val="23"/>
        </w:numPr>
      </w:pPr>
      <w:r w:rsidRPr="00C32526">
        <w:t>Les barre</w:t>
      </w:r>
      <w:r>
        <w:t>s</w:t>
      </w:r>
      <w:r w:rsidRPr="00C32526">
        <w:t xml:space="preserve"> orange</w:t>
      </w:r>
      <w:r>
        <w:t>s</w:t>
      </w:r>
      <w:r w:rsidRPr="00C32526">
        <w:t xml:space="preserve"> claires correspondent à chaque mois de l’année ;</w:t>
      </w:r>
    </w:p>
    <w:p w:rsidR="00452C75" w:rsidRPr="00C32526" w:rsidRDefault="00452C75" w:rsidP="001533A3">
      <w:pPr>
        <w:pStyle w:val="Paragraphedeliste"/>
        <w:numPr>
          <w:ilvl w:val="0"/>
          <w:numId w:val="23"/>
        </w:numPr>
      </w:pPr>
      <w:r w:rsidRPr="00C32526">
        <w:t>Les barres orange</w:t>
      </w:r>
      <w:r>
        <w:t>s</w:t>
      </w:r>
      <w:r w:rsidRPr="00C32526">
        <w:t xml:space="preserve"> foncé</w:t>
      </w:r>
      <w:r>
        <w:t>e</w:t>
      </w:r>
      <w:r w:rsidRPr="00C32526">
        <w:t xml:space="preserve">s correspondent au mois de janvier de chaque année. La première étant </w:t>
      </w:r>
      <w:r w:rsidR="004C1AED">
        <w:t>janvier 2009 jusqu’en</w:t>
      </w:r>
      <w:r>
        <w:t xml:space="preserve"> janvier 2018 </w:t>
      </w:r>
      <w:r w:rsidRPr="00C32526">
        <w:t>;</w:t>
      </w:r>
    </w:p>
    <w:p w:rsidR="00452C75" w:rsidRPr="00C32526" w:rsidRDefault="00452C75" w:rsidP="001533A3">
      <w:pPr>
        <w:pStyle w:val="Paragraphedeliste"/>
        <w:numPr>
          <w:ilvl w:val="0"/>
          <w:numId w:val="23"/>
        </w:numPr>
      </w:pPr>
      <w:r w:rsidRPr="00C32526">
        <w:t>Les chiffres de la verticale correspondent au nombre de visites ;</w:t>
      </w:r>
    </w:p>
    <w:p w:rsidR="00452C75" w:rsidRPr="00C32526" w:rsidRDefault="00452C75" w:rsidP="001533A3">
      <w:pPr>
        <w:pStyle w:val="Paragraphedeliste"/>
        <w:numPr>
          <w:ilvl w:val="0"/>
          <w:numId w:val="23"/>
        </w:numPr>
      </w:pPr>
      <w:r>
        <w:t>À</w:t>
      </w:r>
      <w:r w:rsidRPr="00C32526">
        <w:t xml:space="preserve"> titre d’information, lorsqu’un internaute visite plusieurs fois la même page, il est comptabilisé en tant que « visiteur unique » ;</w:t>
      </w:r>
    </w:p>
    <w:p w:rsidR="00452C75" w:rsidRPr="00C32526" w:rsidRDefault="00452C75" w:rsidP="001533A3">
      <w:pPr>
        <w:pStyle w:val="Paragraphedeliste"/>
        <w:numPr>
          <w:ilvl w:val="0"/>
          <w:numId w:val="23"/>
        </w:numPr>
      </w:pPr>
      <w:r w:rsidRPr="00C32526">
        <w:t>La courbe bleue représente la moyenne des visites de notre site à un moment donné. Elle traduit, de manière explicite, la tendance évolutive.</w:t>
      </w:r>
    </w:p>
    <w:p w:rsidR="00452C75" w:rsidRDefault="00452C75" w:rsidP="00452C75">
      <w:r w:rsidRPr="00C32526">
        <w:t xml:space="preserve">Internet semble occuper une place </w:t>
      </w:r>
      <w:r>
        <w:t>de plus en plus</w:t>
      </w:r>
      <w:r w:rsidRPr="00C32526">
        <w:t xml:space="preserve"> impo</w:t>
      </w:r>
      <w:r>
        <w:t xml:space="preserve">rtante dans la société actuelle. C’est pour cette raison que notre présence est nécessaire sur le web, les foyers étant de plus en plus </w:t>
      </w:r>
      <w:r w:rsidR="00E65E32">
        <w:t>enclins à utiliser</w:t>
      </w:r>
      <w:r>
        <w:t xml:space="preserve"> cet outil. </w:t>
      </w:r>
    </w:p>
    <w:p w:rsidR="0042052C" w:rsidRDefault="00452C75" w:rsidP="00452C75">
      <w:r>
        <w:lastRenderedPageBreak/>
        <w:t>Sur le gra</w:t>
      </w:r>
      <w:r w:rsidR="008145BF">
        <w:t>phique, on peut constater que la fréquentation du</w:t>
      </w:r>
      <w:r>
        <w:t xml:space="preserve"> site Internet du CEMôme </w:t>
      </w:r>
      <w:r w:rsidR="008145BF">
        <w:t>augmente</w:t>
      </w:r>
      <w:r>
        <w:t xml:space="preserve"> d’année en année. Chaque période d’inscriptions aux activités des vacances scolaires est un moment où les parents visitent davantage le site.</w:t>
      </w:r>
    </w:p>
    <w:p w:rsidR="0042052C" w:rsidRPr="00527BC9" w:rsidRDefault="0042052C" w:rsidP="008B398E">
      <w:pPr>
        <w:pStyle w:val="Titre2"/>
      </w:pPr>
      <w:bookmarkStart w:id="53" w:name="_Toc447550668"/>
      <w:bookmarkStart w:id="54" w:name="_Toc509149304"/>
      <w:bookmarkStart w:id="55" w:name="_Toc4752928"/>
      <w:r w:rsidRPr="00527BC9">
        <w:t>Page Facebook</w:t>
      </w:r>
      <w:bookmarkEnd w:id="53"/>
      <w:bookmarkEnd w:id="54"/>
      <w:bookmarkEnd w:id="55"/>
    </w:p>
    <w:p w:rsidR="00452C75" w:rsidRDefault="00452C75" w:rsidP="00452C75">
      <w:r>
        <w:t xml:space="preserve">L’utilisation de la page Facebook a été repensée dans le courant de l’année 2018. </w:t>
      </w:r>
    </w:p>
    <w:p w:rsidR="00452C75" w:rsidRDefault="00452C75" w:rsidP="00452C75">
      <w:r>
        <w:t>Cet outil était très peu utilisé. La plupart du temps, les publications étaient adressées aux chercheurs d’emploi qui souhaiteraient travailler chez nous. Désormais, le message est axé sur les activités proposées aux parents pour leurs enfants.</w:t>
      </w:r>
    </w:p>
    <w:p w:rsidR="0042052C" w:rsidRDefault="00452C75" w:rsidP="00452C75">
      <w:r>
        <w:t xml:space="preserve">La page Facebook devient un service en plus aux parents pour être au courant des dernières actualités du CEMôme. La page n’est plus gérée par </w:t>
      </w:r>
      <w:r w:rsidR="008145BF">
        <w:t>l’équipe de la période vacances</w:t>
      </w:r>
      <w:r>
        <w:t xml:space="preserve"> mais par l’accueil. Des publications sont régulièrement postées pour capter l’intérêt de notre public.</w:t>
      </w:r>
    </w:p>
    <w:p w:rsidR="00452C75" w:rsidRPr="00527BC9" w:rsidRDefault="00452C75" w:rsidP="008B398E">
      <w:pPr>
        <w:pStyle w:val="Titre2"/>
      </w:pPr>
      <w:bookmarkStart w:id="56" w:name="_Toc4752929"/>
      <w:r>
        <w:t>La newsletter</w:t>
      </w:r>
      <w:bookmarkEnd w:id="56"/>
      <w:r>
        <w:t xml:space="preserve"> </w:t>
      </w:r>
    </w:p>
    <w:p w:rsidR="00452C75" w:rsidRDefault="00452C75" w:rsidP="00452C75">
      <w:r>
        <w:t>Depuis décembre 2018, nous avons entamé l’envoi de mails aux parents ayant déjà inscrits leurs enfants chez nous pour prévenir des ouvertures des inscriptions pour les différentes périodes de vacances. Pour cela, nous utilisons le site « </w:t>
      </w:r>
      <w:proofErr w:type="spellStart"/>
      <w:r>
        <w:t>activetrail</w:t>
      </w:r>
      <w:proofErr w:type="spellEnd"/>
      <w:r>
        <w:t> », qui permet l’envoi groupé de mails.</w:t>
      </w:r>
    </w:p>
    <w:p w:rsidR="0042052C" w:rsidRPr="00C32526" w:rsidRDefault="0042052C" w:rsidP="008B398E">
      <w:pPr>
        <w:pStyle w:val="Titre2"/>
      </w:pPr>
      <w:bookmarkStart w:id="57" w:name="_Toc447550669"/>
      <w:bookmarkStart w:id="58" w:name="_Toc509149305"/>
      <w:bookmarkStart w:id="59" w:name="_Toc4752930"/>
      <w:r w:rsidRPr="00C32526">
        <w:t>Les outils extérieurs</w:t>
      </w:r>
      <w:bookmarkEnd w:id="57"/>
      <w:bookmarkEnd w:id="58"/>
      <w:bookmarkEnd w:id="59"/>
    </w:p>
    <w:p w:rsidR="00452C75" w:rsidRDefault="00452C75" w:rsidP="00452C75">
      <w:pPr>
        <w:rPr>
          <w:b/>
          <w:u w:val="single"/>
        </w:rPr>
      </w:pPr>
      <w:bookmarkStart w:id="60" w:name="_Toc447550670"/>
      <w:bookmarkStart w:id="61" w:name="_Toc509149306"/>
      <w:bookmarkStart w:id="62" w:name="_Toc509151680"/>
      <w:r>
        <w:rPr>
          <w:b/>
          <w:u w:val="single"/>
        </w:rPr>
        <w:t>Présence sur d</w:t>
      </w:r>
      <w:r w:rsidRPr="00C11844">
        <w:rPr>
          <w:b/>
          <w:u w:val="single"/>
        </w:rPr>
        <w:t>’autres sites Internet</w:t>
      </w:r>
      <w:bookmarkEnd w:id="60"/>
      <w:bookmarkEnd w:id="61"/>
      <w:bookmarkEnd w:id="62"/>
    </w:p>
    <w:p w:rsidR="00452C75" w:rsidRPr="00F06CEB" w:rsidRDefault="00452C75" w:rsidP="00452C75">
      <w:pPr>
        <w:rPr>
          <w:b/>
          <w:u w:val="single"/>
        </w:rPr>
      </w:pPr>
      <w:r>
        <w:t xml:space="preserve">En plus des différents outils utilisés pour représenter le CEMôme, l’ASBL est également présente sur </w:t>
      </w:r>
      <w:r w:rsidRPr="00C32526">
        <w:t xml:space="preserve">d’autres sites </w:t>
      </w:r>
      <w:r>
        <w:t>I</w:t>
      </w:r>
      <w:r w:rsidRPr="00C32526">
        <w:t>nternet</w:t>
      </w:r>
      <w:r w:rsidRPr="00C32526">
        <w:rPr>
          <w:b/>
        </w:rPr>
        <w:t xml:space="preserve"> </w:t>
      </w:r>
      <w:r w:rsidRPr="00C32526">
        <w:t xml:space="preserve">comme www.lekid.be, </w:t>
      </w:r>
      <w:hyperlink r:id="rId23" w:history="1">
        <w:r w:rsidRPr="00C32526">
          <w:t>www.guidesocial.be</w:t>
        </w:r>
      </w:hyperlink>
      <w:r w:rsidRPr="00C32526">
        <w:t>,</w:t>
      </w:r>
      <w:r>
        <w:t xml:space="preserve"> </w:t>
      </w:r>
      <w:proofErr w:type="spellStart"/>
      <w:r w:rsidRPr="001E0534">
        <w:t>social.brussels</w:t>
      </w:r>
      <w:proofErr w:type="spellEnd"/>
      <w:r w:rsidR="00E65E32">
        <w:t>, www.bruxellestempslibre.be</w:t>
      </w:r>
      <w:r w:rsidRPr="00C32526">
        <w:t xml:space="preserve"> etc.</w:t>
      </w:r>
    </w:p>
    <w:p w:rsidR="00452C75" w:rsidRPr="00C32526" w:rsidRDefault="00452C75" w:rsidP="00452C75">
      <w:r w:rsidRPr="00C32526">
        <w:t>Nous retrouvons également un descriptif des a</w:t>
      </w:r>
      <w:r>
        <w:t>ctivités du CEMôme sur le site I</w:t>
      </w:r>
      <w:r w:rsidRPr="00C32526">
        <w:t>nternet de la commune de Saint-Gilles ainsi qu’un lien vers notre site.</w:t>
      </w:r>
    </w:p>
    <w:p w:rsidR="00452C75" w:rsidRPr="00C11844" w:rsidRDefault="00452C75" w:rsidP="00452C75">
      <w:pPr>
        <w:rPr>
          <w:b/>
          <w:u w:val="single"/>
        </w:rPr>
      </w:pPr>
      <w:bookmarkStart w:id="63" w:name="_Toc447550671"/>
      <w:bookmarkStart w:id="64" w:name="_Toc509149307"/>
      <w:bookmarkStart w:id="65" w:name="_Toc509151681"/>
      <w:r w:rsidRPr="00C11844">
        <w:rPr>
          <w:b/>
          <w:u w:val="single"/>
        </w:rPr>
        <w:t>Parutions</w:t>
      </w:r>
      <w:bookmarkEnd w:id="63"/>
      <w:bookmarkEnd w:id="64"/>
      <w:bookmarkEnd w:id="65"/>
    </w:p>
    <w:p w:rsidR="00452C75" w:rsidRPr="00C32526" w:rsidRDefault="00452C75" w:rsidP="00452C75">
      <w:pPr>
        <w:rPr>
          <w:b/>
        </w:rPr>
      </w:pPr>
      <w:r w:rsidRPr="00C32526">
        <w:t>Des articles sont également insérés dans certains journaux et/ou brochures :</w:t>
      </w:r>
    </w:p>
    <w:p w:rsidR="00452C75" w:rsidRPr="00C32526" w:rsidRDefault="00452C75" w:rsidP="001533A3">
      <w:pPr>
        <w:pStyle w:val="Paragraphedeliste"/>
        <w:numPr>
          <w:ilvl w:val="0"/>
          <w:numId w:val="28"/>
        </w:numPr>
      </w:pPr>
      <w:r w:rsidRPr="00C32526">
        <w:t xml:space="preserve">Certains articles sur le CEMôme paraissent dans le </w:t>
      </w:r>
      <w:proofErr w:type="spellStart"/>
      <w:r w:rsidRPr="00C32526">
        <w:t>Badje</w:t>
      </w:r>
      <w:proofErr w:type="spellEnd"/>
      <w:r w:rsidRPr="00C32526">
        <w:t xml:space="preserve"> info ;</w:t>
      </w:r>
    </w:p>
    <w:p w:rsidR="00452C75" w:rsidRPr="00C32526" w:rsidRDefault="00452C75" w:rsidP="001533A3">
      <w:pPr>
        <w:pStyle w:val="Paragraphedeliste"/>
        <w:numPr>
          <w:ilvl w:val="0"/>
          <w:numId w:val="28"/>
        </w:numPr>
      </w:pPr>
      <w:r w:rsidRPr="00C32526">
        <w:t xml:space="preserve">Une page dans le Guide </w:t>
      </w:r>
      <w:r w:rsidR="00E65E32">
        <w:t>« </w:t>
      </w:r>
      <w:proofErr w:type="spellStart"/>
      <w:r w:rsidR="00E65E32">
        <w:t>Pocketje</w:t>
      </w:r>
      <w:proofErr w:type="spellEnd"/>
      <w:r w:rsidR="00E65E32">
        <w:t> »</w:t>
      </w:r>
      <w:r w:rsidRPr="00C32526">
        <w:t xml:space="preserve"> est consacrée à nos activités ;</w:t>
      </w:r>
    </w:p>
    <w:p w:rsidR="00452C75" w:rsidRDefault="00452C75" w:rsidP="00452C75">
      <w:r w:rsidRPr="00C32526">
        <w:t>Une description de nos activités est éditée sur le site et dans la brochure de Bruxelles Temps Libr</w:t>
      </w:r>
      <w:r>
        <w:t xml:space="preserve">e, sur le site du Petit Routard, </w:t>
      </w:r>
      <w:r w:rsidRPr="00C32526">
        <w:t xml:space="preserve">sur le site de </w:t>
      </w:r>
      <w:proofErr w:type="spellStart"/>
      <w:r w:rsidRPr="00C32526">
        <w:t>Yapaka</w:t>
      </w:r>
      <w:proofErr w:type="spellEnd"/>
      <w:r>
        <w:t xml:space="preserve"> ainsi que sur le site quefaire.be</w:t>
      </w:r>
      <w:r w:rsidRPr="00C32526">
        <w:t>.</w:t>
      </w:r>
    </w:p>
    <w:p w:rsidR="00452C75" w:rsidRPr="00C11844" w:rsidRDefault="00452C75" w:rsidP="008B398E">
      <w:pPr>
        <w:pStyle w:val="Titre2"/>
      </w:pPr>
      <w:bookmarkStart w:id="66" w:name="_Toc4752931"/>
      <w:r w:rsidRPr="00937485">
        <w:t>Radio Vivacité</w:t>
      </w:r>
      <w:bookmarkEnd w:id="66"/>
    </w:p>
    <w:p w:rsidR="00452C75" w:rsidRDefault="00452C75" w:rsidP="00452C75">
      <w:pPr>
        <w:rPr>
          <w:lang w:eastAsia="fr-FR"/>
        </w:rPr>
      </w:pPr>
      <w:r>
        <w:rPr>
          <w:lang w:eastAsia="fr-FR"/>
        </w:rPr>
        <w:t>En 2018, un spot radio a été diffusé sur Vivacité durant tout le mois de mai à r</w:t>
      </w:r>
      <w:r w:rsidR="004F0A68">
        <w:rPr>
          <w:lang w:eastAsia="fr-FR"/>
        </w:rPr>
        <w:t>aison de 4 diffusions par jour.</w:t>
      </w:r>
    </w:p>
    <w:p w:rsidR="00452C75" w:rsidRPr="00452C75" w:rsidRDefault="00452C75" w:rsidP="00452C75">
      <w:pPr>
        <w:rPr>
          <w:b/>
          <w:color w:val="FF8427" w:themeColor="accent4"/>
          <w:sz w:val="24"/>
          <w:u w:val="single"/>
        </w:rPr>
      </w:pPr>
      <w:r w:rsidRPr="00452C75">
        <w:rPr>
          <w:b/>
          <w:color w:val="FF8427" w:themeColor="accent4"/>
          <w:sz w:val="24"/>
          <w:u w:val="single"/>
        </w:rPr>
        <w:t>Piste</w:t>
      </w:r>
      <w:r>
        <w:rPr>
          <w:b/>
          <w:color w:val="FF8427" w:themeColor="accent4"/>
          <w:sz w:val="24"/>
          <w:u w:val="single"/>
        </w:rPr>
        <w:t>s pour 2019</w:t>
      </w:r>
    </w:p>
    <w:p w:rsidR="00452C75" w:rsidRDefault="00452C75" w:rsidP="00452C75">
      <w:pPr>
        <w:rPr>
          <w:lang w:eastAsia="fr-FR"/>
        </w:rPr>
      </w:pPr>
      <w:r>
        <w:rPr>
          <w:lang w:eastAsia="fr-FR"/>
        </w:rPr>
        <w:t xml:space="preserve">La communication de l’ASBL va être revue sur différents points pour l’année 2019 : </w:t>
      </w:r>
    </w:p>
    <w:p w:rsidR="00452C75" w:rsidRDefault="00452C75" w:rsidP="001533A3">
      <w:pPr>
        <w:pStyle w:val="Paragraphedeliste"/>
        <w:numPr>
          <w:ilvl w:val="0"/>
          <w:numId w:val="36"/>
        </w:numPr>
        <w:rPr>
          <w:lang w:eastAsia="fr-FR"/>
        </w:rPr>
      </w:pPr>
      <w:r>
        <w:rPr>
          <w:lang w:eastAsia="fr-FR"/>
        </w:rPr>
        <w:t>Nouveau site Internet</w:t>
      </w:r>
      <w:r w:rsidR="004C1AED">
        <w:rPr>
          <w:lang w:eastAsia="fr-FR"/>
        </w:rPr>
        <w:t> :</w:t>
      </w:r>
    </w:p>
    <w:p w:rsidR="00452C75" w:rsidRDefault="00452C75" w:rsidP="00452C75">
      <w:pPr>
        <w:rPr>
          <w:lang w:eastAsia="fr-FR"/>
        </w:rPr>
      </w:pPr>
      <w:r>
        <w:rPr>
          <w:lang w:eastAsia="fr-FR"/>
        </w:rPr>
        <w:t>Le nouveau site Internet implique une visibilité accrue du CEMôme, mais aussi une meilleure accessibilité pour notre public. Le but est d’être le plus complet possible dans nos informations et le plus disponible possible également. Dès la création du nouveau site, les inscriptions seront facilitées, les demandes de stages et d’emplois seront plus simples, les informations plus claires…</w:t>
      </w:r>
    </w:p>
    <w:p w:rsidR="00452C75" w:rsidRDefault="00452C75" w:rsidP="001533A3">
      <w:pPr>
        <w:pStyle w:val="Paragraphedeliste"/>
        <w:numPr>
          <w:ilvl w:val="0"/>
          <w:numId w:val="36"/>
        </w:numPr>
        <w:rPr>
          <w:lang w:eastAsia="fr-FR"/>
        </w:rPr>
      </w:pPr>
      <w:r>
        <w:rPr>
          <w:lang w:eastAsia="fr-FR"/>
        </w:rPr>
        <w:t>En 2019, des flyers vont être imprimés pour chaque plaine de vacances</w:t>
      </w:r>
      <w:r w:rsidR="004C1AED">
        <w:rPr>
          <w:lang w:eastAsia="fr-FR"/>
        </w:rPr>
        <w:t> ;</w:t>
      </w:r>
    </w:p>
    <w:p w:rsidR="00452C75" w:rsidRDefault="00452C75" w:rsidP="001533A3">
      <w:pPr>
        <w:pStyle w:val="Paragraphedeliste"/>
        <w:numPr>
          <w:ilvl w:val="0"/>
          <w:numId w:val="36"/>
        </w:numPr>
        <w:rPr>
          <w:lang w:eastAsia="fr-FR"/>
        </w:rPr>
      </w:pPr>
      <w:r>
        <w:rPr>
          <w:lang w:eastAsia="fr-FR"/>
        </w:rPr>
        <w:lastRenderedPageBreak/>
        <w:t>La newsletter va être systématiquement envoyée pour chaque période de vacances scolaires</w:t>
      </w:r>
      <w:r w:rsidR="004C1AED">
        <w:rPr>
          <w:lang w:eastAsia="fr-FR"/>
        </w:rPr>
        <w:t> ;</w:t>
      </w:r>
    </w:p>
    <w:p w:rsidR="00452C75" w:rsidRDefault="00452C75" w:rsidP="001533A3">
      <w:pPr>
        <w:pStyle w:val="Paragraphedeliste"/>
        <w:numPr>
          <w:ilvl w:val="0"/>
          <w:numId w:val="36"/>
        </w:numPr>
        <w:rPr>
          <w:lang w:eastAsia="fr-FR"/>
        </w:rPr>
      </w:pPr>
      <w:r>
        <w:rPr>
          <w:lang w:eastAsia="fr-FR"/>
        </w:rPr>
        <w:t>Organisation d’événements pour redynamiser le quartier et faire connaître l’ASBL, notamment à l’aide d’une porte ouverte</w:t>
      </w:r>
      <w:r w:rsidR="004C1AED">
        <w:rPr>
          <w:lang w:eastAsia="fr-FR"/>
        </w:rPr>
        <w:t> ;</w:t>
      </w:r>
    </w:p>
    <w:p w:rsidR="00452C75" w:rsidRDefault="00452C75" w:rsidP="001533A3">
      <w:pPr>
        <w:pStyle w:val="Paragraphedeliste"/>
        <w:numPr>
          <w:ilvl w:val="0"/>
          <w:numId w:val="36"/>
        </w:numPr>
        <w:rPr>
          <w:lang w:eastAsia="fr-FR"/>
        </w:rPr>
      </w:pPr>
      <w:r>
        <w:rPr>
          <w:lang w:eastAsia="fr-FR"/>
        </w:rPr>
        <w:t>Réalisation d’un nouveau flyer concernant les informations générales à savoir sur l’ASBL et les activités proposées</w:t>
      </w:r>
      <w:r w:rsidR="004C1AED">
        <w:rPr>
          <w:lang w:eastAsia="fr-FR"/>
        </w:rPr>
        <w:t> ;</w:t>
      </w:r>
    </w:p>
    <w:p w:rsidR="00452C75" w:rsidRDefault="00452C75" w:rsidP="001533A3">
      <w:pPr>
        <w:pStyle w:val="Paragraphedeliste"/>
        <w:numPr>
          <w:ilvl w:val="0"/>
          <w:numId w:val="36"/>
        </w:numPr>
        <w:rPr>
          <w:lang w:eastAsia="fr-FR"/>
        </w:rPr>
      </w:pPr>
      <w:r>
        <w:rPr>
          <w:lang w:eastAsia="fr-FR"/>
        </w:rPr>
        <w:t>Présence accrue de l’ASBL sur d’autres sites Internet et sur les réseaux sociaux</w:t>
      </w:r>
      <w:r w:rsidR="004C1AED">
        <w:rPr>
          <w:lang w:eastAsia="fr-FR"/>
        </w:rPr>
        <w:t>.</w:t>
      </w:r>
    </w:p>
    <w:p w:rsidR="00AD4E46" w:rsidRDefault="00AD4E46" w:rsidP="00AD4E46">
      <w:pPr>
        <w:rPr>
          <w:lang w:eastAsia="fr-FR"/>
        </w:rPr>
      </w:pPr>
    </w:p>
    <w:p w:rsidR="00AD4E46" w:rsidRDefault="00AD4E46" w:rsidP="00AD4E46">
      <w:pPr>
        <w:rPr>
          <w:lang w:eastAsia="fr-FR"/>
        </w:rPr>
      </w:pPr>
    </w:p>
    <w:p w:rsidR="00AD4E46" w:rsidRDefault="00AD4E46" w:rsidP="00AD4E46">
      <w:pPr>
        <w:rPr>
          <w:lang w:eastAsia="fr-FR"/>
        </w:rPr>
      </w:pPr>
    </w:p>
    <w:p w:rsidR="00AD4E46" w:rsidRDefault="00AD4E46" w:rsidP="00AD4E46">
      <w:pPr>
        <w:rPr>
          <w:lang w:eastAsia="fr-FR"/>
        </w:rPr>
      </w:pPr>
    </w:p>
    <w:p w:rsidR="00AD4E46" w:rsidRDefault="00AD4E46" w:rsidP="00AD4E46">
      <w:pPr>
        <w:rPr>
          <w:lang w:eastAsia="fr-FR"/>
        </w:rPr>
        <w:sectPr w:rsidR="00AD4E46" w:rsidSect="00586938">
          <w:type w:val="continuous"/>
          <w:pgSz w:w="16838" w:h="11906" w:orient="landscape"/>
          <w:pgMar w:top="1077" w:right="1077" w:bottom="1077" w:left="1077" w:header="709" w:footer="709" w:gutter="0"/>
          <w:cols w:num="2" w:space="720"/>
          <w:titlePg/>
          <w:docGrid w:linePitch="299"/>
        </w:sectPr>
      </w:pPr>
    </w:p>
    <w:p w:rsidR="00F06CEB" w:rsidRDefault="00F06CEB">
      <w:pPr>
        <w:spacing w:after="0"/>
        <w:jc w:val="left"/>
        <w:rPr>
          <w:rFonts w:ascii="High Tower Text" w:hAnsi="High Tower Text" w:cs="Arial"/>
          <w:b/>
          <w:bCs/>
          <w:i/>
          <w:color w:val="DC5E00" w:themeColor="accent4" w:themeShade="BF"/>
          <w:kern w:val="32"/>
          <w:sz w:val="48"/>
          <w:szCs w:val="32"/>
        </w:rPr>
      </w:pPr>
      <w:bookmarkStart w:id="67" w:name="_Toc509149309"/>
      <w:r>
        <w:br w:type="page"/>
      </w:r>
    </w:p>
    <w:p w:rsidR="00656316" w:rsidRPr="00DD1EC7" w:rsidRDefault="00157139" w:rsidP="00586938">
      <w:pPr>
        <w:pStyle w:val="Titre1"/>
      </w:pPr>
      <w:bookmarkStart w:id="68" w:name="_Toc4752932"/>
      <w:r>
        <w:lastRenderedPageBreak/>
        <w:t>Cohésion sociale et p</w:t>
      </w:r>
      <w:r w:rsidR="007D6571" w:rsidRPr="00DD1EC7">
        <w:t xml:space="preserve">articipation </w:t>
      </w:r>
      <w:r>
        <w:t>au réseau</w:t>
      </w:r>
      <w:bookmarkEnd w:id="67"/>
      <w:bookmarkEnd w:id="68"/>
    </w:p>
    <w:p w:rsidR="00EF5D42" w:rsidRDefault="00EF5D42" w:rsidP="001B144D">
      <w:pPr>
        <w:sectPr w:rsidR="00EF5D42" w:rsidSect="00586938">
          <w:type w:val="continuous"/>
          <w:pgSz w:w="16838" w:h="11906" w:orient="landscape"/>
          <w:pgMar w:top="1077" w:right="1077" w:bottom="56" w:left="1077" w:header="709" w:footer="709" w:gutter="0"/>
          <w:cols w:space="720"/>
          <w:titlePg/>
          <w:docGrid w:linePitch="272"/>
        </w:sectPr>
      </w:pPr>
    </w:p>
    <w:p w:rsidR="008B398E" w:rsidRPr="008B398E" w:rsidRDefault="008B398E" w:rsidP="008B398E">
      <w:pPr>
        <w:rPr>
          <w:color w:val="000000" w:themeColor="text1"/>
        </w:rPr>
      </w:pPr>
      <w:r w:rsidRPr="008B398E">
        <w:rPr>
          <w:color w:val="000000" w:themeColor="text1"/>
        </w:rPr>
        <w:t xml:space="preserve">En 2018, le CEMôme a participé à plusieurs événements : </w:t>
      </w:r>
    </w:p>
    <w:p w:rsidR="008B398E" w:rsidRPr="008B398E" w:rsidRDefault="008B398E" w:rsidP="001533A3">
      <w:pPr>
        <w:pStyle w:val="Paragraphedeliste"/>
        <w:numPr>
          <w:ilvl w:val="0"/>
          <w:numId w:val="25"/>
        </w:numPr>
        <w:rPr>
          <w:color w:val="000000" w:themeColor="text1"/>
        </w:rPr>
      </w:pPr>
      <w:r w:rsidRPr="008B398E">
        <w:rPr>
          <w:color w:val="000000" w:themeColor="text1"/>
        </w:rPr>
        <w:t>Le carnaval de S</w:t>
      </w:r>
      <w:r w:rsidR="00D87152">
        <w:rPr>
          <w:color w:val="000000" w:themeColor="text1"/>
        </w:rPr>
        <w:t>aint-</w:t>
      </w:r>
      <w:r w:rsidRPr="008B398E">
        <w:rPr>
          <w:color w:val="000000" w:themeColor="text1"/>
        </w:rPr>
        <w:t xml:space="preserve">Gilles ; </w:t>
      </w:r>
    </w:p>
    <w:p w:rsidR="008B398E" w:rsidRPr="008B398E" w:rsidRDefault="008B398E" w:rsidP="001533A3">
      <w:pPr>
        <w:pStyle w:val="Paragraphedeliste"/>
        <w:numPr>
          <w:ilvl w:val="0"/>
          <w:numId w:val="25"/>
        </w:numPr>
        <w:rPr>
          <w:color w:val="000000" w:themeColor="text1"/>
        </w:rPr>
      </w:pPr>
      <w:r w:rsidRPr="008B398E">
        <w:rPr>
          <w:color w:val="000000" w:themeColor="text1"/>
        </w:rPr>
        <w:t>Le Tilleuls Day ;</w:t>
      </w:r>
    </w:p>
    <w:p w:rsidR="008B398E" w:rsidRPr="008B398E" w:rsidRDefault="008B398E" w:rsidP="001533A3">
      <w:pPr>
        <w:pStyle w:val="Paragraphedeliste"/>
        <w:numPr>
          <w:ilvl w:val="0"/>
          <w:numId w:val="25"/>
        </w:numPr>
        <w:rPr>
          <w:color w:val="000000" w:themeColor="text1"/>
        </w:rPr>
      </w:pPr>
      <w:r w:rsidRPr="008B398E">
        <w:rPr>
          <w:color w:val="000000" w:themeColor="text1"/>
        </w:rPr>
        <w:t xml:space="preserve">Le festival </w:t>
      </w:r>
      <w:proofErr w:type="spellStart"/>
      <w:r w:rsidRPr="008B398E">
        <w:rPr>
          <w:color w:val="000000" w:themeColor="text1"/>
        </w:rPr>
        <w:t>SuperVliegSuperMouche</w:t>
      </w:r>
      <w:proofErr w:type="spellEnd"/>
      <w:r w:rsidRPr="008B398E">
        <w:rPr>
          <w:color w:val="000000" w:themeColor="text1"/>
        </w:rPr>
        <w:t xml:space="preserve"> ;</w:t>
      </w:r>
    </w:p>
    <w:p w:rsidR="008B398E" w:rsidRPr="008B398E" w:rsidRDefault="008B398E" w:rsidP="001533A3">
      <w:pPr>
        <w:pStyle w:val="Paragraphedeliste"/>
        <w:numPr>
          <w:ilvl w:val="0"/>
          <w:numId w:val="25"/>
        </w:numPr>
        <w:rPr>
          <w:color w:val="000000" w:themeColor="text1"/>
        </w:rPr>
      </w:pPr>
      <w:r w:rsidRPr="008B398E">
        <w:rPr>
          <w:color w:val="000000" w:themeColor="text1"/>
        </w:rPr>
        <w:t>La fête du printemps ;</w:t>
      </w:r>
    </w:p>
    <w:p w:rsidR="008B398E" w:rsidRPr="008B398E" w:rsidRDefault="008B398E" w:rsidP="001533A3">
      <w:pPr>
        <w:pStyle w:val="Paragraphedeliste"/>
        <w:numPr>
          <w:ilvl w:val="0"/>
          <w:numId w:val="25"/>
        </w:numPr>
        <w:rPr>
          <w:color w:val="000000" w:themeColor="text1"/>
        </w:rPr>
      </w:pPr>
      <w:r w:rsidRPr="008B398E">
        <w:rPr>
          <w:color w:val="000000" w:themeColor="text1"/>
        </w:rPr>
        <w:t>La fête des enfants ;</w:t>
      </w:r>
    </w:p>
    <w:p w:rsidR="008B398E" w:rsidRPr="008B398E" w:rsidRDefault="008B398E" w:rsidP="001533A3">
      <w:pPr>
        <w:pStyle w:val="Paragraphedeliste"/>
        <w:numPr>
          <w:ilvl w:val="0"/>
          <w:numId w:val="25"/>
        </w:numPr>
        <w:rPr>
          <w:color w:val="000000" w:themeColor="text1"/>
        </w:rPr>
      </w:pPr>
      <w:r w:rsidRPr="008B398E">
        <w:rPr>
          <w:color w:val="000000" w:themeColor="text1"/>
        </w:rPr>
        <w:t>Les nocturnes de la bibliothèque de Saint-Gilles ;</w:t>
      </w:r>
    </w:p>
    <w:p w:rsidR="008B398E" w:rsidRPr="008B398E" w:rsidRDefault="008B398E" w:rsidP="001533A3">
      <w:pPr>
        <w:pStyle w:val="Paragraphedeliste"/>
        <w:numPr>
          <w:ilvl w:val="0"/>
          <w:numId w:val="25"/>
        </w:numPr>
        <w:rPr>
          <w:color w:val="000000" w:themeColor="text1"/>
        </w:rPr>
      </w:pPr>
      <w:r w:rsidRPr="008B398E">
        <w:rPr>
          <w:color w:val="000000" w:themeColor="text1"/>
        </w:rPr>
        <w:t xml:space="preserve">La </w:t>
      </w:r>
      <w:proofErr w:type="spellStart"/>
      <w:r w:rsidRPr="008B398E">
        <w:rPr>
          <w:color w:val="000000" w:themeColor="text1"/>
        </w:rPr>
        <w:t>Zinneke</w:t>
      </w:r>
      <w:proofErr w:type="spellEnd"/>
      <w:r w:rsidRPr="008B398E">
        <w:rPr>
          <w:color w:val="000000" w:themeColor="text1"/>
        </w:rPr>
        <w:t xml:space="preserve"> parade</w:t>
      </w:r>
    </w:p>
    <w:p w:rsidR="008B398E" w:rsidRPr="008B398E" w:rsidRDefault="008B398E" w:rsidP="001533A3">
      <w:pPr>
        <w:pStyle w:val="Paragraphedeliste"/>
        <w:numPr>
          <w:ilvl w:val="0"/>
          <w:numId w:val="25"/>
        </w:numPr>
        <w:rPr>
          <w:color w:val="000000" w:themeColor="text1"/>
        </w:rPr>
      </w:pPr>
      <w:r w:rsidRPr="008B398E">
        <w:rPr>
          <w:color w:val="000000" w:themeColor="text1"/>
        </w:rPr>
        <w:t xml:space="preserve">Le festival </w:t>
      </w:r>
      <w:proofErr w:type="spellStart"/>
      <w:r w:rsidRPr="008B398E">
        <w:rPr>
          <w:color w:val="000000" w:themeColor="text1"/>
        </w:rPr>
        <w:t>Mimouna</w:t>
      </w:r>
      <w:proofErr w:type="spellEnd"/>
      <w:r w:rsidRPr="008B398E">
        <w:rPr>
          <w:color w:val="000000" w:themeColor="text1"/>
        </w:rPr>
        <w:t>.</w:t>
      </w:r>
    </w:p>
    <w:p w:rsidR="008B398E" w:rsidRPr="008B398E" w:rsidRDefault="008B398E" w:rsidP="008B398E">
      <w:pPr>
        <w:rPr>
          <w:color w:val="000000" w:themeColor="text1"/>
        </w:rPr>
      </w:pPr>
      <w:r w:rsidRPr="008B398E">
        <w:rPr>
          <w:color w:val="000000" w:themeColor="text1"/>
        </w:rPr>
        <w:t>Le travail de réseau et notre contribution à l’évolution du secteur passe</w:t>
      </w:r>
      <w:r w:rsidR="004C1AED">
        <w:rPr>
          <w:color w:val="000000" w:themeColor="text1"/>
        </w:rPr>
        <w:t>nt</w:t>
      </w:r>
      <w:r w:rsidRPr="008B398E">
        <w:rPr>
          <w:color w:val="000000" w:themeColor="text1"/>
        </w:rPr>
        <w:t xml:space="preserve"> par : </w:t>
      </w:r>
    </w:p>
    <w:p w:rsidR="008B398E" w:rsidRPr="008B398E" w:rsidRDefault="008B398E" w:rsidP="001533A3">
      <w:pPr>
        <w:pStyle w:val="Paragraphedeliste"/>
        <w:numPr>
          <w:ilvl w:val="0"/>
          <w:numId w:val="18"/>
        </w:numPr>
        <w:rPr>
          <w:color w:val="000000" w:themeColor="text1"/>
        </w:rPr>
      </w:pPr>
      <w:r w:rsidRPr="008B398E">
        <w:rPr>
          <w:color w:val="000000" w:themeColor="text1"/>
        </w:rPr>
        <w:t>La participation active à la CCA (Commission Communale de l’Accueil) de Saint-Gilles en tant que membre effectif ;</w:t>
      </w:r>
    </w:p>
    <w:p w:rsidR="008B398E" w:rsidRPr="008B398E" w:rsidRDefault="008B398E" w:rsidP="001533A3">
      <w:pPr>
        <w:pStyle w:val="Paragraphedeliste"/>
        <w:numPr>
          <w:ilvl w:val="0"/>
          <w:numId w:val="18"/>
        </w:numPr>
        <w:rPr>
          <w:color w:val="000000" w:themeColor="text1"/>
        </w:rPr>
      </w:pPr>
      <w:r w:rsidRPr="008B398E">
        <w:rPr>
          <w:color w:val="000000" w:themeColor="text1"/>
        </w:rPr>
        <w:t>La participation active à la CCCS (Commission Consultative de Cohésion Sociale)</w:t>
      </w:r>
      <w:r w:rsidR="00D87152">
        <w:rPr>
          <w:color w:val="000000" w:themeColor="text1"/>
        </w:rPr>
        <w:t> ;</w:t>
      </w:r>
    </w:p>
    <w:p w:rsidR="008B398E" w:rsidRPr="008B398E" w:rsidRDefault="008B398E" w:rsidP="001533A3">
      <w:pPr>
        <w:pStyle w:val="Paragraphedeliste"/>
        <w:numPr>
          <w:ilvl w:val="0"/>
          <w:numId w:val="18"/>
        </w:numPr>
        <w:rPr>
          <w:color w:val="000000" w:themeColor="text1"/>
        </w:rPr>
      </w:pPr>
      <w:r w:rsidRPr="008B398E">
        <w:rPr>
          <w:color w:val="000000" w:themeColor="text1"/>
        </w:rPr>
        <w:t xml:space="preserve">La participation à la réflexion menée par le Fonds Social MAE sur le cadre du dispositif des emplois jeunes et les moyens nécessaires pour leur accompagnement ainsi que celui des stagiaires. </w:t>
      </w:r>
    </w:p>
    <w:p w:rsidR="008B398E" w:rsidRPr="008B398E" w:rsidRDefault="008B398E" w:rsidP="008B398E">
      <w:pPr>
        <w:rPr>
          <w:color w:val="000000" w:themeColor="text1"/>
        </w:rPr>
      </w:pPr>
      <w:r w:rsidRPr="008B398E">
        <w:rPr>
          <w:color w:val="000000" w:themeColor="text1"/>
        </w:rPr>
        <w:t>Par ailleurs, le CEMôme est présent activement dans le cadre de la coordination sociale de Saint-Gilles. En effet, les responsables pédagogiques participent</w:t>
      </w:r>
      <w:r w:rsidR="00D87152">
        <w:rPr>
          <w:color w:val="000000" w:themeColor="text1"/>
        </w:rPr>
        <w:t xml:space="preserve"> à trois</w:t>
      </w:r>
      <w:r w:rsidRPr="008B398E">
        <w:rPr>
          <w:color w:val="000000" w:themeColor="text1"/>
        </w:rPr>
        <w:t xml:space="preserve"> groupes de travail :</w:t>
      </w:r>
    </w:p>
    <w:p w:rsidR="008B398E" w:rsidRPr="008B398E" w:rsidRDefault="008B398E" w:rsidP="008B398E">
      <w:pPr>
        <w:spacing w:after="0"/>
        <w:rPr>
          <w:color w:val="000000" w:themeColor="text1"/>
        </w:rPr>
      </w:pPr>
      <w:r w:rsidRPr="008B398E">
        <w:rPr>
          <w:color w:val="000000" w:themeColor="text1"/>
        </w:rPr>
        <w:t>Le groupe d’action et de prévention de la précarité infantile (GAPPI) voit la participation dans une dynamique commune et constructive des écoles, services publics et associatifs concernés par les enfants ;</w:t>
      </w:r>
    </w:p>
    <w:p w:rsidR="008B398E" w:rsidRPr="008B398E" w:rsidRDefault="008B398E" w:rsidP="001533A3">
      <w:pPr>
        <w:pStyle w:val="Paragraphedeliste"/>
        <w:numPr>
          <w:ilvl w:val="0"/>
          <w:numId w:val="18"/>
        </w:numPr>
        <w:rPr>
          <w:color w:val="000000" w:themeColor="text1"/>
        </w:rPr>
      </w:pPr>
      <w:r w:rsidRPr="008B398E">
        <w:rPr>
          <w:color w:val="000000" w:themeColor="text1"/>
        </w:rPr>
        <w:t>Le groupe d’action et de prévention de la précarité infantile – petite enfance (GAPPI - PE) inclut les acteurs de la petite enfance ;</w:t>
      </w:r>
    </w:p>
    <w:p w:rsidR="008B398E" w:rsidRPr="008B398E" w:rsidRDefault="008B398E" w:rsidP="001533A3">
      <w:pPr>
        <w:pStyle w:val="Paragraphedeliste"/>
        <w:numPr>
          <w:ilvl w:val="0"/>
          <w:numId w:val="18"/>
        </w:numPr>
        <w:rPr>
          <w:color w:val="000000" w:themeColor="text1"/>
        </w:rPr>
      </w:pPr>
      <w:r w:rsidRPr="008B398E">
        <w:rPr>
          <w:color w:val="000000" w:themeColor="text1"/>
        </w:rPr>
        <w:t>Le groupe ados de la coordination sociale ;</w:t>
      </w:r>
    </w:p>
    <w:p w:rsidR="008B398E" w:rsidRPr="008B398E" w:rsidRDefault="008B398E" w:rsidP="001533A3">
      <w:pPr>
        <w:pStyle w:val="Paragraphedeliste"/>
        <w:numPr>
          <w:ilvl w:val="0"/>
          <w:numId w:val="18"/>
        </w:numPr>
        <w:rPr>
          <w:color w:val="000000" w:themeColor="text1"/>
        </w:rPr>
      </w:pPr>
      <w:r w:rsidRPr="008B398E">
        <w:rPr>
          <w:color w:val="000000" w:themeColor="text1"/>
        </w:rPr>
        <w:t>Le groupe insertion réunit tous les acteurs Saint-Gillois de l’insertion socioprofessionnelle.</w:t>
      </w:r>
    </w:p>
    <w:p w:rsidR="008B398E" w:rsidRPr="008B398E" w:rsidRDefault="008B398E" w:rsidP="008B398E">
      <w:pPr>
        <w:spacing w:after="0"/>
        <w:rPr>
          <w:color w:val="000000" w:themeColor="text1"/>
        </w:rPr>
      </w:pPr>
      <w:r w:rsidRPr="008B398E">
        <w:rPr>
          <w:color w:val="000000" w:themeColor="text1"/>
        </w:rPr>
        <w:t>Par ailleurs, le CEMôme est aussi représenté à la coordination des écoles de</w:t>
      </w:r>
      <w:r w:rsidR="00C05CC0">
        <w:rPr>
          <w:color w:val="000000" w:themeColor="text1"/>
        </w:rPr>
        <w:t>s</w:t>
      </w:r>
      <w:r w:rsidRPr="008B398E">
        <w:rPr>
          <w:color w:val="000000" w:themeColor="text1"/>
        </w:rPr>
        <w:t xml:space="preserve"> devoirs ainsi qu’à la fédération des écoles de</w:t>
      </w:r>
      <w:r w:rsidR="00C05CC0">
        <w:rPr>
          <w:color w:val="000000" w:themeColor="text1"/>
        </w:rPr>
        <w:t>s</w:t>
      </w:r>
      <w:r w:rsidRPr="008B398E">
        <w:rPr>
          <w:color w:val="000000" w:themeColor="text1"/>
        </w:rPr>
        <w:t xml:space="preserve"> devoirs.</w:t>
      </w:r>
    </w:p>
    <w:p w:rsidR="008B398E" w:rsidRPr="008B398E" w:rsidRDefault="008B398E" w:rsidP="008B398E">
      <w:pPr>
        <w:spacing w:after="0"/>
        <w:rPr>
          <w:color w:val="000000" w:themeColor="text1"/>
        </w:rPr>
        <w:sectPr w:rsidR="008B398E" w:rsidRPr="008B398E" w:rsidSect="00586938">
          <w:type w:val="continuous"/>
          <w:pgSz w:w="16838" w:h="11906" w:orient="landscape"/>
          <w:pgMar w:top="1077" w:right="1077" w:bottom="56" w:left="1077" w:header="709" w:footer="709" w:gutter="0"/>
          <w:cols w:num="2" w:space="720"/>
          <w:titlePg/>
          <w:docGrid w:linePitch="272"/>
        </w:sectPr>
      </w:pPr>
      <w:r w:rsidRPr="008B398E">
        <w:rPr>
          <w:color w:val="000000" w:themeColor="text1"/>
        </w:rPr>
        <w:t>La participation à ces dynamiques implique le CEMôme dans un travail de réseau sur la commune. L’association des énergies permet d’améliorer et coordonner les services que chacun offre aux habitants.</w:t>
      </w:r>
    </w:p>
    <w:p w:rsidR="00EF5D42" w:rsidRDefault="00EF5D42" w:rsidP="00B249EE">
      <w:pPr>
        <w:spacing w:after="0"/>
      </w:pPr>
    </w:p>
    <w:p w:rsidR="00F06CEB" w:rsidRDefault="00F06CEB">
      <w:pPr>
        <w:spacing w:after="0"/>
        <w:jc w:val="left"/>
        <w:rPr>
          <w:rFonts w:ascii="High Tower Text" w:hAnsi="High Tower Text" w:cs="Arial"/>
          <w:b/>
          <w:bCs/>
          <w:i/>
          <w:color w:val="DC5E00" w:themeColor="accent4" w:themeShade="BF"/>
          <w:kern w:val="32"/>
          <w:sz w:val="48"/>
          <w:szCs w:val="32"/>
        </w:rPr>
      </w:pPr>
      <w:bookmarkStart w:id="69" w:name="_Toc509149310"/>
      <w:r>
        <w:br w:type="page"/>
      </w:r>
    </w:p>
    <w:p w:rsidR="00CA1712" w:rsidRPr="00D0726B" w:rsidRDefault="00CA1712" w:rsidP="00586938">
      <w:pPr>
        <w:pStyle w:val="Titre1"/>
        <w:rPr>
          <w:sz w:val="24"/>
        </w:rPr>
        <w:sectPr w:rsidR="00CA1712" w:rsidRPr="00D0726B" w:rsidSect="00586938">
          <w:type w:val="continuous"/>
          <w:pgSz w:w="16838" w:h="11906" w:orient="landscape"/>
          <w:pgMar w:top="1077" w:right="1077" w:bottom="56" w:left="1077" w:header="709" w:footer="709" w:gutter="0"/>
          <w:cols w:space="720"/>
          <w:titlePg/>
          <w:docGrid w:linePitch="272"/>
        </w:sectPr>
      </w:pPr>
      <w:bookmarkStart w:id="70" w:name="_Toc4752933"/>
      <w:r w:rsidRPr="00D0726B">
        <w:lastRenderedPageBreak/>
        <w:t xml:space="preserve">Occupation de la salle </w:t>
      </w:r>
      <w:proofErr w:type="spellStart"/>
      <w:r w:rsidRPr="00D0726B">
        <w:t>Rodelle</w:t>
      </w:r>
      <w:bookmarkEnd w:id="69"/>
      <w:bookmarkEnd w:id="70"/>
      <w:proofErr w:type="spellEnd"/>
    </w:p>
    <w:p w:rsidR="00371CA5" w:rsidRPr="00D02786" w:rsidRDefault="00371CA5" w:rsidP="00371CA5">
      <w:pPr>
        <w:rPr>
          <w:color w:val="auto"/>
        </w:rPr>
      </w:pPr>
      <w:r>
        <w:rPr>
          <w:color w:val="auto"/>
        </w:rPr>
        <w:t xml:space="preserve">Le bâtiment logeant le CEMôme comprend </w:t>
      </w:r>
      <w:r w:rsidRPr="00D02786">
        <w:rPr>
          <w:color w:val="auto"/>
        </w:rPr>
        <w:t>un</w:t>
      </w:r>
      <w:r>
        <w:rPr>
          <w:color w:val="auto"/>
        </w:rPr>
        <w:t>e salle polyvalente d’environ 25</w:t>
      </w:r>
      <w:r w:rsidRPr="00D02786">
        <w:rPr>
          <w:color w:val="auto"/>
        </w:rPr>
        <w:t>0</w:t>
      </w:r>
      <w:r>
        <w:rPr>
          <w:color w:val="auto"/>
        </w:rPr>
        <w:t>m²</w:t>
      </w:r>
      <w:r w:rsidRPr="00D02786">
        <w:rPr>
          <w:color w:val="auto"/>
        </w:rPr>
        <w:t xml:space="preserve">. </w:t>
      </w:r>
      <w:r>
        <w:rPr>
          <w:color w:val="auto"/>
        </w:rPr>
        <w:t xml:space="preserve">La </w:t>
      </w:r>
      <w:r w:rsidRPr="00D02786">
        <w:rPr>
          <w:color w:val="auto"/>
        </w:rPr>
        <w:t xml:space="preserve">salle </w:t>
      </w:r>
      <w:proofErr w:type="spellStart"/>
      <w:r w:rsidRPr="00D02786">
        <w:rPr>
          <w:color w:val="auto"/>
        </w:rPr>
        <w:t>Rodelle</w:t>
      </w:r>
      <w:proofErr w:type="spellEnd"/>
      <w:r>
        <w:rPr>
          <w:color w:val="auto"/>
        </w:rPr>
        <w:t>,</w:t>
      </w:r>
      <w:r w:rsidRPr="00D02786">
        <w:rPr>
          <w:color w:val="auto"/>
        </w:rPr>
        <w:t xml:space="preserve"> </w:t>
      </w:r>
      <w:r>
        <w:rPr>
          <w:color w:val="auto"/>
        </w:rPr>
        <w:t xml:space="preserve">nommée de la sorte </w:t>
      </w:r>
      <w:r w:rsidRPr="00D02786">
        <w:rPr>
          <w:color w:val="auto"/>
        </w:rPr>
        <w:t xml:space="preserve">en référence à l’industrie </w:t>
      </w:r>
      <w:r>
        <w:rPr>
          <w:color w:val="auto"/>
        </w:rPr>
        <w:t>qu’elle abritait autrefois,</w:t>
      </w:r>
      <w:r w:rsidRPr="00D02786">
        <w:rPr>
          <w:color w:val="auto"/>
        </w:rPr>
        <w:t xml:space="preserve"> </w:t>
      </w:r>
      <w:r>
        <w:rPr>
          <w:color w:val="auto"/>
        </w:rPr>
        <w:t>accueille l</w:t>
      </w:r>
      <w:r w:rsidRPr="00D02786">
        <w:rPr>
          <w:color w:val="auto"/>
        </w:rPr>
        <w:t xml:space="preserve">es activités de </w:t>
      </w:r>
      <w:r w:rsidR="00D87152" w:rsidRPr="00D02786">
        <w:rPr>
          <w:color w:val="auto"/>
        </w:rPr>
        <w:t>l’ASB</w:t>
      </w:r>
      <w:r w:rsidR="00D87152">
        <w:rPr>
          <w:color w:val="auto"/>
        </w:rPr>
        <w:t>L</w:t>
      </w:r>
      <w:r w:rsidRPr="00D02786">
        <w:rPr>
          <w:color w:val="auto"/>
        </w:rPr>
        <w:t xml:space="preserve"> et est proposée à la location. </w:t>
      </w:r>
    </w:p>
    <w:p w:rsidR="00371CA5" w:rsidRPr="00D02786" w:rsidRDefault="00371CA5" w:rsidP="00371CA5">
      <w:pPr>
        <w:rPr>
          <w:color w:val="auto"/>
        </w:rPr>
      </w:pPr>
      <w:r>
        <w:rPr>
          <w:color w:val="auto"/>
        </w:rPr>
        <w:t>Le CEMôme l’occupe</w:t>
      </w:r>
      <w:r w:rsidRPr="00D02786">
        <w:rPr>
          <w:color w:val="auto"/>
        </w:rPr>
        <w:t xml:space="preserve"> durant toutes les vacances scolaires pour l’or</w:t>
      </w:r>
      <w:r>
        <w:rPr>
          <w:color w:val="auto"/>
        </w:rPr>
        <w:t>ganisation de ses activités</w:t>
      </w:r>
      <w:r w:rsidRPr="00D02786">
        <w:rPr>
          <w:color w:val="auto"/>
        </w:rPr>
        <w:t>. Durant le reste de l’année, l’équipe l’utilise pour des activités telles que les ateliers de l’école de</w:t>
      </w:r>
      <w:r w:rsidR="00C05CC0">
        <w:rPr>
          <w:color w:val="auto"/>
        </w:rPr>
        <w:t>s</w:t>
      </w:r>
      <w:r w:rsidRPr="00D02786">
        <w:rPr>
          <w:color w:val="auto"/>
        </w:rPr>
        <w:t xml:space="preserve"> devoirs et du mercredi, les week-ends de préparat</w:t>
      </w:r>
      <w:r>
        <w:rPr>
          <w:color w:val="auto"/>
        </w:rPr>
        <w:t>ion avec les animateurs externes</w:t>
      </w:r>
      <w:r w:rsidRPr="00D02786">
        <w:rPr>
          <w:color w:val="auto"/>
        </w:rPr>
        <w:t xml:space="preserve">, les sélections d’animateurs, les fêtes, les </w:t>
      </w:r>
      <w:proofErr w:type="spellStart"/>
      <w:r w:rsidRPr="00D02786">
        <w:rPr>
          <w:color w:val="auto"/>
        </w:rPr>
        <w:t>CEMôme’s</w:t>
      </w:r>
      <w:proofErr w:type="spellEnd"/>
      <w:r w:rsidRPr="00D02786">
        <w:rPr>
          <w:color w:val="auto"/>
        </w:rPr>
        <w:t xml:space="preserve"> Game (partenariat équipe CEMôme-jobistes-accueillants de différentes écoles saint-gilloise</w:t>
      </w:r>
      <w:r>
        <w:rPr>
          <w:color w:val="auto"/>
        </w:rPr>
        <w:t>s), le visionnage</w:t>
      </w:r>
      <w:r w:rsidRPr="00D02786">
        <w:rPr>
          <w:color w:val="auto"/>
        </w:rPr>
        <w:t xml:space="preserve"> de films, les réunions d’équipe</w:t>
      </w:r>
      <w:r w:rsidR="00C05CC0">
        <w:rPr>
          <w:color w:val="auto"/>
        </w:rPr>
        <w:t>s</w:t>
      </w:r>
      <w:r w:rsidRPr="00D02786">
        <w:rPr>
          <w:color w:val="auto"/>
        </w:rPr>
        <w:t xml:space="preserve">, les matinées pédagogiques, les journées de formation, les assemblées générales, </w:t>
      </w:r>
      <w:r>
        <w:rPr>
          <w:color w:val="auto"/>
        </w:rPr>
        <w:t xml:space="preserve">les </w:t>
      </w:r>
      <w:r w:rsidRPr="00D02786">
        <w:rPr>
          <w:color w:val="auto"/>
        </w:rPr>
        <w:t>réunions de parents, etc.</w:t>
      </w:r>
    </w:p>
    <w:p w:rsidR="00371CA5" w:rsidRDefault="00371CA5" w:rsidP="00371CA5">
      <w:pPr>
        <w:rPr>
          <w:color w:val="auto"/>
        </w:rPr>
      </w:pPr>
      <w:r>
        <w:rPr>
          <w:color w:val="auto"/>
        </w:rPr>
        <w:t>Ce local est aussi régulièrement fréquenté</w:t>
      </w:r>
      <w:r w:rsidRPr="00D02786">
        <w:rPr>
          <w:color w:val="auto"/>
        </w:rPr>
        <w:t xml:space="preserve"> par nos partenaires et par des associations organisant des activités pour un public saint-gillois ou du milieu de l’enfance</w:t>
      </w:r>
      <w:r w:rsidR="00D87152">
        <w:rPr>
          <w:color w:val="auto"/>
        </w:rPr>
        <w:t>.</w:t>
      </w:r>
    </w:p>
    <w:p w:rsidR="00D02786" w:rsidRPr="00D02786" w:rsidRDefault="00371CA5" w:rsidP="00371CA5">
      <w:pPr>
        <w:rPr>
          <w:color w:val="auto"/>
        </w:rPr>
      </w:pPr>
      <w:r w:rsidRPr="00D02786">
        <w:rPr>
          <w:color w:val="auto"/>
        </w:rPr>
        <w:t xml:space="preserve">Nous permettons également à d’autres d’associations ainsi qu’à des particuliers d’utiliser </w:t>
      </w:r>
      <w:r>
        <w:rPr>
          <w:color w:val="auto"/>
        </w:rPr>
        <w:t>ce local</w:t>
      </w:r>
      <w:r w:rsidRPr="00D02786">
        <w:rPr>
          <w:color w:val="auto"/>
        </w:rPr>
        <w:t xml:space="preserve"> pour y organiser des ateliers, des formations et des fêtes familiales.</w:t>
      </w:r>
    </w:p>
    <w:p w:rsidR="00371CA5" w:rsidRPr="00D02786" w:rsidRDefault="00C05CC0" w:rsidP="00371CA5">
      <w:pPr>
        <w:rPr>
          <w:color w:val="auto"/>
        </w:rPr>
      </w:pPr>
      <w:r>
        <w:rPr>
          <w:color w:val="auto"/>
        </w:rPr>
        <w:t>À</w:t>
      </w:r>
      <w:r w:rsidR="00371CA5">
        <w:rPr>
          <w:color w:val="auto"/>
        </w:rPr>
        <w:t xml:space="preserve"> titre d’exemples, notre salle a accueilli, en 2018, les événements suivants :</w:t>
      </w:r>
    </w:p>
    <w:p w:rsidR="00371CA5" w:rsidRPr="006E12A0" w:rsidRDefault="00371CA5" w:rsidP="001533A3">
      <w:pPr>
        <w:pStyle w:val="Paragraphedeliste"/>
        <w:numPr>
          <w:ilvl w:val="0"/>
          <w:numId w:val="30"/>
        </w:numPr>
        <w:rPr>
          <w:color w:val="auto"/>
        </w:rPr>
      </w:pPr>
      <w:r w:rsidRPr="006E12A0">
        <w:rPr>
          <w:color w:val="auto"/>
        </w:rPr>
        <w:t xml:space="preserve">Des ateliers d’échange de pratiques organisés par </w:t>
      </w:r>
      <w:proofErr w:type="spellStart"/>
      <w:r w:rsidRPr="006E12A0">
        <w:rPr>
          <w:color w:val="auto"/>
        </w:rPr>
        <w:t>Badje</w:t>
      </w:r>
      <w:proofErr w:type="spellEnd"/>
      <w:r w:rsidRPr="006E12A0">
        <w:rPr>
          <w:color w:val="auto"/>
        </w:rPr>
        <w:t xml:space="preserve"> </w:t>
      </w:r>
      <w:r w:rsidR="00C05CC0">
        <w:rPr>
          <w:color w:val="auto"/>
        </w:rPr>
        <w:t>ASBL</w:t>
      </w:r>
      <w:r w:rsidR="00865730">
        <w:rPr>
          <w:color w:val="auto"/>
        </w:rPr>
        <w:t> ;</w:t>
      </w:r>
    </w:p>
    <w:p w:rsidR="00371CA5" w:rsidRPr="006E12A0" w:rsidRDefault="00371CA5" w:rsidP="001533A3">
      <w:pPr>
        <w:pStyle w:val="Paragraphedeliste"/>
        <w:numPr>
          <w:ilvl w:val="0"/>
          <w:numId w:val="30"/>
        </w:numPr>
        <w:rPr>
          <w:color w:val="auto"/>
        </w:rPr>
      </w:pPr>
      <w:r>
        <w:rPr>
          <w:color w:val="auto"/>
        </w:rPr>
        <w:t>Une j</w:t>
      </w:r>
      <w:r w:rsidRPr="006E12A0">
        <w:rPr>
          <w:color w:val="auto"/>
        </w:rPr>
        <w:t xml:space="preserve">ournée d’échange pour la fédération des étudiants francophones de </w:t>
      </w:r>
      <w:r w:rsidR="00865730">
        <w:rPr>
          <w:color w:val="auto"/>
        </w:rPr>
        <w:t>Belgique ;</w:t>
      </w:r>
    </w:p>
    <w:p w:rsidR="00371CA5" w:rsidRDefault="00371CA5" w:rsidP="001533A3">
      <w:pPr>
        <w:pStyle w:val="Paragraphedeliste"/>
        <w:numPr>
          <w:ilvl w:val="0"/>
          <w:numId w:val="30"/>
        </w:numPr>
        <w:rPr>
          <w:color w:val="auto"/>
        </w:rPr>
      </w:pPr>
      <w:r>
        <w:rPr>
          <w:color w:val="auto"/>
        </w:rPr>
        <w:t xml:space="preserve">Des matinées rencontres entre professionnels mises en place par le </w:t>
      </w:r>
      <w:proofErr w:type="spellStart"/>
      <w:r>
        <w:rPr>
          <w:color w:val="auto"/>
        </w:rPr>
        <w:t>Fraje</w:t>
      </w:r>
      <w:proofErr w:type="spellEnd"/>
      <w:r>
        <w:rPr>
          <w:color w:val="auto"/>
        </w:rPr>
        <w:t xml:space="preserve"> </w:t>
      </w:r>
      <w:r w:rsidR="00C05CC0">
        <w:rPr>
          <w:color w:val="auto"/>
        </w:rPr>
        <w:t>ASBL</w:t>
      </w:r>
      <w:r w:rsidR="00865730">
        <w:rPr>
          <w:color w:val="auto"/>
        </w:rPr>
        <w:t> ;</w:t>
      </w:r>
    </w:p>
    <w:p w:rsidR="00371CA5" w:rsidRDefault="00371CA5" w:rsidP="001533A3">
      <w:pPr>
        <w:pStyle w:val="Paragraphedeliste"/>
        <w:numPr>
          <w:ilvl w:val="0"/>
          <w:numId w:val="30"/>
        </w:numPr>
        <w:rPr>
          <w:color w:val="auto"/>
        </w:rPr>
      </w:pPr>
      <w:r>
        <w:rPr>
          <w:color w:val="auto"/>
        </w:rPr>
        <w:t>La conférence pour la célébration des 25</w:t>
      </w:r>
      <w:r w:rsidR="00865730">
        <w:rPr>
          <w:color w:val="auto"/>
        </w:rPr>
        <w:t xml:space="preserve"> </w:t>
      </w:r>
      <w:r>
        <w:rPr>
          <w:color w:val="auto"/>
        </w:rPr>
        <w:t>a</w:t>
      </w:r>
      <w:r w:rsidR="00865730">
        <w:rPr>
          <w:color w:val="auto"/>
        </w:rPr>
        <w:t>ns d’existence de l’</w:t>
      </w:r>
      <w:r w:rsidR="00C05CC0">
        <w:rPr>
          <w:color w:val="auto"/>
        </w:rPr>
        <w:t>ASBL</w:t>
      </w:r>
      <w:r w:rsidR="00865730">
        <w:rPr>
          <w:color w:val="auto"/>
        </w:rPr>
        <w:t xml:space="preserve"> Escale ;</w:t>
      </w:r>
    </w:p>
    <w:p w:rsidR="00371CA5" w:rsidRDefault="00371CA5" w:rsidP="001533A3">
      <w:pPr>
        <w:pStyle w:val="Paragraphedeliste"/>
        <w:numPr>
          <w:ilvl w:val="0"/>
          <w:numId w:val="30"/>
        </w:numPr>
        <w:rPr>
          <w:color w:val="auto"/>
        </w:rPr>
      </w:pPr>
      <w:r w:rsidRPr="006E12A0">
        <w:rPr>
          <w:color w:val="auto"/>
        </w:rPr>
        <w:t xml:space="preserve">Game of </w:t>
      </w:r>
      <w:proofErr w:type="spellStart"/>
      <w:r w:rsidRPr="006E12A0">
        <w:rPr>
          <w:color w:val="auto"/>
        </w:rPr>
        <w:t>Africa</w:t>
      </w:r>
      <w:proofErr w:type="spellEnd"/>
      <w:r w:rsidRPr="006E12A0">
        <w:rPr>
          <w:color w:val="auto"/>
        </w:rPr>
        <w:t xml:space="preserve"> - la vitrine des créateurs et des producteurs africains organisée par </w:t>
      </w:r>
      <w:proofErr w:type="spellStart"/>
      <w:r w:rsidRPr="006E12A0">
        <w:rPr>
          <w:color w:val="auto"/>
        </w:rPr>
        <w:t>l’asbl</w:t>
      </w:r>
      <w:proofErr w:type="spellEnd"/>
      <w:r w:rsidRPr="006E12A0">
        <w:rPr>
          <w:color w:val="auto"/>
        </w:rPr>
        <w:t xml:space="preserve"> </w:t>
      </w:r>
      <w:proofErr w:type="spellStart"/>
      <w:r w:rsidRPr="006E12A0">
        <w:rPr>
          <w:color w:val="auto"/>
        </w:rPr>
        <w:t>Chakula</w:t>
      </w:r>
      <w:proofErr w:type="spellEnd"/>
      <w:r w:rsidR="00865730">
        <w:rPr>
          <w:color w:val="auto"/>
        </w:rPr>
        <w:t> ;</w:t>
      </w:r>
    </w:p>
    <w:p w:rsidR="00371CA5" w:rsidRPr="006E12A0" w:rsidRDefault="00371CA5" w:rsidP="001533A3">
      <w:pPr>
        <w:pStyle w:val="Paragraphedeliste"/>
        <w:numPr>
          <w:ilvl w:val="0"/>
          <w:numId w:val="30"/>
        </w:numPr>
        <w:rPr>
          <w:color w:val="auto"/>
        </w:rPr>
      </w:pPr>
      <w:r>
        <w:rPr>
          <w:color w:val="auto"/>
        </w:rPr>
        <w:t xml:space="preserve">Les répétitions du Brussels </w:t>
      </w:r>
      <w:proofErr w:type="spellStart"/>
      <w:r>
        <w:rPr>
          <w:color w:val="auto"/>
        </w:rPr>
        <w:t>Philharmonic</w:t>
      </w:r>
      <w:proofErr w:type="spellEnd"/>
      <w:r>
        <w:rPr>
          <w:color w:val="auto"/>
        </w:rPr>
        <w:t xml:space="preserve"> Orchestra.</w:t>
      </w:r>
    </w:p>
    <w:p w:rsidR="00D02786" w:rsidRPr="00D02786" w:rsidRDefault="00371CA5" w:rsidP="00371CA5">
      <w:pPr>
        <w:rPr>
          <w:color w:val="auto"/>
        </w:rPr>
      </w:pPr>
      <w:r w:rsidRPr="006E12A0">
        <w:rPr>
          <w:color w:val="auto"/>
        </w:rPr>
        <w:t xml:space="preserve">Les locations de la salle </w:t>
      </w:r>
      <w:proofErr w:type="spellStart"/>
      <w:r w:rsidRPr="006E12A0">
        <w:rPr>
          <w:color w:val="auto"/>
        </w:rPr>
        <w:t>Rodelle</w:t>
      </w:r>
      <w:proofErr w:type="spellEnd"/>
      <w:r w:rsidRPr="006E12A0">
        <w:rPr>
          <w:color w:val="auto"/>
        </w:rPr>
        <w:t xml:space="preserve"> ont rapporté 15.385 € en 2018, soit approximativement le même montant que l’année précédente.</w:t>
      </w:r>
      <w:r w:rsidR="00D02786" w:rsidRPr="00D02786">
        <w:rPr>
          <w:color w:val="auto"/>
        </w:rPr>
        <w:t xml:space="preserve"> </w:t>
      </w:r>
    </w:p>
    <w:p w:rsidR="00D02786" w:rsidRPr="004F0A68" w:rsidRDefault="00371CA5" w:rsidP="00D02786">
      <w:pPr>
        <w:rPr>
          <w:b/>
          <w:color w:val="FF8427" w:themeColor="accent4"/>
          <w:sz w:val="24"/>
          <w:u w:val="single"/>
        </w:rPr>
      </w:pPr>
      <w:r w:rsidRPr="004F0A68">
        <w:rPr>
          <w:b/>
          <w:color w:val="FF8427" w:themeColor="accent4"/>
          <w:sz w:val="24"/>
          <w:u w:val="single"/>
        </w:rPr>
        <w:t>Pistes pour 2019</w:t>
      </w:r>
    </w:p>
    <w:p w:rsidR="00371CA5" w:rsidRPr="00E631EA" w:rsidRDefault="00371CA5" w:rsidP="00371CA5">
      <w:pPr>
        <w:rPr>
          <w:color w:val="auto"/>
        </w:rPr>
      </w:pPr>
      <w:r>
        <w:rPr>
          <w:color w:val="auto"/>
        </w:rPr>
        <w:t xml:space="preserve">En 2019, nous envisageons de lancer une campagne de promotion localisée de notre salle, et ce, afin de permettre l’appropriation des lieux par le voisinage. Nous concentrerons aussi notre attention sur le tissu associatif saint-gillois, qui pourra bénéficier des lieux à un tarif préférentiel. </w:t>
      </w:r>
    </w:p>
    <w:p w:rsidR="00650771" w:rsidRDefault="00371CA5" w:rsidP="00371CA5">
      <w:pPr>
        <w:rPr>
          <w:color w:val="auto"/>
        </w:rPr>
        <w:sectPr w:rsidR="00650771" w:rsidSect="00586938">
          <w:type w:val="continuous"/>
          <w:pgSz w:w="16838" w:h="11906" w:orient="landscape"/>
          <w:pgMar w:top="1077" w:right="1077" w:bottom="1077" w:left="1077" w:header="709" w:footer="709" w:gutter="0"/>
          <w:cols w:num="2" w:space="720"/>
          <w:titlePg/>
          <w:docGrid w:linePitch="272"/>
        </w:sectPr>
      </w:pPr>
      <w:r>
        <w:rPr>
          <w:color w:val="auto"/>
        </w:rPr>
        <w:t xml:space="preserve">Nous souhaitons également proposer l’organisation de goûters d’anniversaire pour enfants. Cela nous permettra de faire découvrir la salle à louer à nos usagers et d’amener un public nouveau à fréquenter notre </w:t>
      </w:r>
      <w:r w:rsidR="00865730">
        <w:rPr>
          <w:color w:val="auto"/>
        </w:rPr>
        <w:t>ASBL</w:t>
      </w:r>
      <w:r>
        <w:rPr>
          <w:color w:val="auto"/>
        </w:rPr>
        <w:t>.</w:t>
      </w:r>
    </w:p>
    <w:p w:rsidR="00FA56DF" w:rsidRPr="00D02786" w:rsidRDefault="00FA56DF" w:rsidP="00D02786">
      <w:pPr>
        <w:tabs>
          <w:tab w:val="left" w:pos="3254"/>
        </w:tabs>
      </w:pPr>
    </w:p>
    <w:sectPr w:rsidR="00FA56DF" w:rsidRPr="00D02786" w:rsidSect="00586938">
      <w:type w:val="continuous"/>
      <w:pgSz w:w="16838" w:h="11906" w:orient="landscape"/>
      <w:pgMar w:top="1077" w:right="1077" w:bottom="1077" w:left="107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6AE" w:rsidRDefault="007336AE">
      <w:r>
        <w:separator/>
      </w:r>
    </w:p>
  </w:endnote>
  <w:endnote w:type="continuationSeparator" w:id="0">
    <w:p w:rsidR="007336AE" w:rsidRDefault="0073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ヒラギノ角ゴ Pro W3">
    <w:altName w:val="Yu Gothic UI"/>
    <w:charset w:val="80"/>
    <w:family w:val="auto"/>
    <w:pitch w:val="variable"/>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igh Tower Text">
    <w:panose1 w:val="0204050205050603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45 Light">
    <w:panose1 w:val="00000000000000000000"/>
    <w:charset w:val="00"/>
    <w:family w:val="decorative"/>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Dax-Regular">
    <w:altName w:val="Times New Roman"/>
    <w:charset w:val="00"/>
    <w:family w:val="auto"/>
    <w:pitch w:val="default"/>
  </w:font>
  <w:font w:name="Dax-Bold">
    <w:altName w:val="Times New Roman"/>
    <w:charset w:val="00"/>
    <w:family w:val="auto"/>
    <w:pitch w:val="default"/>
  </w:font>
  <w:font w:name="Dax-BoldItalic">
    <w:altName w:val="Times New Roman"/>
    <w:charset w:val="00"/>
    <w:family w:val="auto"/>
    <w:pitch w:val="default"/>
  </w:font>
  <w:font w:name="Dax-Medium">
    <w:charset w:val="00"/>
    <w:family w:val="auto"/>
    <w:pitch w:val="default"/>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6AE" w:rsidRPr="00E20FA2" w:rsidRDefault="007336AE">
    <w:pPr>
      <w:pStyle w:val="Pieddepage1"/>
      <w:tabs>
        <w:tab w:val="left" w:pos="9204"/>
      </w:tabs>
      <w:jc w:val="right"/>
      <w:rPr>
        <w:rFonts w:ascii="Dax-Regular" w:eastAsia="Times New Roman" w:hAnsi="Dax-Regular"/>
        <w:color w:val="auto"/>
        <w:sz w:val="22"/>
        <w:lang w:val="fr-BE" w:bidi="x-none"/>
      </w:rPr>
    </w:pPr>
    <w:r w:rsidRPr="00E20FA2">
      <w:rPr>
        <w:rStyle w:val="Numrodepage1"/>
        <w:rFonts w:ascii="Dax-Regular" w:hAnsi="Dax-Regular"/>
        <w:sz w:val="20"/>
      </w:rPr>
      <w:fldChar w:fldCharType="begin"/>
    </w:r>
    <w:r w:rsidRPr="00E20FA2">
      <w:rPr>
        <w:rStyle w:val="Numrodepage1"/>
        <w:rFonts w:ascii="Dax-Regular" w:hAnsi="Dax-Regular"/>
        <w:sz w:val="20"/>
      </w:rPr>
      <w:instrText xml:space="preserve"> PAGE </w:instrText>
    </w:r>
    <w:r w:rsidRPr="00E20FA2">
      <w:rPr>
        <w:rStyle w:val="Numrodepage1"/>
        <w:rFonts w:ascii="Dax-Regular" w:hAnsi="Dax-Regular"/>
        <w:sz w:val="20"/>
      </w:rPr>
      <w:fldChar w:fldCharType="separate"/>
    </w:r>
    <w:r>
      <w:rPr>
        <w:rStyle w:val="Numrodepage1"/>
        <w:rFonts w:ascii="Dax-Regular" w:hAnsi="Dax-Regular" w:hint="eastAsia"/>
        <w:noProof/>
        <w:sz w:val="20"/>
      </w:rPr>
      <w:t>38</w:t>
    </w:r>
    <w:r w:rsidRPr="00E20FA2">
      <w:rPr>
        <w:rStyle w:val="Numrodepage1"/>
        <w:rFonts w:ascii="Dax-Regular" w:hAnsi="Dax-Regula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673258"/>
      <w:docPartObj>
        <w:docPartGallery w:val="Page Numbers (Bottom of Page)"/>
        <w:docPartUnique/>
      </w:docPartObj>
    </w:sdtPr>
    <w:sdtContent>
      <w:p w:rsidR="007336AE" w:rsidRPr="00BF79B4" w:rsidRDefault="007336AE" w:rsidP="00CB7F66">
        <w:pPr>
          <w:pStyle w:val="Pieddepage"/>
          <w:jc w:val="center"/>
        </w:pPr>
        <w:r>
          <w:fldChar w:fldCharType="begin"/>
        </w:r>
        <w:r>
          <w:instrText>PAGE   \* MERGEFORMAT</w:instrText>
        </w:r>
        <w:r>
          <w:fldChar w:fldCharType="separate"/>
        </w:r>
        <w:r w:rsidR="007E413B" w:rsidRPr="007E413B">
          <w:rPr>
            <w:noProof/>
            <w:lang w:val="fr-FR"/>
          </w:rPr>
          <w:t>30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6AE" w:rsidRDefault="007336AE" w:rsidP="00CB7F66">
    <w:pPr>
      <w:pStyle w:val="Pieddepage"/>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743074"/>
      <w:docPartObj>
        <w:docPartGallery w:val="Page Numbers (Bottom of Page)"/>
        <w:docPartUnique/>
      </w:docPartObj>
    </w:sdtPr>
    <w:sdtContent>
      <w:p w:rsidR="007336AE" w:rsidRPr="00BF79B4" w:rsidRDefault="007336AE" w:rsidP="00CB7F66">
        <w:pPr>
          <w:pStyle w:val="Pieddepage"/>
          <w:jc w:val="center"/>
        </w:pPr>
        <w:r>
          <w:fldChar w:fldCharType="begin"/>
        </w:r>
        <w:r>
          <w:instrText>PAGE   \* MERGEFORMAT</w:instrText>
        </w:r>
        <w:r>
          <w:fldChar w:fldCharType="separate"/>
        </w:r>
        <w:r w:rsidR="007E413B" w:rsidRPr="007E413B">
          <w:rPr>
            <w:noProof/>
            <w:lang w:val="fr-FR"/>
          </w:rPr>
          <w:t>39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6AE" w:rsidRDefault="007336AE">
      <w:r>
        <w:separator/>
      </w:r>
    </w:p>
  </w:footnote>
  <w:footnote w:type="continuationSeparator" w:id="0">
    <w:p w:rsidR="007336AE" w:rsidRDefault="00733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304BBB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894EE874"/>
    <w:styleLink w:val="Liste21"/>
    <w:lvl w:ilvl="0">
      <w:start w:val="1"/>
      <w:numFmt w:val="bullet"/>
      <w:lvlText w:val="·"/>
      <w:lvlJc w:val="left"/>
      <w:pPr>
        <w:tabs>
          <w:tab w:val="num" w:pos="360"/>
        </w:tabs>
        <w:ind w:left="360"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2" w15:restartNumberingAfterBreak="0">
    <w:nsid w:val="00000004"/>
    <w:multiLevelType w:val="multilevel"/>
    <w:tmpl w:val="894EE876"/>
    <w:styleLink w:val="Liste31"/>
    <w:lvl w:ilvl="0">
      <w:start w:val="1"/>
      <w:numFmt w:val="bullet"/>
      <w:lvlText w:val="·"/>
      <w:lvlJc w:val="left"/>
      <w:pPr>
        <w:tabs>
          <w:tab w:val="num" w:pos="360"/>
        </w:tabs>
        <w:ind w:left="360"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3" w15:restartNumberingAfterBreak="0">
    <w:nsid w:val="00000006"/>
    <w:multiLevelType w:val="multilevel"/>
    <w:tmpl w:val="894EE878"/>
    <w:styleLink w:val="Liste41"/>
    <w:lvl w:ilvl="0">
      <w:start w:val="1"/>
      <w:numFmt w:val="bullet"/>
      <w:lvlText w:val="·"/>
      <w:lvlJc w:val="left"/>
      <w:pPr>
        <w:tabs>
          <w:tab w:val="num" w:pos="360"/>
        </w:tabs>
        <w:ind w:left="360"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4" w15:restartNumberingAfterBreak="0">
    <w:nsid w:val="00000008"/>
    <w:multiLevelType w:val="multilevel"/>
    <w:tmpl w:val="894EE87A"/>
    <w:styleLink w:val="Liste51"/>
    <w:lvl w:ilvl="0">
      <w:start w:val="1"/>
      <w:numFmt w:val="bullet"/>
      <w:lvlText w:val="·"/>
      <w:lvlJc w:val="left"/>
      <w:pPr>
        <w:tabs>
          <w:tab w:val="num" w:pos="360"/>
        </w:tabs>
        <w:ind w:left="360"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5" w15:restartNumberingAfterBreak="0">
    <w:nsid w:val="0000000C"/>
    <w:multiLevelType w:val="multilevel"/>
    <w:tmpl w:val="894EE87E"/>
    <w:styleLink w:val="List8"/>
    <w:lvl w:ilvl="0">
      <w:start w:val="1"/>
      <w:numFmt w:val="bullet"/>
      <w:lvlText w:val="►"/>
      <w:lvlJc w:val="left"/>
      <w:pPr>
        <w:tabs>
          <w:tab w:val="num" w:pos="360"/>
        </w:tabs>
        <w:ind w:left="360" w:firstLine="0"/>
      </w:pPr>
      <w:rPr>
        <w:rFonts w:ascii="Arial" w:eastAsia="ヒラギノ角ゴ Pro W3" w:hAnsi="Arial" w:hint="default"/>
        <w:color w:val="000000"/>
        <w:position w:val="0"/>
      </w:rPr>
    </w:lvl>
    <w:lvl w:ilvl="1">
      <w:start w:val="1"/>
      <w:numFmt w:val="bullet"/>
      <w:lvlText w:val="►"/>
      <w:lvlJc w:val="left"/>
      <w:pPr>
        <w:tabs>
          <w:tab w:val="num" w:pos="360"/>
        </w:tabs>
        <w:ind w:left="360" w:firstLine="720"/>
      </w:pPr>
      <w:rPr>
        <w:rFonts w:ascii="Arial" w:eastAsia="ヒラギノ角ゴ Pro W3" w:hAnsi="Arial" w:hint="default"/>
        <w:color w:val="000000"/>
        <w:position w:val="0"/>
      </w:rPr>
    </w:lvl>
    <w:lvl w:ilvl="2">
      <w:start w:val="1"/>
      <w:numFmt w:val="lowerRoman"/>
      <w:lvlText w:val="%3."/>
      <w:lvlJc w:val="left"/>
      <w:pPr>
        <w:tabs>
          <w:tab w:val="num" w:pos="340"/>
        </w:tabs>
        <w:ind w:left="340" w:firstLine="1460"/>
      </w:pPr>
      <w:rPr>
        <w:rFonts w:hint="default"/>
        <w:color w:val="000000"/>
        <w:position w:val="0"/>
      </w:rPr>
    </w:lvl>
    <w:lvl w:ilvl="3">
      <w:start w:val="1"/>
      <w:numFmt w:val="decimal"/>
      <w:isLgl/>
      <w:lvlText w:val="%4."/>
      <w:lvlJc w:val="left"/>
      <w:pPr>
        <w:tabs>
          <w:tab w:val="num" w:pos="360"/>
        </w:tabs>
        <w:ind w:left="360" w:firstLine="2160"/>
      </w:pPr>
      <w:rPr>
        <w:rFonts w:hint="default"/>
        <w:color w:val="000000"/>
        <w:position w:val="0"/>
      </w:rPr>
    </w:lvl>
    <w:lvl w:ilvl="4">
      <w:start w:val="1"/>
      <w:numFmt w:val="lowerLetter"/>
      <w:lvlText w:val="%5."/>
      <w:lvlJc w:val="left"/>
      <w:pPr>
        <w:tabs>
          <w:tab w:val="num" w:pos="360"/>
        </w:tabs>
        <w:ind w:left="360" w:firstLine="2880"/>
      </w:pPr>
      <w:rPr>
        <w:rFonts w:hint="default"/>
        <w:color w:val="000000"/>
        <w:position w:val="0"/>
      </w:rPr>
    </w:lvl>
    <w:lvl w:ilvl="5">
      <w:start w:val="1"/>
      <w:numFmt w:val="lowerRoman"/>
      <w:lvlText w:val="%6."/>
      <w:lvlJc w:val="left"/>
      <w:pPr>
        <w:tabs>
          <w:tab w:val="num" w:pos="340"/>
        </w:tabs>
        <w:ind w:left="340" w:firstLine="3620"/>
      </w:pPr>
      <w:rPr>
        <w:rFonts w:hint="default"/>
        <w:color w:val="000000"/>
        <w:position w:val="0"/>
      </w:rPr>
    </w:lvl>
    <w:lvl w:ilvl="6">
      <w:start w:val="1"/>
      <w:numFmt w:val="decimal"/>
      <w:isLgl/>
      <w:lvlText w:val="%7."/>
      <w:lvlJc w:val="left"/>
      <w:pPr>
        <w:tabs>
          <w:tab w:val="num" w:pos="360"/>
        </w:tabs>
        <w:ind w:left="360" w:firstLine="4320"/>
      </w:pPr>
      <w:rPr>
        <w:rFonts w:hint="default"/>
        <w:color w:val="000000"/>
        <w:position w:val="0"/>
      </w:rPr>
    </w:lvl>
    <w:lvl w:ilvl="7">
      <w:start w:val="1"/>
      <w:numFmt w:val="lowerLetter"/>
      <w:lvlText w:val="%8."/>
      <w:lvlJc w:val="left"/>
      <w:pPr>
        <w:tabs>
          <w:tab w:val="num" w:pos="360"/>
        </w:tabs>
        <w:ind w:left="360" w:firstLine="5040"/>
      </w:pPr>
      <w:rPr>
        <w:rFonts w:hint="default"/>
        <w:color w:val="000000"/>
        <w:position w:val="0"/>
      </w:rPr>
    </w:lvl>
    <w:lvl w:ilvl="8">
      <w:start w:val="1"/>
      <w:numFmt w:val="lowerRoman"/>
      <w:lvlText w:val="%9."/>
      <w:lvlJc w:val="left"/>
      <w:pPr>
        <w:tabs>
          <w:tab w:val="num" w:pos="340"/>
        </w:tabs>
        <w:ind w:left="340" w:firstLine="5780"/>
      </w:pPr>
      <w:rPr>
        <w:rFonts w:hint="default"/>
        <w:color w:val="000000"/>
        <w:position w:val="0"/>
      </w:rPr>
    </w:lvl>
  </w:abstractNum>
  <w:abstractNum w:abstractNumId="6" w15:restartNumberingAfterBreak="0">
    <w:nsid w:val="0000000F"/>
    <w:multiLevelType w:val="multilevel"/>
    <w:tmpl w:val="894EE881"/>
    <w:styleLink w:val="List12"/>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7" w15:restartNumberingAfterBreak="0">
    <w:nsid w:val="00000011"/>
    <w:multiLevelType w:val="multilevel"/>
    <w:tmpl w:val="894EE883"/>
    <w:styleLink w:val="List13"/>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8" w15:restartNumberingAfterBreak="0">
    <w:nsid w:val="00000013"/>
    <w:multiLevelType w:val="multilevel"/>
    <w:tmpl w:val="894EE885"/>
    <w:styleLink w:val="List14"/>
    <w:lvl w:ilvl="0">
      <w:start w:val="1"/>
      <w:numFmt w:val="bullet"/>
      <w:lvlText w:val=""/>
      <w:lvlJc w:val="left"/>
      <w:pPr>
        <w:tabs>
          <w:tab w:val="num" w:pos="1410"/>
        </w:tabs>
        <w:ind w:left="1410" w:firstLine="360"/>
      </w:pPr>
      <w:rPr>
        <w:rFonts w:ascii="Wingdings" w:eastAsia="ヒラギノ角ゴ Pro W3" w:hAnsi="Wingdings" w:hint="default"/>
        <w:color w:val="000000"/>
        <w:position w:val="0"/>
      </w:rPr>
    </w:lvl>
    <w:lvl w:ilvl="1">
      <w:start w:val="1"/>
      <w:numFmt w:val="decimal"/>
      <w:isLgl/>
      <w:lvlText w:val="%2."/>
      <w:lvlJc w:val="left"/>
      <w:pPr>
        <w:tabs>
          <w:tab w:val="num" w:pos="360"/>
        </w:tabs>
        <w:ind w:left="360" w:firstLine="1080"/>
      </w:pPr>
      <w:rPr>
        <w:rFonts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9" w15:restartNumberingAfterBreak="0">
    <w:nsid w:val="00000016"/>
    <w:multiLevelType w:val="multilevel"/>
    <w:tmpl w:val="894EE888"/>
    <w:styleLink w:val="List16"/>
    <w:lvl w:ilvl="0">
      <w:start w:val="1"/>
      <w:numFmt w:val="bullet"/>
      <w:lvlText w:val="·"/>
      <w:lvlJc w:val="left"/>
      <w:pPr>
        <w:tabs>
          <w:tab w:val="num" w:pos="360"/>
        </w:tabs>
        <w:ind w:left="360" w:firstLine="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0" w15:restartNumberingAfterBreak="0">
    <w:nsid w:val="010E37BE"/>
    <w:multiLevelType w:val="hybridMultilevel"/>
    <w:tmpl w:val="519E78C6"/>
    <w:lvl w:ilvl="0" w:tplc="B212F9EA">
      <w:start w:val="1"/>
      <w:numFmt w:val="decimal"/>
      <w:lvlText w:val="%1."/>
      <w:lvlJc w:val="left"/>
      <w:pPr>
        <w:ind w:left="720" w:hanging="360"/>
      </w:pPr>
      <w:rPr>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3550E1E"/>
    <w:multiLevelType w:val="hybridMultilevel"/>
    <w:tmpl w:val="4D24F0C0"/>
    <w:lvl w:ilvl="0" w:tplc="E08866F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047E7914"/>
    <w:multiLevelType w:val="hybridMultilevel"/>
    <w:tmpl w:val="A79EC8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4A26771"/>
    <w:multiLevelType w:val="hybridMultilevel"/>
    <w:tmpl w:val="3F32F5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4B954DD"/>
    <w:multiLevelType w:val="hybridMultilevel"/>
    <w:tmpl w:val="E8EEAC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4C074A4"/>
    <w:multiLevelType w:val="hybridMultilevel"/>
    <w:tmpl w:val="039A7FF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067728F7"/>
    <w:multiLevelType w:val="hybridMultilevel"/>
    <w:tmpl w:val="7B562728"/>
    <w:lvl w:ilvl="0" w:tplc="B212F9EA">
      <w:start w:val="1"/>
      <w:numFmt w:val="decimal"/>
      <w:lvlText w:val="%1."/>
      <w:lvlJc w:val="left"/>
      <w:pPr>
        <w:ind w:left="720" w:hanging="360"/>
      </w:pPr>
      <w:rPr>
        <w:rFonts w:hint="default"/>
        <w:b/>
        <w:sz w:val="20"/>
      </w:rPr>
    </w:lvl>
    <w:lvl w:ilvl="1" w:tplc="1F6E1B20">
      <w:numFmt w:val="bullet"/>
      <w:lvlText w:val="•"/>
      <w:lvlJc w:val="left"/>
      <w:pPr>
        <w:ind w:left="1800" w:hanging="720"/>
      </w:pPr>
      <w:rPr>
        <w:rFonts w:ascii="Calibri" w:eastAsia="ヒラギノ角ゴ Pro W3"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8F66A43"/>
    <w:multiLevelType w:val="hybridMultilevel"/>
    <w:tmpl w:val="A9025F2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09FC4220"/>
    <w:multiLevelType w:val="hybridMultilevel"/>
    <w:tmpl w:val="9C7A90D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0C2774CB"/>
    <w:multiLevelType w:val="hybridMultilevel"/>
    <w:tmpl w:val="F10E331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0C582B9D"/>
    <w:multiLevelType w:val="hybridMultilevel"/>
    <w:tmpl w:val="7AE06F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8134AF3"/>
    <w:multiLevelType w:val="hybridMultilevel"/>
    <w:tmpl w:val="10B2E120"/>
    <w:lvl w:ilvl="0" w:tplc="040C0005">
      <w:start w:val="1"/>
      <w:numFmt w:val="bullet"/>
      <w:lvlText w:val=""/>
      <w:lvlJc w:val="left"/>
      <w:pPr>
        <w:ind w:left="720" w:hanging="360"/>
      </w:pPr>
      <w:rPr>
        <w:rFonts w:ascii="Wingdings" w:hAnsi="Wingding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1A987EA6"/>
    <w:multiLevelType w:val="hybridMultilevel"/>
    <w:tmpl w:val="1A5E019C"/>
    <w:lvl w:ilvl="0" w:tplc="080C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AAD085C"/>
    <w:multiLevelType w:val="hybridMultilevel"/>
    <w:tmpl w:val="A1E0B9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08C5913"/>
    <w:multiLevelType w:val="hybridMultilevel"/>
    <w:tmpl w:val="ED765F4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0D25E41"/>
    <w:multiLevelType w:val="hybridMultilevel"/>
    <w:tmpl w:val="68A62488"/>
    <w:lvl w:ilvl="0" w:tplc="080C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20F76372"/>
    <w:multiLevelType w:val="hybridMultilevel"/>
    <w:tmpl w:val="BCFA5E3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252B124F"/>
    <w:multiLevelType w:val="hybridMultilevel"/>
    <w:tmpl w:val="205263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76911DC"/>
    <w:multiLevelType w:val="hybridMultilevel"/>
    <w:tmpl w:val="40AA1F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9F560B0"/>
    <w:multiLevelType w:val="hybridMultilevel"/>
    <w:tmpl w:val="F39C72D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2CCC47A2"/>
    <w:multiLevelType w:val="hybridMultilevel"/>
    <w:tmpl w:val="22ACA6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21B045E"/>
    <w:multiLevelType w:val="hybridMultilevel"/>
    <w:tmpl w:val="22D24282"/>
    <w:lvl w:ilvl="0" w:tplc="985A1CC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349360B"/>
    <w:multiLevelType w:val="hybridMultilevel"/>
    <w:tmpl w:val="686EC156"/>
    <w:lvl w:ilvl="0" w:tplc="A944070E">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3416788E"/>
    <w:multiLevelType w:val="hybridMultilevel"/>
    <w:tmpl w:val="4B928DC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343D4590"/>
    <w:multiLevelType w:val="hybridMultilevel"/>
    <w:tmpl w:val="D876BB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4851CFC"/>
    <w:multiLevelType w:val="hybridMultilevel"/>
    <w:tmpl w:val="2BE43E9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5350389"/>
    <w:multiLevelType w:val="hybridMultilevel"/>
    <w:tmpl w:val="558E8E6A"/>
    <w:lvl w:ilvl="0" w:tplc="4E2C7582">
      <w:numFmt w:val="bullet"/>
      <w:lvlText w:val="-"/>
      <w:lvlJc w:val="left"/>
      <w:pPr>
        <w:ind w:left="720" w:hanging="360"/>
      </w:pPr>
      <w:rPr>
        <w:rFonts w:ascii="Calibri" w:eastAsia="ヒラギノ角ゴ Pro W3"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7002AA9"/>
    <w:multiLevelType w:val="hybridMultilevel"/>
    <w:tmpl w:val="19A06648"/>
    <w:lvl w:ilvl="0" w:tplc="63EA8ACE">
      <w:start w:val="1"/>
      <w:numFmt w:val="decimal"/>
      <w:lvlText w:val="%1."/>
      <w:lvlJc w:val="left"/>
      <w:pPr>
        <w:ind w:left="720" w:hanging="360"/>
      </w:pPr>
      <w:rPr>
        <w:rFonts w:asciiTheme="minorHAnsi" w:hAnsiTheme="minorHAnsi" w:cstheme="minorHAns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8D74C55"/>
    <w:multiLevelType w:val="hybridMultilevel"/>
    <w:tmpl w:val="C6346680"/>
    <w:lvl w:ilvl="0" w:tplc="D77EA93C">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3D3149FE"/>
    <w:multiLevelType w:val="hybridMultilevel"/>
    <w:tmpl w:val="AAEA54B6"/>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40" w15:restartNumberingAfterBreak="0">
    <w:nsid w:val="420D30CF"/>
    <w:multiLevelType w:val="hybridMultilevel"/>
    <w:tmpl w:val="7F78B55E"/>
    <w:lvl w:ilvl="0" w:tplc="B212F9EA">
      <w:start w:val="1"/>
      <w:numFmt w:val="decimal"/>
      <w:lvlText w:val="%1."/>
      <w:lvlJc w:val="left"/>
      <w:pPr>
        <w:ind w:left="720" w:hanging="360"/>
      </w:pPr>
      <w:rPr>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43A147A5"/>
    <w:multiLevelType w:val="hybridMultilevel"/>
    <w:tmpl w:val="70A4B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4BA6162"/>
    <w:multiLevelType w:val="hybridMultilevel"/>
    <w:tmpl w:val="909E64B4"/>
    <w:lvl w:ilvl="0" w:tplc="04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49383F36"/>
    <w:multiLevelType w:val="hybridMultilevel"/>
    <w:tmpl w:val="9A7E774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4DC25F31"/>
    <w:multiLevelType w:val="hybridMultilevel"/>
    <w:tmpl w:val="56A427D6"/>
    <w:lvl w:ilvl="0" w:tplc="04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4FEA1575"/>
    <w:multiLevelType w:val="hybridMultilevel"/>
    <w:tmpl w:val="A4D27E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0800E38"/>
    <w:multiLevelType w:val="hybridMultilevel"/>
    <w:tmpl w:val="35206EF6"/>
    <w:lvl w:ilvl="0" w:tplc="3D764FC4">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50823F13"/>
    <w:multiLevelType w:val="hybridMultilevel"/>
    <w:tmpl w:val="9F74B5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3B6470B"/>
    <w:multiLevelType w:val="hybridMultilevel"/>
    <w:tmpl w:val="5E58C86E"/>
    <w:lvl w:ilvl="0" w:tplc="040C0005">
      <w:start w:val="1"/>
      <w:numFmt w:val="bullet"/>
      <w:lvlText w:val=""/>
      <w:lvlJc w:val="left"/>
      <w:pPr>
        <w:ind w:left="720" w:hanging="360"/>
      </w:pPr>
      <w:rPr>
        <w:rFonts w:ascii="Wingdings" w:hAnsi="Wingding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53F64859"/>
    <w:multiLevelType w:val="hybridMultilevel"/>
    <w:tmpl w:val="83F851E4"/>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61D6706"/>
    <w:multiLevelType w:val="hybridMultilevel"/>
    <w:tmpl w:val="C958B9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B244476"/>
    <w:multiLevelType w:val="hybridMultilevel"/>
    <w:tmpl w:val="3DA2D5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E621469"/>
    <w:multiLevelType w:val="hybridMultilevel"/>
    <w:tmpl w:val="76400E5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5F934840"/>
    <w:multiLevelType w:val="hybridMultilevel"/>
    <w:tmpl w:val="76DAE9FC"/>
    <w:lvl w:ilvl="0" w:tplc="2B42CB34">
      <w:start w:val="1"/>
      <w:numFmt w:val="decimal"/>
      <w:lvlText w:val="%1."/>
      <w:lvlJc w:val="left"/>
      <w:pPr>
        <w:ind w:left="720" w:hanging="360"/>
      </w:pPr>
      <w:rPr>
        <w:rFonts w:asciiTheme="minorHAnsi" w:hAnsiTheme="minorHAnsi" w:cstheme="minorHAns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614677C8"/>
    <w:multiLevelType w:val="hybridMultilevel"/>
    <w:tmpl w:val="2A5A0FD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2896DC2"/>
    <w:multiLevelType w:val="hybridMultilevel"/>
    <w:tmpl w:val="0C76659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64CE6D6C"/>
    <w:multiLevelType w:val="hybridMultilevel"/>
    <w:tmpl w:val="3DBE2C44"/>
    <w:lvl w:ilvl="0" w:tplc="DC6493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657200F1"/>
    <w:multiLevelType w:val="hybridMultilevel"/>
    <w:tmpl w:val="91B0BAD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6C315150"/>
    <w:multiLevelType w:val="hybridMultilevel"/>
    <w:tmpl w:val="CABAC052"/>
    <w:lvl w:ilvl="0" w:tplc="B65C8A18">
      <w:start w:val="1"/>
      <w:numFmt w:val="decimal"/>
      <w:lvlText w:val="%1."/>
      <w:lvlJc w:val="left"/>
      <w:pPr>
        <w:ind w:left="720" w:hanging="360"/>
      </w:pPr>
      <w:rPr>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DE83686"/>
    <w:multiLevelType w:val="hybridMultilevel"/>
    <w:tmpl w:val="E98C2EF0"/>
    <w:lvl w:ilvl="0" w:tplc="5A62CBE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6E145585"/>
    <w:multiLevelType w:val="hybridMultilevel"/>
    <w:tmpl w:val="C4A47F8E"/>
    <w:lvl w:ilvl="0" w:tplc="278E005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E2E22B4"/>
    <w:multiLevelType w:val="hybridMultilevel"/>
    <w:tmpl w:val="167A98A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2" w15:restartNumberingAfterBreak="0">
    <w:nsid w:val="704A22CD"/>
    <w:multiLevelType w:val="hybridMultilevel"/>
    <w:tmpl w:val="AA8A1ED4"/>
    <w:lvl w:ilvl="0" w:tplc="040C0005">
      <w:start w:val="1"/>
      <w:numFmt w:val="bullet"/>
      <w:lvlText w:val=""/>
      <w:lvlJc w:val="left"/>
      <w:pPr>
        <w:ind w:left="720" w:hanging="360"/>
      </w:pPr>
      <w:rPr>
        <w:rFonts w:ascii="Wingdings" w:hAnsi="Wingding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70DC7165"/>
    <w:multiLevelType w:val="hybridMultilevel"/>
    <w:tmpl w:val="F57A0D66"/>
    <w:lvl w:ilvl="0" w:tplc="080C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72A3225A"/>
    <w:multiLevelType w:val="hybridMultilevel"/>
    <w:tmpl w:val="E0B6228A"/>
    <w:lvl w:ilvl="0" w:tplc="A2D417A2">
      <w:numFmt w:val="bullet"/>
      <w:lvlText w:val="-"/>
      <w:lvlJc w:val="left"/>
      <w:pPr>
        <w:ind w:left="720" w:hanging="360"/>
      </w:pPr>
      <w:rPr>
        <w:rFonts w:ascii="Calibri" w:eastAsia="ヒラギノ角ゴ Pro W3"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6086259"/>
    <w:multiLevelType w:val="hybridMultilevel"/>
    <w:tmpl w:val="7E5041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75E1D9D"/>
    <w:multiLevelType w:val="hybridMultilevel"/>
    <w:tmpl w:val="3B14C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9807E40"/>
    <w:multiLevelType w:val="hybridMultilevel"/>
    <w:tmpl w:val="7A8AA5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7AA142CF"/>
    <w:multiLevelType w:val="hybridMultilevel"/>
    <w:tmpl w:val="6F5C7F5C"/>
    <w:lvl w:ilvl="0" w:tplc="040C0005">
      <w:start w:val="1"/>
      <w:numFmt w:val="bullet"/>
      <w:lvlText w:val=""/>
      <w:lvlJc w:val="left"/>
      <w:pPr>
        <w:ind w:left="720" w:hanging="360"/>
      </w:pPr>
      <w:rPr>
        <w:rFonts w:ascii="Wingdings" w:hAnsi="Wingdings" w:hint="default"/>
        <w:color w:val="1F497D"/>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9" w15:restartNumberingAfterBreak="0">
    <w:nsid w:val="7D922C6C"/>
    <w:multiLevelType w:val="hybridMultilevel"/>
    <w:tmpl w:val="F3803630"/>
    <w:lvl w:ilvl="0" w:tplc="583ECAD6">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0" w15:restartNumberingAfterBreak="0">
    <w:nsid w:val="7E3B7A4D"/>
    <w:multiLevelType w:val="hybridMultilevel"/>
    <w:tmpl w:val="7A28E01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0"/>
  </w:num>
  <w:num w:numId="11">
    <w:abstractNumId w:val="17"/>
  </w:num>
  <w:num w:numId="12">
    <w:abstractNumId w:val="35"/>
  </w:num>
  <w:num w:numId="13">
    <w:abstractNumId w:val="15"/>
  </w:num>
  <w:num w:numId="14">
    <w:abstractNumId w:val="57"/>
  </w:num>
  <w:num w:numId="15">
    <w:abstractNumId w:val="24"/>
  </w:num>
  <w:num w:numId="16">
    <w:abstractNumId w:val="43"/>
  </w:num>
  <w:num w:numId="17">
    <w:abstractNumId w:val="52"/>
  </w:num>
  <w:num w:numId="18">
    <w:abstractNumId w:val="33"/>
  </w:num>
  <w:num w:numId="19">
    <w:abstractNumId w:val="55"/>
  </w:num>
  <w:num w:numId="20">
    <w:abstractNumId w:val="19"/>
  </w:num>
  <w:num w:numId="21">
    <w:abstractNumId w:val="18"/>
  </w:num>
  <w:num w:numId="22">
    <w:abstractNumId w:val="62"/>
  </w:num>
  <w:num w:numId="23">
    <w:abstractNumId w:val="48"/>
  </w:num>
  <w:num w:numId="24">
    <w:abstractNumId w:val="63"/>
  </w:num>
  <w:num w:numId="25">
    <w:abstractNumId w:val="26"/>
  </w:num>
  <w:num w:numId="26">
    <w:abstractNumId w:val="22"/>
  </w:num>
  <w:num w:numId="27">
    <w:abstractNumId w:val="25"/>
  </w:num>
  <w:num w:numId="28">
    <w:abstractNumId w:val="21"/>
  </w:num>
  <w:num w:numId="29">
    <w:abstractNumId w:val="42"/>
  </w:num>
  <w:num w:numId="30">
    <w:abstractNumId w:val="54"/>
  </w:num>
  <w:num w:numId="31">
    <w:abstractNumId w:val="61"/>
  </w:num>
  <w:num w:numId="32">
    <w:abstractNumId w:val="68"/>
  </w:num>
  <w:num w:numId="33">
    <w:abstractNumId w:val="50"/>
  </w:num>
  <w:num w:numId="34">
    <w:abstractNumId w:val="11"/>
  </w:num>
  <w:num w:numId="35">
    <w:abstractNumId w:val="39"/>
  </w:num>
  <w:num w:numId="36">
    <w:abstractNumId w:val="66"/>
  </w:num>
  <w:num w:numId="37">
    <w:abstractNumId w:val="64"/>
  </w:num>
  <w:num w:numId="38">
    <w:abstractNumId w:val="36"/>
  </w:num>
  <w:num w:numId="39">
    <w:abstractNumId w:val="60"/>
  </w:num>
  <w:num w:numId="40">
    <w:abstractNumId w:val="45"/>
  </w:num>
  <w:num w:numId="41">
    <w:abstractNumId w:val="30"/>
  </w:num>
  <w:num w:numId="42">
    <w:abstractNumId w:val="12"/>
  </w:num>
  <w:num w:numId="43">
    <w:abstractNumId w:val="65"/>
  </w:num>
  <w:num w:numId="44">
    <w:abstractNumId w:val="14"/>
  </w:num>
  <w:num w:numId="45">
    <w:abstractNumId w:val="28"/>
  </w:num>
  <w:num w:numId="46">
    <w:abstractNumId w:val="37"/>
  </w:num>
  <w:num w:numId="47">
    <w:abstractNumId w:val="27"/>
  </w:num>
  <w:num w:numId="48">
    <w:abstractNumId w:val="29"/>
  </w:num>
  <w:num w:numId="49">
    <w:abstractNumId w:val="53"/>
  </w:num>
  <w:num w:numId="50">
    <w:abstractNumId w:val="10"/>
  </w:num>
  <w:num w:numId="51">
    <w:abstractNumId w:val="31"/>
  </w:num>
  <w:num w:numId="52">
    <w:abstractNumId w:val="47"/>
  </w:num>
  <w:num w:numId="53">
    <w:abstractNumId w:val="20"/>
  </w:num>
  <w:num w:numId="54">
    <w:abstractNumId w:val="34"/>
  </w:num>
  <w:num w:numId="55">
    <w:abstractNumId w:val="58"/>
  </w:num>
  <w:num w:numId="56">
    <w:abstractNumId w:val="51"/>
  </w:num>
  <w:num w:numId="57">
    <w:abstractNumId w:val="69"/>
  </w:num>
  <w:num w:numId="58">
    <w:abstractNumId w:val="38"/>
  </w:num>
  <w:num w:numId="59">
    <w:abstractNumId w:val="46"/>
  </w:num>
  <w:num w:numId="60">
    <w:abstractNumId w:val="32"/>
  </w:num>
  <w:num w:numId="61">
    <w:abstractNumId w:val="49"/>
  </w:num>
  <w:num w:numId="62">
    <w:abstractNumId w:val="16"/>
  </w:num>
  <w:num w:numId="63">
    <w:abstractNumId w:val="59"/>
  </w:num>
  <w:num w:numId="64">
    <w:abstractNumId w:val="56"/>
  </w:num>
  <w:num w:numId="65">
    <w:abstractNumId w:val="44"/>
  </w:num>
  <w:num w:numId="66">
    <w:abstractNumId w:val="13"/>
  </w:num>
  <w:num w:numId="67">
    <w:abstractNumId w:val="70"/>
  </w:num>
  <w:num w:numId="68">
    <w:abstractNumId w:val="23"/>
  </w:num>
  <w:num w:numId="69">
    <w:abstractNumId w:val="67"/>
  </w:num>
  <w:num w:numId="70">
    <w:abstractNumId w:val="40"/>
  </w:num>
  <w:num w:numId="71">
    <w:abstractNumId w:val="4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3212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B38"/>
    <w:rsid w:val="000006B4"/>
    <w:rsid w:val="00000AB6"/>
    <w:rsid w:val="000018F2"/>
    <w:rsid w:val="0000209F"/>
    <w:rsid w:val="00002708"/>
    <w:rsid w:val="00002B41"/>
    <w:rsid w:val="00002D07"/>
    <w:rsid w:val="00004337"/>
    <w:rsid w:val="000045FA"/>
    <w:rsid w:val="00005568"/>
    <w:rsid w:val="00005AA5"/>
    <w:rsid w:val="0000690A"/>
    <w:rsid w:val="00007B09"/>
    <w:rsid w:val="00011857"/>
    <w:rsid w:val="00013922"/>
    <w:rsid w:val="000147C7"/>
    <w:rsid w:val="0001518D"/>
    <w:rsid w:val="0001596C"/>
    <w:rsid w:val="000168F9"/>
    <w:rsid w:val="00017354"/>
    <w:rsid w:val="00020A58"/>
    <w:rsid w:val="00021B1F"/>
    <w:rsid w:val="00021D27"/>
    <w:rsid w:val="00022A3B"/>
    <w:rsid w:val="00022C94"/>
    <w:rsid w:val="000230B1"/>
    <w:rsid w:val="0002417E"/>
    <w:rsid w:val="0002532C"/>
    <w:rsid w:val="0002761F"/>
    <w:rsid w:val="00027A62"/>
    <w:rsid w:val="00027D45"/>
    <w:rsid w:val="00031155"/>
    <w:rsid w:val="00031640"/>
    <w:rsid w:val="0003218A"/>
    <w:rsid w:val="000362E3"/>
    <w:rsid w:val="000378B6"/>
    <w:rsid w:val="000402C0"/>
    <w:rsid w:val="00042EA3"/>
    <w:rsid w:val="00043293"/>
    <w:rsid w:val="0004418A"/>
    <w:rsid w:val="00044724"/>
    <w:rsid w:val="00044DCD"/>
    <w:rsid w:val="00045CC6"/>
    <w:rsid w:val="00047693"/>
    <w:rsid w:val="0004794F"/>
    <w:rsid w:val="00047E8B"/>
    <w:rsid w:val="000503C5"/>
    <w:rsid w:val="000503F5"/>
    <w:rsid w:val="0005082E"/>
    <w:rsid w:val="00050D24"/>
    <w:rsid w:val="0006047B"/>
    <w:rsid w:val="00060B83"/>
    <w:rsid w:val="000615C6"/>
    <w:rsid w:val="00063427"/>
    <w:rsid w:val="0006379E"/>
    <w:rsid w:val="000645B2"/>
    <w:rsid w:val="000649DE"/>
    <w:rsid w:val="000672FB"/>
    <w:rsid w:val="0006736A"/>
    <w:rsid w:val="00067C56"/>
    <w:rsid w:val="00070AAB"/>
    <w:rsid w:val="00071ABC"/>
    <w:rsid w:val="00072591"/>
    <w:rsid w:val="00073D49"/>
    <w:rsid w:val="0007490D"/>
    <w:rsid w:val="00074AA3"/>
    <w:rsid w:val="00075477"/>
    <w:rsid w:val="000761B2"/>
    <w:rsid w:val="00080395"/>
    <w:rsid w:val="00081151"/>
    <w:rsid w:val="00081F55"/>
    <w:rsid w:val="000828C3"/>
    <w:rsid w:val="00083FAB"/>
    <w:rsid w:val="00085139"/>
    <w:rsid w:val="00085C74"/>
    <w:rsid w:val="00086FD5"/>
    <w:rsid w:val="0009032F"/>
    <w:rsid w:val="00090D89"/>
    <w:rsid w:val="00093021"/>
    <w:rsid w:val="00093048"/>
    <w:rsid w:val="00094816"/>
    <w:rsid w:val="000952F6"/>
    <w:rsid w:val="0009632A"/>
    <w:rsid w:val="000967D8"/>
    <w:rsid w:val="00097506"/>
    <w:rsid w:val="000976C4"/>
    <w:rsid w:val="000A1AE9"/>
    <w:rsid w:val="000A1D43"/>
    <w:rsid w:val="000A1F47"/>
    <w:rsid w:val="000A1F5A"/>
    <w:rsid w:val="000A3962"/>
    <w:rsid w:val="000A4817"/>
    <w:rsid w:val="000A52FF"/>
    <w:rsid w:val="000A5E49"/>
    <w:rsid w:val="000A66F6"/>
    <w:rsid w:val="000A6F3A"/>
    <w:rsid w:val="000A6FF7"/>
    <w:rsid w:val="000B076D"/>
    <w:rsid w:val="000B0916"/>
    <w:rsid w:val="000B0A4B"/>
    <w:rsid w:val="000B0B1F"/>
    <w:rsid w:val="000B2228"/>
    <w:rsid w:val="000B3FD9"/>
    <w:rsid w:val="000B49CB"/>
    <w:rsid w:val="000B4B0E"/>
    <w:rsid w:val="000B4EC5"/>
    <w:rsid w:val="000B71A7"/>
    <w:rsid w:val="000B751E"/>
    <w:rsid w:val="000C032F"/>
    <w:rsid w:val="000C0381"/>
    <w:rsid w:val="000C19A2"/>
    <w:rsid w:val="000C1E76"/>
    <w:rsid w:val="000C36AD"/>
    <w:rsid w:val="000C3D67"/>
    <w:rsid w:val="000C488E"/>
    <w:rsid w:val="000C6006"/>
    <w:rsid w:val="000D091F"/>
    <w:rsid w:val="000D106F"/>
    <w:rsid w:val="000D1132"/>
    <w:rsid w:val="000D157C"/>
    <w:rsid w:val="000D1B62"/>
    <w:rsid w:val="000D1D17"/>
    <w:rsid w:val="000D238D"/>
    <w:rsid w:val="000D36F0"/>
    <w:rsid w:val="000D5FA4"/>
    <w:rsid w:val="000E0606"/>
    <w:rsid w:val="000E08D7"/>
    <w:rsid w:val="000E0FE6"/>
    <w:rsid w:val="000E12FB"/>
    <w:rsid w:val="000E16E7"/>
    <w:rsid w:val="000E2330"/>
    <w:rsid w:val="000E38DF"/>
    <w:rsid w:val="000E47EE"/>
    <w:rsid w:val="000E494B"/>
    <w:rsid w:val="000E57B2"/>
    <w:rsid w:val="000E73B0"/>
    <w:rsid w:val="000E7DED"/>
    <w:rsid w:val="000F0E3A"/>
    <w:rsid w:val="000F1DA9"/>
    <w:rsid w:val="000F2C3D"/>
    <w:rsid w:val="000F5181"/>
    <w:rsid w:val="000F5728"/>
    <w:rsid w:val="000F64D8"/>
    <w:rsid w:val="00100ECA"/>
    <w:rsid w:val="00100FF2"/>
    <w:rsid w:val="00102257"/>
    <w:rsid w:val="00102421"/>
    <w:rsid w:val="001024E4"/>
    <w:rsid w:val="001054E5"/>
    <w:rsid w:val="0010564D"/>
    <w:rsid w:val="00105D13"/>
    <w:rsid w:val="00106BA6"/>
    <w:rsid w:val="00106EF9"/>
    <w:rsid w:val="00107728"/>
    <w:rsid w:val="00107731"/>
    <w:rsid w:val="00107759"/>
    <w:rsid w:val="00107CA5"/>
    <w:rsid w:val="0011139D"/>
    <w:rsid w:val="0011222D"/>
    <w:rsid w:val="001129A5"/>
    <w:rsid w:val="00112D95"/>
    <w:rsid w:val="00113B55"/>
    <w:rsid w:val="00114914"/>
    <w:rsid w:val="00116120"/>
    <w:rsid w:val="00117033"/>
    <w:rsid w:val="00120CA9"/>
    <w:rsid w:val="0012149A"/>
    <w:rsid w:val="00122AEC"/>
    <w:rsid w:val="0012459A"/>
    <w:rsid w:val="00125452"/>
    <w:rsid w:val="001254AE"/>
    <w:rsid w:val="00125A18"/>
    <w:rsid w:val="00125A30"/>
    <w:rsid w:val="00130DD1"/>
    <w:rsid w:val="001312BE"/>
    <w:rsid w:val="001319CC"/>
    <w:rsid w:val="00132787"/>
    <w:rsid w:val="001331E4"/>
    <w:rsid w:val="0013347B"/>
    <w:rsid w:val="00133F23"/>
    <w:rsid w:val="001344C1"/>
    <w:rsid w:val="00134910"/>
    <w:rsid w:val="0013502D"/>
    <w:rsid w:val="00136132"/>
    <w:rsid w:val="0014031D"/>
    <w:rsid w:val="00141672"/>
    <w:rsid w:val="00141A8E"/>
    <w:rsid w:val="001427FE"/>
    <w:rsid w:val="0014383D"/>
    <w:rsid w:val="00143E03"/>
    <w:rsid w:val="001450F7"/>
    <w:rsid w:val="001463DE"/>
    <w:rsid w:val="00147645"/>
    <w:rsid w:val="00147F86"/>
    <w:rsid w:val="001503AA"/>
    <w:rsid w:val="00150B7F"/>
    <w:rsid w:val="00151109"/>
    <w:rsid w:val="00151F67"/>
    <w:rsid w:val="00152F9B"/>
    <w:rsid w:val="001530DC"/>
    <w:rsid w:val="001533A3"/>
    <w:rsid w:val="00153574"/>
    <w:rsid w:val="00154276"/>
    <w:rsid w:val="001547CD"/>
    <w:rsid w:val="0015505F"/>
    <w:rsid w:val="00155C50"/>
    <w:rsid w:val="00156DF7"/>
    <w:rsid w:val="00157139"/>
    <w:rsid w:val="001577DB"/>
    <w:rsid w:val="00157C51"/>
    <w:rsid w:val="00161047"/>
    <w:rsid w:val="00161A38"/>
    <w:rsid w:val="001635F6"/>
    <w:rsid w:val="001636A1"/>
    <w:rsid w:val="0016426A"/>
    <w:rsid w:val="00164424"/>
    <w:rsid w:val="00164FC5"/>
    <w:rsid w:val="001651F6"/>
    <w:rsid w:val="00165264"/>
    <w:rsid w:val="00165274"/>
    <w:rsid w:val="00165724"/>
    <w:rsid w:val="00167870"/>
    <w:rsid w:val="00167E77"/>
    <w:rsid w:val="00170095"/>
    <w:rsid w:val="001719C1"/>
    <w:rsid w:val="00173BFD"/>
    <w:rsid w:val="0017573B"/>
    <w:rsid w:val="00175A2D"/>
    <w:rsid w:val="00176179"/>
    <w:rsid w:val="00177FC1"/>
    <w:rsid w:val="00180188"/>
    <w:rsid w:val="0018021E"/>
    <w:rsid w:val="001806F3"/>
    <w:rsid w:val="00182BB0"/>
    <w:rsid w:val="0018330C"/>
    <w:rsid w:val="001836A5"/>
    <w:rsid w:val="00183A03"/>
    <w:rsid w:val="00184CE3"/>
    <w:rsid w:val="00184E3B"/>
    <w:rsid w:val="00185BAB"/>
    <w:rsid w:val="00190B64"/>
    <w:rsid w:val="00191D61"/>
    <w:rsid w:val="001935F5"/>
    <w:rsid w:val="00193D14"/>
    <w:rsid w:val="001969C7"/>
    <w:rsid w:val="001977F8"/>
    <w:rsid w:val="001A05EF"/>
    <w:rsid w:val="001A26F5"/>
    <w:rsid w:val="001A2A7A"/>
    <w:rsid w:val="001A2EA4"/>
    <w:rsid w:val="001A33C6"/>
    <w:rsid w:val="001A3CBD"/>
    <w:rsid w:val="001A4346"/>
    <w:rsid w:val="001A538F"/>
    <w:rsid w:val="001A547A"/>
    <w:rsid w:val="001A69DD"/>
    <w:rsid w:val="001A6C28"/>
    <w:rsid w:val="001A7421"/>
    <w:rsid w:val="001B03D6"/>
    <w:rsid w:val="001B0F16"/>
    <w:rsid w:val="001B120E"/>
    <w:rsid w:val="001B144D"/>
    <w:rsid w:val="001B2E82"/>
    <w:rsid w:val="001B31BA"/>
    <w:rsid w:val="001B3B65"/>
    <w:rsid w:val="001B3C16"/>
    <w:rsid w:val="001B51C4"/>
    <w:rsid w:val="001B62B9"/>
    <w:rsid w:val="001B6357"/>
    <w:rsid w:val="001B6C8B"/>
    <w:rsid w:val="001B7680"/>
    <w:rsid w:val="001B7C5F"/>
    <w:rsid w:val="001C0B1C"/>
    <w:rsid w:val="001C1504"/>
    <w:rsid w:val="001C1884"/>
    <w:rsid w:val="001C2939"/>
    <w:rsid w:val="001C2BAC"/>
    <w:rsid w:val="001C38AC"/>
    <w:rsid w:val="001C4388"/>
    <w:rsid w:val="001C4BE3"/>
    <w:rsid w:val="001C61AE"/>
    <w:rsid w:val="001C6358"/>
    <w:rsid w:val="001C6B5C"/>
    <w:rsid w:val="001D2D27"/>
    <w:rsid w:val="001D30A3"/>
    <w:rsid w:val="001D448E"/>
    <w:rsid w:val="001D4A66"/>
    <w:rsid w:val="001D4FD7"/>
    <w:rsid w:val="001D50B5"/>
    <w:rsid w:val="001D517B"/>
    <w:rsid w:val="001D5804"/>
    <w:rsid w:val="001D603A"/>
    <w:rsid w:val="001D6CE1"/>
    <w:rsid w:val="001D6D33"/>
    <w:rsid w:val="001E0995"/>
    <w:rsid w:val="001E1413"/>
    <w:rsid w:val="001E3345"/>
    <w:rsid w:val="001E5540"/>
    <w:rsid w:val="001E5A83"/>
    <w:rsid w:val="001E62E9"/>
    <w:rsid w:val="001F1BD5"/>
    <w:rsid w:val="001F2CE4"/>
    <w:rsid w:val="001F2E73"/>
    <w:rsid w:val="001F3392"/>
    <w:rsid w:val="001F3A37"/>
    <w:rsid w:val="001F443B"/>
    <w:rsid w:val="001F49FE"/>
    <w:rsid w:val="001F4D1E"/>
    <w:rsid w:val="001F601A"/>
    <w:rsid w:val="001F61A5"/>
    <w:rsid w:val="001F6B95"/>
    <w:rsid w:val="001F6D89"/>
    <w:rsid w:val="001F7E5C"/>
    <w:rsid w:val="001F7F1D"/>
    <w:rsid w:val="0020089C"/>
    <w:rsid w:val="00201F60"/>
    <w:rsid w:val="00202611"/>
    <w:rsid w:val="002027AA"/>
    <w:rsid w:val="00203EA6"/>
    <w:rsid w:val="00203ED5"/>
    <w:rsid w:val="00204110"/>
    <w:rsid w:val="002052D6"/>
    <w:rsid w:val="0020694E"/>
    <w:rsid w:val="00207D80"/>
    <w:rsid w:val="002108FB"/>
    <w:rsid w:val="00210F52"/>
    <w:rsid w:val="0021306E"/>
    <w:rsid w:val="002136C1"/>
    <w:rsid w:val="00213EA3"/>
    <w:rsid w:val="00214B40"/>
    <w:rsid w:val="00215828"/>
    <w:rsid w:val="00216024"/>
    <w:rsid w:val="00216715"/>
    <w:rsid w:val="00216AF3"/>
    <w:rsid w:val="00216D7E"/>
    <w:rsid w:val="0021721E"/>
    <w:rsid w:val="00217C8E"/>
    <w:rsid w:val="00217E3B"/>
    <w:rsid w:val="00217F7E"/>
    <w:rsid w:val="00220029"/>
    <w:rsid w:val="0022059F"/>
    <w:rsid w:val="002206BF"/>
    <w:rsid w:val="00223B62"/>
    <w:rsid w:val="00223E63"/>
    <w:rsid w:val="00225171"/>
    <w:rsid w:val="00230F17"/>
    <w:rsid w:val="002316AC"/>
    <w:rsid w:val="00232D5D"/>
    <w:rsid w:val="00232E8A"/>
    <w:rsid w:val="002330C1"/>
    <w:rsid w:val="00233C92"/>
    <w:rsid w:val="00234944"/>
    <w:rsid w:val="00234E6A"/>
    <w:rsid w:val="00237024"/>
    <w:rsid w:val="00237D1B"/>
    <w:rsid w:val="0024014E"/>
    <w:rsid w:val="0024299B"/>
    <w:rsid w:val="00243B0C"/>
    <w:rsid w:val="00245E1B"/>
    <w:rsid w:val="00245E99"/>
    <w:rsid w:val="0024672F"/>
    <w:rsid w:val="00247D3B"/>
    <w:rsid w:val="002506D2"/>
    <w:rsid w:val="00250C63"/>
    <w:rsid w:val="00251684"/>
    <w:rsid w:val="00251E7E"/>
    <w:rsid w:val="00253E2B"/>
    <w:rsid w:val="0025505B"/>
    <w:rsid w:val="00255734"/>
    <w:rsid w:val="00257D62"/>
    <w:rsid w:val="00257EAC"/>
    <w:rsid w:val="0026001C"/>
    <w:rsid w:val="00261537"/>
    <w:rsid w:val="00261790"/>
    <w:rsid w:val="002624ED"/>
    <w:rsid w:val="00263281"/>
    <w:rsid w:val="002636A2"/>
    <w:rsid w:val="00264938"/>
    <w:rsid w:val="00264E21"/>
    <w:rsid w:val="002675AC"/>
    <w:rsid w:val="00270033"/>
    <w:rsid w:val="0027203F"/>
    <w:rsid w:val="002723D9"/>
    <w:rsid w:val="00272497"/>
    <w:rsid w:val="00272C21"/>
    <w:rsid w:val="00274178"/>
    <w:rsid w:val="002749AA"/>
    <w:rsid w:val="002754D9"/>
    <w:rsid w:val="00275B1E"/>
    <w:rsid w:val="002763E1"/>
    <w:rsid w:val="0027773C"/>
    <w:rsid w:val="00277B58"/>
    <w:rsid w:val="002814E1"/>
    <w:rsid w:val="00281EB2"/>
    <w:rsid w:val="0028378A"/>
    <w:rsid w:val="0028401B"/>
    <w:rsid w:val="00286FEA"/>
    <w:rsid w:val="0028793B"/>
    <w:rsid w:val="00287B7C"/>
    <w:rsid w:val="00290845"/>
    <w:rsid w:val="00290D56"/>
    <w:rsid w:val="00291A1B"/>
    <w:rsid w:val="00293420"/>
    <w:rsid w:val="00294F5A"/>
    <w:rsid w:val="002951D9"/>
    <w:rsid w:val="00295F02"/>
    <w:rsid w:val="002968D0"/>
    <w:rsid w:val="002971B4"/>
    <w:rsid w:val="002976F0"/>
    <w:rsid w:val="00297CFE"/>
    <w:rsid w:val="002A0CA5"/>
    <w:rsid w:val="002A0CEE"/>
    <w:rsid w:val="002A2700"/>
    <w:rsid w:val="002A2EE0"/>
    <w:rsid w:val="002A4E72"/>
    <w:rsid w:val="002A7072"/>
    <w:rsid w:val="002A72F1"/>
    <w:rsid w:val="002B1474"/>
    <w:rsid w:val="002B4AEA"/>
    <w:rsid w:val="002B75FF"/>
    <w:rsid w:val="002C0910"/>
    <w:rsid w:val="002C1D10"/>
    <w:rsid w:val="002C23AA"/>
    <w:rsid w:val="002C42A7"/>
    <w:rsid w:val="002C4ABC"/>
    <w:rsid w:val="002C5A9A"/>
    <w:rsid w:val="002D009D"/>
    <w:rsid w:val="002D10C7"/>
    <w:rsid w:val="002D277B"/>
    <w:rsid w:val="002D2E9F"/>
    <w:rsid w:val="002D3864"/>
    <w:rsid w:val="002D4D98"/>
    <w:rsid w:val="002D4DF8"/>
    <w:rsid w:val="002D734A"/>
    <w:rsid w:val="002D796D"/>
    <w:rsid w:val="002E126D"/>
    <w:rsid w:val="002E1398"/>
    <w:rsid w:val="002E25E4"/>
    <w:rsid w:val="002E60FA"/>
    <w:rsid w:val="002E6DA0"/>
    <w:rsid w:val="002E6DC9"/>
    <w:rsid w:val="002E7080"/>
    <w:rsid w:val="002E7307"/>
    <w:rsid w:val="002F0B90"/>
    <w:rsid w:val="002F1C03"/>
    <w:rsid w:val="002F43D0"/>
    <w:rsid w:val="002F593C"/>
    <w:rsid w:val="002F745B"/>
    <w:rsid w:val="002F7BAF"/>
    <w:rsid w:val="003018A9"/>
    <w:rsid w:val="00301A6C"/>
    <w:rsid w:val="00301E52"/>
    <w:rsid w:val="003023B0"/>
    <w:rsid w:val="00302C9B"/>
    <w:rsid w:val="003035C9"/>
    <w:rsid w:val="00304405"/>
    <w:rsid w:val="00305B2D"/>
    <w:rsid w:val="00307CD8"/>
    <w:rsid w:val="00310225"/>
    <w:rsid w:val="00311098"/>
    <w:rsid w:val="00312640"/>
    <w:rsid w:val="0031294E"/>
    <w:rsid w:val="00314ACF"/>
    <w:rsid w:val="00315839"/>
    <w:rsid w:val="003169B1"/>
    <w:rsid w:val="00317DF4"/>
    <w:rsid w:val="00320D66"/>
    <w:rsid w:val="003213C8"/>
    <w:rsid w:val="00321F0C"/>
    <w:rsid w:val="003232CC"/>
    <w:rsid w:val="00323DB3"/>
    <w:rsid w:val="00325BDE"/>
    <w:rsid w:val="00325F4F"/>
    <w:rsid w:val="003269C8"/>
    <w:rsid w:val="00327314"/>
    <w:rsid w:val="00327413"/>
    <w:rsid w:val="003277BA"/>
    <w:rsid w:val="00331FA0"/>
    <w:rsid w:val="00332EBE"/>
    <w:rsid w:val="003337B4"/>
    <w:rsid w:val="0033643A"/>
    <w:rsid w:val="00336B7B"/>
    <w:rsid w:val="00337E39"/>
    <w:rsid w:val="003437DF"/>
    <w:rsid w:val="003440A8"/>
    <w:rsid w:val="00344D8F"/>
    <w:rsid w:val="00345ACA"/>
    <w:rsid w:val="00346B5C"/>
    <w:rsid w:val="00346C87"/>
    <w:rsid w:val="0034776C"/>
    <w:rsid w:val="00347DE2"/>
    <w:rsid w:val="00350C40"/>
    <w:rsid w:val="00351954"/>
    <w:rsid w:val="0035222F"/>
    <w:rsid w:val="00352416"/>
    <w:rsid w:val="00352630"/>
    <w:rsid w:val="00352FE3"/>
    <w:rsid w:val="00354130"/>
    <w:rsid w:val="0035545C"/>
    <w:rsid w:val="00355F27"/>
    <w:rsid w:val="003573E2"/>
    <w:rsid w:val="00357557"/>
    <w:rsid w:val="0035795E"/>
    <w:rsid w:val="003603FC"/>
    <w:rsid w:val="00360871"/>
    <w:rsid w:val="00363592"/>
    <w:rsid w:val="00363652"/>
    <w:rsid w:val="0036391B"/>
    <w:rsid w:val="00364507"/>
    <w:rsid w:val="00364BEA"/>
    <w:rsid w:val="003654A7"/>
    <w:rsid w:val="0036589A"/>
    <w:rsid w:val="00366640"/>
    <w:rsid w:val="00366CEF"/>
    <w:rsid w:val="003717DF"/>
    <w:rsid w:val="00371CA5"/>
    <w:rsid w:val="00372133"/>
    <w:rsid w:val="00372A4C"/>
    <w:rsid w:val="0037309F"/>
    <w:rsid w:val="00374264"/>
    <w:rsid w:val="0037497E"/>
    <w:rsid w:val="00374C12"/>
    <w:rsid w:val="00375147"/>
    <w:rsid w:val="00375548"/>
    <w:rsid w:val="003755BC"/>
    <w:rsid w:val="0037615E"/>
    <w:rsid w:val="0037635E"/>
    <w:rsid w:val="0037782E"/>
    <w:rsid w:val="00377A58"/>
    <w:rsid w:val="0038047D"/>
    <w:rsid w:val="00380937"/>
    <w:rsid w:val="00380C26"/>
    <w:rsid w:val="0038131E"/>
    <w:rsid w:val="00381731"/>
    <w:rsid w:val="003822E5"/>
    <w:rsid w:val="003867B7"/>
    <w:rsid w:val="003913AC"/>
    <w:rsid w:val="0039145F"/>
    <w:rsid w:val="00392484"/>
    <w:rsid w:val="00394464"/>
    <w:rsid w:val="00396F53"/>
    <w:rsid w:val="00396FBA"/>
    <w:rsid w:val="003978E5"/>
    <w:rsid w:val="003A1411"/>
    <w:rsid w:val="003A15CE"/>
    <w:rsid w:val="003A4CF4"/>
    <w:rsid w:val="003A529B"/>
    <w:rsid w:val="003A53EF"/>
    <w:rsid w:val="003A690C"/>
    <w:rsid w:val="003B112F"/>
    <w:rsid w:val="003B3957"/>
    <w:rsid w:val="003B3A0D"/>
    <w:rsid w:val="003B3A3B"/>
    <w:rsid w:val="003B40E2"/>
    <w:rsid w:val="003B4A2D"/>
    <w:rsid w:val="003B57FC"/>
    <w:rsid w:val="003B6C97"/>
    <w:rsid w:val="003B706B"/>
    <w:rsid w:val="003C0C06"/>
    <w:rsid w:val="003C0FCD"/>
    <w:rsid w:val="003C0FCF"/>
    <w:rsid w:val="003C1752"/>
    <w:rsid w:val="003C2824"/>
    <w:rsid w:val="003C28F1"/>
    <w:rsid w:val="003C2C87"/>
    <w:rsid w:val="003C2DD7"/>
    <w:rsid w:val="003C2EC0"/>
    <w:rsid w:val="003C359C"/>
    <w:rsid w:val="003C3800"/>
    <w:rsid w:val="003C4585"/>
    <w:rsid w:val="003C5402"/>
    <w:rsid w:val="003C5E64"/>
    <w:rsid w:val="003C6C4E"/>
    <w:rsid w:val="003D0CE9"/>
    <w:rsid w:val="003D0E8B"/>
    <w:rsid w:val="003D36A3"/>
    <w:rsid w:val="003D473A"/>
    <w:rsid w:val="003D51A0"/>
    <w:rsid w:val="003D5BA1"/>
    <w:rsid w:val="003D6B38"/>
    <w:rsid w:val="003D7E31"/>
    <w:rsid w:val="003E047B"/>
    <w:rsid w:val="003E0DEF"/>
    <w:rsid w:val="003E1F92"/>
    <w:rsid w:val="003E3510"/>
    <w:rsid w:val="003E45E8"/>
    <w:rsid w:val="003E4F8E"/>
    <w:rsid w:val="003E684D"/>
    <w:rsid w:val="003E6AE8"/>
    <w:rsid w:val="003E7502"/>
    <w:rsid w:val="003F09C9"/>
    <w:rsid w:val="003F0E0F"/>
    <w:rsid w:val="003F18D3"/>
    <w:rsid w:val="003F2B0F"/>
    <w:rsid w:val="003F354E"/>
    <w:rsid w:val="003F4305"/>
    <w:rsid w:val="003F4846"/>
    <w:rsid w:val="003F4921"/>
    <w:rsid w:val="003F4AD1"/>
    <w:rsid w:val="003F4CE1"/>
    <w:rsid w:val="003F6063"/>
    <w:rsid w:val="004000E3"/>
    <w:rsid w:val="00400ED3"/>
    <w:rsid w:val="00401601"/>
    <w:rsid w:val="00401AAD"/>
    <w:rsid w:val="00401DDF"/>
    <w:rsid w:val="00404DB7"/>
    <w:rsid w:val="004052E7"/>
    <w:rsid w:val="0040580A"/>
    <w:rsid w:val="00405A06"/>
    <w:rsid w:val="0041052A"/>
    <w:rsid w:val="004109D0"/>
    <w:rsid w:val="004118A6"/>
    <w:rsid w:val="00411B72"/>
    <w:rsid w:val="004128DE"/>
    <w:rsid w:val="00413AF1"/>
    <w:rsid w:val="00414BFD"/>
    <w:rsid w:val="00414F3C"/>
    <w:rsid w:val="00414FE4"/>
    <w:rsid w:val="0041705A"/>
    <w:rsid w:val="00417563"/>
    <w:rsid w:val="00417DA8"/>
    <w:rsid w:val="0042052C"/>
    <w:rsid w:val="0042174A"/>
    <w:rsid w:val="00424142"/>
    <w:rsid w:val="004243A3"/>
    <w:rsid w:val="0042543A"/>
    <w:rsid w:val="00427866"/>
    <w:rsid w:val="004319EE"/>
    <w:rsid w:val="00432797"/>
    <w:rsid w:val="00432F36"/>
    <w:rsid w:val="004330EB"/>
    <w:rsid w:val="00434552"/>
    <w:rsid w:val="00435593"/>
    <w:rsid w:val="004359B8"/>
    <w:rsid w:val="004361BE"/>
    <w:rsid w:val="00436259"/>
    <w:rsid w:val="004373B6"/>
    <w:rsid w:val="0043775A"/>
    <w:rsid w:val="00437C4B"/>
    <w:rsid w:val="0044067C"/>
    <w:rsid w:val="00442319"/>
    <w:rsid w:val="00443086"/>
    <w:rsid w:val="00443E7E"/>
    <w:rsid w:val="00444372"/>
    <w:rsid w:val="004452A7"/>
    <w:rsid w:val="00445A54"/>
    <w:rsid w:val="00446545"/>
    <w:rsid w:val="0044685E"/>
    <w:rsid w:val="00446A80"/>
    <w:rsid w:val="004513D5"/>
    <w:rsid w:val="004514B4"/>
    <w:rsid w:val="004518ED"/>
    <w:rsid w:val="00451CC6"/>
    <w:rsid w:val="00451FC6"/>
    <w:rsid w:val="0045226E"/>
    <w:rsid w:val="00452C75"/>
    <w:rsid w:val="00452DA1"/>
    <w:rsid w:val="0045318D"/>
    <w:rsid w:val="00453543"/>
    <w:rsid w:val="00453D89"/>
    <w:rsid w:val="0045432B"/>
    <w:rsid w:val="004555C8"/>
    <w:rsid w:val="00455B63"/>
    <w:rsid w:val="00456972"/>
    <w:rsid w:val="00457699"/>
    <w:rsid w:val="00457A7C"/>
    <w:rsid w:val="004601F9"/>
    <w:rsid w:val="00461B3D"/>
    <w:rsid w:val="00462542"/>
    <w:rsid w:val="004628B1"/>
    <w:rsid w:val="00464C73"/>
    <w:rsid w:val="004660FE"/>
    <w:rsid w:val="00467FD0"/>
    <w:rsid w:val="00472696"/>
    <w:rsid w:val="00475013"/>
    <w:rsid w:val="00475062"/>
    <w:rsid w:val="004756A0"/>
    <w:rsid w:val="0048222B"/>
    <w:rsid w:val="004828DB"/>
    <w:rsid w:val="00484A90"/>
    <w:rsid w:val="004860D3"/>
    <w:rsid w:val="004860E5"/>
    <w:rsid w:val="004865AA"/>
    <w:rsid w:val="00487422"/>
    <w:rsid w:val="004878C0"/>
    <w:rsid w:val="00491704"/>
    <w:rsid w:val="00491F72"/>
    <w:rsid w:val="00492619"/>
    <w:rsid w:val="00493051"/>
    <w:rsid w:val="00493FCB"/>
    <w:rsid w:val="0049412B"/>
    <w:rsid w:val="004942C0"/>
    <w:rsid w:val="00495019"/>
    <w:rsid w:val="004954EA"/>
    <w:rsid w:val="00495720"/>
    <w:rsid w:val="00495D46"/>
    <w:rsid w:val="00497D43"/>
    <w:rsid w:val="004A06A9"/>
    <w:rsid w:val="004A1019"/>
    <w:rsid w:val="004A3190"/>
    <w:rsid w:val="004A5AAB"/>
    <w:rsid w:val="004B132A"/>
    <w:rsid w:val="004B1B3A"/>
    <w:rsid w:val="004B1C6C"/>
    <w:rsid w:val="004B29D7"/>
    <w:rsid w:val="004B3AA2"/>
    <w:rsid w:val="004B5207"/>
    <w:rsid w:val="004B5236"/>
    <w:rsid w:val="004B6348"/>
    <w:rsid w:val="004B6645"/>
    <w:rsid w:val="004B6A36"/>
    <w:rsid w:val="004B779B"/>
    <w:rsid w:val="004C00A7"/>
    <w:rsid w:val="004C1AED"/>
    <w:rsid w:val="004C2FC6"/>
    <w:rsid w:val="004C38AF"/>
    <w:rsid w:val="004C4F06"/>
    <w:rsid w:val="004C579F"/>
    <w:rsid w:val="004C5BB9"/>
    <w:rsid w:val="004C6290"/>
    <w:rsid w:val="004C63DC"/>
    <w:rsid w:val="004C6831"/>
    <w:rsid w:val="004C6AEF"/>
    <w:rsid w:val="004C6E5C"/>
    <w:rsid w:val="004D08D7"/>
    <w:rsid w:val="004D3D28"/>
    <w:rsid w:val="004D3E38"/>
    <w:rsid w:val="004D42FD"/>
    <w:rsid w:val="004D4696"/>
    <w:rsid w:val="004D49DE"/>
    <w:rsid w:val="004D5355"/>
    <w:rsid w:val="004D556A"/>
    <w:rsid w:val="004D603B"/>
    <w:rsid w:val="004D65FC"/>
    <w:rsid w:val="004D6AC4"/>
    <w:rsid w:val="004D799C"/>
    <w:rsid w:val="004D7ABA"/>
    <w:rsid w:val="004D7BEA"/>
    <w:rsid w:val="004E1BA7"/>
    <w:rsid w:val="004E2C0F"/>
    <w:rsid w:val="004E316E"/>
    <w:rsid w:val="004E3984"/>
    <w:rsid w:val="004E4B98"/>
    <w:rsid w:val="004E70A0"/>
    <w:rsid w:val="004F0A68"/>
    <w:rsid w:val="004F0B16"/>
    <w:rsid w:val="004F0D6B"/>
    <w:rsid w:val="004F2907"/>
    <w:rsid w:val="004F562E"/>
    <w:rsid w:val="004F656E"/>
    <w:rsid w:val="0050001C"/>
    <w:rsid w:val="00502E39"/>
    <w:rsid w:val="00503E5A"/>
    <w:rsid w:val="00504491"/>
    <w:rsid w:val="00505A54"/>
    <w:rsid w:val="0051080B"/>
    <w:rsid w:val="00511679"/>
    <w:rsid w:val="0051318C"/>
    <w:rsid w:val="005162F8"/>
    <w:rsid w:val="00517136"/>
    <w:rsid w:val="0052023A"/>
    <w:rsid w:val="00520564"/>
    <w:rsid w:val="005205C9"/>
    <w:rsid w:val="00521F56"/>
    <w:rsid w:val="005222DD"/>
    <w:rsid w:val="00522416"/>
    <w:rsid w:val="00522BD8"/>
    <w:rsid w:val="005239B3"/>
    <w:rsid w:val="00523AF6"/>
    <w:rsid w:val="005243B6"/>
    <w:rsid w:val="005258C0"/>
    <w:rsid w:val="005263F8"/>
    <w:rsid w:val="005271FD"/>
    <w:rsid w:val="0052777C"/>
    <w:rsid w:val="00527BC9"/>
    <w:rsid w:val="00531D6B"/>
    <w:rsid w:val="005324EB"/>
    <w:rsid w:val="00532DA6"/>
    <w:rsid w:val="00533BA4"/>
    <w:rsid w:val="00535D78"/>
    <w:rsid w:val="00536B88"/>
    <w:rsid w:val="00536FA2"/>
    <w:rsid w:val="00540FAE"/>
    <w:rsid w:val="00541C2B"/>
    <w:rsid w:val="00542282"/>
    <w:rsid w:val="005443CC"/>
    <w:rsid w:val="005451DF"/>
    <w:rsid w:val="00546045"/>
    <w:rsid w:val="00546F18"/>
    <w:rsid w:val="00547F2A"/>
    <w:rsid w:val="0055021C"/>
    <w:rsid w:val="0055041C"/>
    <w:rsid w:val="00550AB3"/>
    <w:rsid w:val="005510AE"/>
    <w:rsid w:val="0055286E"/>
    <w:rsid w:val="005568FE"/>
    <w:rsid w:val="005577C1"/>
    <w:rsid w:val="005579EA"/>
    <w:rsid w:val="00561495"/>
    <w:rsid w:val="00563017"/>
    <w:rsid w:val="005649F6"/>
    <w:rsid w:val="00564D72"/>
    <w:rsid w:val="00564DFA"/>
    <w:rsid w:val="00565962"/>
    <w:rsid w:val="00566A06"/>
    <w:rsid w:val="0056721E"/>
    <w:rsid w:val="0057045F"/>
    <w:rsid w:val="00571CEA"/>
    <w:rsid w:val="005721B0"/>
    <w:rsid w:val="00573FF1"/>
    <w:rsid w:val="005767BE"/>
    <w:rsid w:val="00577666"/>
    <w:rsid w:val="00577DA3"/>
    <w:rsid w:val="005802BB"/>
    <w:rsid w:val="00583D8F"/>
    <w:rsid w:val="00583DD0"/>
    <w:rsid w:val="00583F57"/>
    <w:rsid w:val="00585408"/>
    <w:rsid w:val="00586222"/>
    <w:rsid w:val="00586938"/>
    <w:rsid w:val="00592834"/>
    <w:rsid w:val="005946FD"/>
    <w:rsid w:val="00595B92"/>
    <w:rsid w:val="00596085"/>
    <w:rsid w:val="005A0E2D"/>
    <w:rsid w:val="005A204C"/>
    <w:rsid w:val="005A3E35"/>
    <w:rsid w:val="005A5775"/>
    <w:rsid w:val="005A63B2"/>
    <w:rsid w:val="005A6A6F"/>
    <w:rsid w:val="005A7FE3"/>
    <w:rsid w:val="005B14B3"/>
    <w:rsid w:val="005B15EA"/>
    <w:rsid w:val="005B1B59"/>
    <w:rsid w:val="005B1D1F"/>
    <w:rsid w:val="005B237D"/>
    <w:rsid w:val="005B2DE8"/>
    <w:rsid w:val="005B3DE3"/>
    <w:rsid w:val="005B4411"/>
    <w:rsid w:val="005B4888"/>
    <w:rsid w:val="005B4D61"/>
    <w:rsid w:val="005B5BA9"/>
    <w:rsid w:val="005B66F0"/>
    <w:rsid w:val="005C01C9"/>
    <w:rsid w:val="005C0272"/>
    <w:rsid w:val="005C03A1"/>
    <w:rsid w:val="005C0A0E"/>
    <w:rsid w:val="005C1049"/>
    <w:rsid w:val="005C2150"/>
    <w:rsid w:val="005C24D8"/>
    <w:rsid w:val="005C26CB"/>
    <w:rsid w:val="005C339A"/>
    <w:rsid w:val="005C427B"/>
    <w:rsid w:val="005C4659"/>
    <w:rsid w:val="005C46EC"/>
    <w:rsid w:val="005C5E75"/>
    <w:rsid w:val="005C7F89"/>
    <w:rsid w:val="005D152E"/>
    <w:rsid w:val="005D39FC"/>
    <w:rsid w:val="005D4FA5"/>
    <w:rsid w:val="005D62BA"/>
    <w:rsid w:val="005D6534"/>
    <w:rsid w:val="005E1182"/>
    <w:rsid w:val="005E1FDC"/>
    <w:rsid w:val="005E35B5"/>
    <w:rsid w:val="005E44DE"/>
    <w:rsid w:val="005E4B23"/>
    <w:rsid w:val="005E4F37"/>
    <w:rsid w:val="005E632C"/>
    <w:rsid w:val="005E78D4"/>
    <w:rsid w:val="005F24E4"/>
    <w:rsid w:val="005F27DC"/>
    <w:rsid w:val="005F3AAC"/>
    <w:rsid w:val="005F465C"/>
    <w:rsid w:val="005F4B70"/>
    <w:rsid w:val="005F4C0D"/>
    <w:rsid w:val="005F52C3"/>
    <w:rsid w:val="005F5CC2"/>
    <w:rsid w:val="005F5ED9"/>
    <w:rsid w:val="005F6E4F"/>
    <w:rsid w:val="005F6EA2"/>
    <w:rsid w:val="0060031B"/>
    <w:rsid w:val="0060189F"/>
    <w:rsid w:val="00602849"/>
    <w:rsid w:val="00602CF6"/>
    <w:rsid w:val="00602E78"/>
    <w:rsid w:val="0060401B"/>
    <w:rsid w:val="0060408B"/>
    <w:rsid w:val="006052BB"/>
    <w:rsid w:val="00605314"/>
    <w:rsid w:val="006061D2"/>
    <w:rsid w:val="00606270"/>
    <w:rsid w:val="00606993"/>
    <w:rsid w:val="00607585"/>
    <w:rsid w:val="00607AEA"/>
    <w:rsid w:val="006116B1"/>
    <w:rsid w:val="006122E7"/>
    <w:rsid w:val="0061248A"/>
    <w:rsid w:val="0061278B"/>
    <w:rsid w:val="00612B5F"/>
    <w:rsid w:val="00612E78"/>
    <w:rsid w:val="00612FD1"/>
    <w:rsid w:val="0061320B"/>
    <w:rsid w:val="00613371"/>
    <w:rsid w:val="00614725"/>
    <w:rsid w:val="00614A85"/>
    <w:rsid w:val="00615641"/>
    <w:rsid w:val="00617492"/>
    <w:rsid w:val="006229CA"/>
    <w:rsid w:val="00622C77"/>
    <w:rsid w:val="00622FAF"/>
    <w:rsid w:val="0062333D"/>
    <w:rsid w:val="00623CE9"/>
    <w:rsid w:val="00625CF0"/>
    <w:rsid w:val="006261ED"/>
    <w:rsid w:val="00626AC7"/>
    <w:rsid w:val="00627D3C"/>
    <w:rsid w:val="00630FC5"/>
    <w:rsid w:val="006320ED"/>
    <w:rsid w:val="00633970"/>
    <w:rsid w:val="00633E70"/>
    <w:rsid w:val="00634747"/>
    <w:rsid w:val="00634BBE"/>
    <w:rsid w:val="0063567E"/>
    <w:rsid w:val="006359CD"/>
    <w:rsid w:val="00636FC6"/>
    <w:rsid w:val="00641934"/>
    <w:rsid w:val="0064211B"/>
    <w:rsid w:val="006465D2"/>
    <w:rsid w:val="00646AF2"/>
    <w:rsid w:val="00646B78"/>
    <w:rsid w:val="006473B0"/>
    <w:rsid w:val="006475D8"/>
    <w:rsid w:val="00650771"/>
    <w:rsid w:val="00650B85"/>
    <w:rsid w:val="006518C2"/>
    <w:rsid w:val="006518E6"/>
    <w:rsid w:val="006524A3"/>
    <w:rsid w:val="00652D28"/>
    <w:rsid w:val="00654399"/>
    <w:rsid w:val="00655C34"/>
    <w:rsid w:val="00656316"/>
    <w:rsid w:val="006602B8"/>
    <w:rsid w:val="00660EB6"/>
    <w:rsid w:val="00661D83"/>
    <w:rsid w:val="006626FA"/>
    <w:rsid w:val="0066396C"/>
    <w:rsid w:val="00663B9B"/>
    <w:rsid w:val="00664B53"/>
    <w:rsid w:val="00665FAC"/>
    <w:rsid w:val="00666ABF"/>
    <w:rsid w:val="0067002E"/>
    <w:rsid w:val="006711C0"/>
    <w:rsid w:val="006727CD"/>
    <w:rsid w:val="0067308B"/>
    <w:rsid w:val="00673131"/>
    <w:rsid w:val="00673235"/>
    <w:rsid w:val="006743AB"/>
    <w:rsid w:val="00674F50"/>
    <w:rsid w:val="00675748"/>
    <w:rsid w:val="00675F2B"/>
    <w:rsid w:val="00681040"/>
    <w:rsid w:val="006813C1"/>
    <w:rsid w:val="00683FCF"/>
    <w:rsid w:val="00690CA7"/>
    <w:rsid w:val="0069235A"/>
    <w:rsid w:val="0069278C"/>
    <w:rsid w:val="006934F0"/>
    <w:rsid w:val="00693A63"/>
    <w:rsid w:val="00693EB5"/>
    <w:rsid w:val="006948A0"/>
    <w:rsid w:val="00695044"/>
    <w:rsid w:val="006A0595"/>
    <w:rsid w:val="006A0B49"/>
    <w:rsid w:val="006A3ECB"/>
    <w:rsid w:val="006A4209"/>
    <w:rsid w:val="006A53D5"/>
    <w:rsid w:val="006A7AA5"/>
    <w:rsid w:val="006B0646"/>
    <w:rsid w:val="006B5122"/>
    <w:rsid w:val="006B5807"/>
    <w:rsid w:val="006B5A37"/>
    <w:rsid w:val="006B6B2E"/>
    <w:rsid w:val="006B6B5F"/>
    <w:rsid w:val="006B7049"/>
    <w:rsid w:val="006C03AA"/>
    <w:rsid w:val="006C1576"/>
    <w:rsid w:val="006C1C63"/>
    <w:rsid w:val="006C2780"/>
    <w:rsid w:val="006C3418"/>
    <w:rsid w:val="006C391B"/>
    <w:rsid w:val="006C3950"/>
    <w:rsid w:val="006C400B"/>
    <w:rsid w:val="006C54F2"/>
    <w:rsid w:val="006C56C9"/>
    <w:rsid w:val="006C6175"/>
    <w:rsid w:val="006D03B2"/>
    <w:rsid w:val="006D0855"/>
    <w:rsid w:val="006D0FA8"/>
    <w:rsid w:val="006D1713"/>
    <w:rsid w:val="006D285E"/>
    <w:rsid w:val="006D3121"/>
    <w:rsid w:val="006D3304"/>
    <w:rsid w:val="006D4337"/>
    <w:rsid w:val="006D4382"/>
    <w:rsid w:val="006D565F"/>
    <w:rsid w:val="006D5B23"/>
    <w:rsid w:val="006D748E"/>
    <w:rsid w:val="006D76C4"/>
    <w:rsid w:val="006E1413"/>
    <w:rsid w:val="006E36B0"/>
    <w:rsid w:val="006E3960"/>
    <w:rsid w:val="006E4323"/>
    <w:rsid w:val="006E4E2D"/>
    <w:rsid w:val="006F0471"/>
    <w:rsid w:val="006F0624"/>
    <w:rsid w:val="006F0975"/>
    <w:rsid w:val="006F2C01"/>
    <w:rsid w:val="006F5580"/>
    <w:rsid w:val="006F5668"/>
    <w:rsid w:val="006F58DC"/>
    <w:rsid w:val="006F5D26"/>
    <w:rsid w:val="006F72BC"/>
    <w:rsid w:val="006F7F1C"/>
    <w:rsid w:val="00700187"/>
    <w:rsid w:val="0070025D"/>
    <w:rsid w:val="00701D05"/>
    <w:rsid w:val="0070204D"/>
    <w:rsid w:val="007025C6"/>
    <w:rsid w:val="00702ED6"/>
    <w:rsid w:val="007032E4"/>
    <w:rsid w:val="00703A6F"/>
    <w:rsid w:val="00704CBE"/>
    <w:rsid w:val="007073DE"/>
    <w:rsid w:val="007073E7"/>
    <w:rsid w:val="00707AB9"/>
    <w:rsid w:val="007118A8"/>
    <w:rsid w:val="00711E71"/>
    <w:rsid w:val="00712271"/>
    <w:rsid w:val="00712D90"/>
    <w:rsid w:val="007132A7"/>
    <w:rsid w:val="00715C00"/>
    <w:rsid w:val="00716F9D"/>
    <w:rsid w:val="00717847"/>
    <w:rsid w:val="0072206B"/>
    <w:rsid w:val="00723DEF"/>
    <w:rsid w:val="0072437D"/>
    <w:rsid w:val="00724BA7"/>
    <w:rsid w:val="0072557B"/>
    <w:rsid w:val="00725739"/>
    <w:rsid w:val="00726A64"/>
    <w:rsid w:val="00727BB6"/>
    <w:rsid w:val="00730CD7"/>
    <w:rsid w:val="007326FC"/>
    <w:rsid w:val="00732D51"/>
    <w:rsid w:val="007336AE"/>
    <w:rsid w:val="007336F1"/>
    <w:rsid w:val="00733E18"/>
    <w:rsid w:val="007343F1"/>
    <w:rsid w:val="00734A7C"/>
    <w:rsid w:val="00735018"/>
    <w:rsid w:val="00735CB8"/>
    <w:rsid w:val="00735D5A"/>
    <w:rsid w:val="00737AB1"/>
    <w:rsid w:val="00737CC2"/>
    <w:rsid w:val="00737F1E"/>
    <w:rsid w:val="007414AC"/>
    <w:rsid w:val="007414F9"/>
    <w:rsid w:val="00742DF7"/>
    <w:rsid w:val="007438E5"/>
    <w:rsid w:val="00743F7F"/>
    <w:rsid w:val="007440E0"/>
    <w:rsid w:val="0074493F"/>
    <w:rsid w:val="00745523"/>
    <w:rsid w:val="00746921"/>
    <w:rsid w:val="00746922"/>
    <w:rsid w:val="0074696F"/>
    <w:rsid w:val="007478E2"/>
    <w:rsid w:val="0075007D"/>
    <w:rsid w:val="00750BFF"/>
    <w:rsid w:val="0075286F"/>
    <w:rsid w:val="007539CB"/>
    <w:rsid w:val="00753DAD"/>
    <w:rsid w:val="00754089"/>
    <w:rsid w:val="00754854"/>
    <w:rsid w:val="007563C9"/>
    <w:rsid w:val="007564D8"/>
    <w:rsid w:val="007565BC"/>
    <w:rsid w:val="0076072D"/>
    <w:rsid w:val="00760A60"/>
    <w:rsid w:val="00762E17"/>
    <w:rsid w:val="00765731"/>
    <w:rsid w:val="00765DB2"/>
    <w:rsid w:val="007669E0"/>
    <w:rsid w:val="00767D0A"/>
    <w:rsid w:val="00770AA7"/>
    <w:rsid w:val="00770D52"/>
    <w:rsid w:val="007717E2"/>
    <w:rsid w:val="00773776"/>
    <w:rsid w:val="00773BF2"/>
    <w:rsid w:val="00774512"/>
    <w:rsid w:val="00774712"/>
    <w:rsid w:val="00776480"/>
    <w:rsid w:val="00777300"/>
    <w:rsid w:val="00777768"/>
    <w:rsid w:val="00780785"/>
    <w:rsid w:val="00781B52"/>
    <w:rsid w:val="00781FBE"/>
    <w:rsid w:val="00783964"/>
    <w:rsid w:val="00783CE4"/>
    <w:rsid w:val="007844B6"/>
    <w:rsid w:val="007852A0"/>
    <w:rsid w:val="0078557C"/>
    <w:rsid w:val="00787FE5"/>
    <w:rsid w:val="00791813"/>
    <w:rsid w:val="0079277B"/>
    <w:rsid w:val="00792820"/>
    <w:rsid w:val="0079338E"/>
    <w:rsid w:val="007950CE"/>
    <w:rsid w:val="007953A4"/>
    <w:rsid w:val="0079692D"/>
    <w:rsid w:val="00796F69"/>
    <w:rsid w:val="007977E6"/>
    <w:rsid w:val="00797DAD"/>
    <w:rsid w:val="007A1D93"/>
    <w:rsid w:val="007A1F0B"/>
    <w:rsid w:val="007A3A2E"/>
    <w:rsid w:val="007A5BB8"/>
    <w:rsid w:val="007A60D0"/>
    <w:rsid w:val="007A69B9"/>
    <w:rsid w:val="007A7159"/>
    <w:rsid w:val="007A7913"/>
    <w:rsid w:val="007A7AB9"/>
    <w:rsid w:val="007B0D26"/>
    <w:rsid w:val="007B0F0D"/>
    <w:rsid w:val="007B1207"/>
    <w:rsid w:val="007B17D7"/>
    <w:rsid w:val="007B2C05"/>
    <w:rsid w:val="007B37B7"/>
    <w:rsid w:val="007B389D"/>
    <w:rsid w:val="007B402D"/>
    <w:rsid w:val="007B4ED1"/>
    <w:rsid w:val="007B5491"/>
    <w:rsid w:val="007B70B7"/>
    <w:rsid w:val="007B72F0"/>
    <w:rsid w:val="007B7970"/>
    <w:rsid w:val="007C08A6"/>
    <w:rsid w:val="007C0FE3"/>
    <w:rsid w:val="007C1E10"/>
    <w:rsid w:val="007C2A70"/>
    <w:rsid w:val="007C2E6B"/>
    <w:rsid w:val="007C3DC1"/>
    <w:rsid w:val="007C438F"/>
    <w:rsid w:val="007C524B"/>
    <w:rsid w:val="007C6A9A"/>
    <w:rsid w:val="007C7798"/>
    <w:rsid w:val="007C7B9C"/>
    <w:rsid w:val="007D2763"/>
    <w:rsid w:val="007D2A0F"/>
    <w:rsid w:val="007D2FC9"/>
    <w:rsid w:val="007D3C0D"/>
    <w:rsid w:val="007D3EA3"/>
    <w:rsid w:val="007D5275"/>
    <w:rsid w:val="007D6571"/>
    <w:rsid w:val="007D7BA4"/>
    <w:rsid w:val="007E31F4"/>
    <w:rsid w:val="007E34CA"/>
    <w:rsid w:val="007E3B7B"/>
    <w:rsid w:val="007E413B"/>
    <w:rsid w:val="007E5528"/>
    <w:rsid w:val="007E5954"/>
    <w:rsid w:val="007F009F"/>
    <w:rsid w:val="007F0FB9"/>
    <w:rsid w:val="007F1546"/>
    <w:rsid w:val="007F222B"/>
    <w:rsid w:val="007F452F"/>
    <w:rsid w:val="007F6AE3"/>
    <w:rsid w:val="007F7630"/>
    <w:rsid w:val="007F7CA1"/>
    <w:rsid w:val="00802B63"/>
    <w:rsid w:val="008040C3"/>
    <w:rsid w:val="0080420D"/>
    <w:rsid w:val="00806E31"/>
    <w:rsid w:val="00807F8E"/>
    <w:rsid w:val="00810845"/>
    <w:rsid w:val="00810B3F"/>
    <w:rsid w:val="00810EDC"/>
    <w:rsid w:val="00813DD4"/>
    <w:rsid w:val="008145BF"/>
    <w:rsid w:val="00814DF9"/>
    <w:rsid w:val="00815567"/>
    <w:rsid w:val="00815AD0"/>
    <w:rsid w:val="00822D30"/>
    <w:rsid w:val="0082354B"/>
    <w:rsid w:val="00823872"/>
    <w:rsid w:val="00823E66"/>
    <w:rsid w:val="00826866"/>
    <w:rsid w:val="008305F1"/>
    <w:rsid w:val="0083112D"/>
    <w:rsid w:val="0083151A"/>
    <w:rsid w:val="00832E67"/>
    <w:rsid w:val="008339D4"/>
    <w:rsid w:val="00833EFE"/>
    <w:rsid w:val="008342DD"/>
    <w:rsid w:val="00834BEC"/>
    <w:rsid w:val="00835167"/>
    <w:rsid w:val="00835556"/>
    <w:rsid w:val="008356B4"/>
    <w:rsid w:val="00835CA7"/>
    <w:rsid w:val="0083636F"/>
    <w:rsid w:val="008376A9"/>
    <w:rsid w:val="0084021C"/>
    <w:rsid w:val="00840D27"/>
    <w:rsid w:val="00841D04"/>
    <w:rsid w:val="00841E3E"/>
    <w:rsid w:val="00841FCA"/>
    <w:rsid w:val="00842316"/>
    <w:rsid w:val="00842FD6"/>
    <w:rsid w:val="00842FE2"/>
    <w:rsid w:val="00845065"/>
    <w:rsid w:val="0084633B"/>
    <w:rsid w:val="008469D1"/>
    <w:rsid w:val="0084746B"/>
    <w:rsid w:val="00847A51"/>
    <w:rsid w:val="0085069A"/>
    <w:rsid w:val="00850D19"/>
    <w:rsid w:val="00851738"/>
    <w:rsid w:val="008521F7"/>
    <w:rsid w:val="00856A3E"/>
    <w:rsid w:val="008575B4"/>
    <w:rsid w:val="00857704"/>
    <w:rsid w:val="00860AAE"/>
    <w:rsid w:val="00861C84"/>
    <w:rsid w:val="00861CD8"/>
    <w:rsid w:val="00862B1E"/>
    <w:rsid w:val="00862BED"/>
    <w:rsid w:val="00862FDA"/>
    <w:rsid w:val="0086486F"/>
    <w:rsid w:val="0086503B"/>
    <w:rsid w:val="008652E2"/>
    <w:rsid w:val="00865730"/>
    <w:rsid w:val="0086745E"/>
    <w:rsid w:val="0086799A"/>
    <w:rsid w:val="00867F31"/>
    <w:rsid w:val="008737AC"/>
    <w:rsid w:val="008737C8"/>
    <w:rsid w:val="00873FF3"/>
    <w:rsid w:val="0087483D"/>
    <w:rsid w:val="00874EEF"/>
    <w:rsid w:val="0087602B"/>
    <w:rsid w:val="008760FB"/>
    <w:rsid w:val="0087617C"/>
    <w:rsid w:val="00876588"/>
    <w:rsid w:val="0087699B"/>
    <w:rsid w:val="00877C67"/>
    <w:rsid w:val="00877E40"/>
    <w:rsid w:val="0088202A"/>
    <w:rsid w:val="00882792"/>
    <w:rsid w:val="00885560"/>
    <w:rsid w:val="00885BA4"/>
    <w:rsid w:val="00885F24"/>
    <w:rsid w:val="00886688"/>
    <w:rsid w:val="00887934"/>
    <w:rsid w:val="00890D18"/>
    <w:rsid w:val="008916E2"/>
    <w:rsid w:val="008929A2"/>
    <w:rsid w:val="00892CB4"/>
    <w:rsid w:val="0089465D"/>
    <w:rsid w:val="00894C8B"/>
    <w:rsid w:val="00895B50"/>
    <w:rsid w:val="008973F2"/>
    <w:rsid w:val="00897892"/>
    <w:rsid w:val="008A070B"/>
    <w:rsid w:val="008A07C5"/>
    <w:rsid w:val="008A18A3"/>
    <w:rsid w:val="008A1B75"/>
    <w:rsid w:val="008A2692"/>
    <w:rsid w:val="008A4298"/>
    <w:rsid w:val="008A5FBD"/>
    <w:rsid w:val="008A70C8"/>
    <w:rsid w:val="008B0C2D"/>
    <w:rsid w:val="008B0C8A"/>
    <w:rsid w:val="008B1BD4"/>
    <w:rsid w:val="008B3968"/>
    <w:rsid w:val="008B398E"/>
    <w:rsid w:val="008B454A"/>
    <w:rsid w:val="008B4744"/>
    <w:rsid w:val="008B4CEE"/>
    <w:rsid w:val="008B592D"/>
    <w:rsid w:val="008B5A39"/>
    <w:rsid w:val="008C15DD"/>
    <w:rsid w:val="008C27DA"/>
    <w:rsid w:val="008C2CF2"/>
    <w:rsid w:val="008C417F"/>
    <w:rsid w:val="008C48C0"/>
    <w:rsid w:val="008C5A5F"/>
    <w:rsid w:val="008C6520"/>
    <w:rsid w:val="008C7263"/>
    <w:rsid w:val="008D0202"/>
    <w:rsid w:val="008D1019"/>
    <w:rsid w:val="008D1B41"/>
    <w:rsid w:val="008D2FA4"/>
    <w:rsid w:val="008D3E07"/>
    <w:rsid w:val="008D53E0"/>
    <w:rsid w:val="008D5524"/>
    <w:rsid w:val="008D57DA"/>
    <w:rsid w:val="008D5D89"/>
    <w:rsid w:val="008D6681"/>
    <w:rsid w:val="008D7042"/>
    <w:rsid w:val="008D72B8"/>
    <w:rsid w:val="008D73BA"/>
    <w:rsid w:val="008E1E98"/>
    <w:rsid w:val="008E20BF"/>
    <w:rsid w:val="008E23BD"/>
    <w:rsid w:val="008E31DD"/>
    <w:rsid w:val="008F09B7"/>
    <w:rsid w:val="008F12AC"/>
    <w:rsid w:val="008F1601"/>
    <w:rsid w:val="008F27BA"/>
    <w:rsid w:val="008F2E74"/>
    <w:rsid w:val="008F5D5D"/>
    <w:rsid w:val="008F5F5F"/>
    <w:rsid w:val="008F691E"/>
    <w:rsid w:val="008F6998"/>
    <w:rsid w:val="008F7547"/>
    <w:rsid w:val="00901B8A"/>
    <w:rsid w:val="009021E0"/>
    <w:rsid w:val="0090244A"/>
    <w:rsid w:val="00902BE4"/>
    <w:rsid w:val="00903E35"/>
    <w:rsid w:val="009051A4"/>
    <w:rsid w:val="0090533C"/>
    <w:rsid w:val="00905C78"/>
    <w:rsid w:val="00907836"/>
    <w:rsid w:val="009100FF"/>
    <w:rsid w:val="00910E2F"/>
    <w:rsid w:val="0091118E"/>
    <w:rsid w:val="00912277"/>
    <w:rsid w:val="00912284"/>
    <w:rsid w:val="0091468C"/>
    <w:rsid w:val="009147FA"/>
    <w:rsid w:val="00915388"/>
    <w:rsid w:val="00915FA1"/>
    <w:rsid w:val="0091697B"/>
    <w:rsid w:val="00916D94"/>
    <w:rsid w:val="00920262"/>
    <w:rsid w:val="009217EB"/>
    <w:rsid w:val="00922B58"/>
    <w:rsid w:val="009238D2"/>
    <w:rsid w:val="00925903"/>
    <w:rsid w:val="0092609D"/>
    <w:rsid w:val="009265AA"/>
    <w:rsid w:val="00931571"/>
    <w:rsid w:val="00933BEA"/>
    <w:rsid w:val="00933BFA"/>
    <w:rsid w:val="00934E6C"/>
    <w:rsid w:val="0093504E"/>
    <w:rsid w:val="0093598C"/>
    <w:rsid w:val="00935CF0"/>
    <w:rsid w:val="00937862"/>
    <w:rsid w:val="00940CD4"/>
    <w:rsid w:val="0094119C"/>
    <w:rsid w:val="009429E8"/>
    <w:rsid w:val="00942A22"/>
    <w:rsid w:val="00942E85"/>
    <w:rsid w:val="00945B98"/>
    <w:rsid w:val="009474D8"/>
    <w:rsid w:val="0095000D"/>
    <w:rsid w:val="00950F80"/>
    <w:rsid w:val="00951230"/>
    <w:rsid w:val="009518BC"/>
    <w:rsid w:val="00952575"/>
    <w:rsid w:val="00952EB5"/>
    <w:rsid w:val="00954DBC"/>
    <w:rsid w:val="00955CC1"/>
    <w:rsid w:val="00960D6B"/>
    <w:rsid w:val="00960EA4"/>
    <w:rsid w:val="00962292"/>
    <w:rsid w:val="00962761"/>
    <w:rsid w:val="00962810"/>
    <w:rsid w:val="00962815"/>
    <w:rsid w:val="00962FD5"/>
    <w:rsid w:val="0096391A"/>
    <w:rsid w:val="00963CAD"/>
    <w:rsid w:val="00963FB0"/>
    <w:rsid w:val="00964056"/>
    <w:rsid w:val="00964ADA"/>
    <w:rsid w:val="00964D9D"/>
    <w:rsid w:val="00965126"/>
    <w:rsid w:val="00971C3D"/>
    <w:rsid w:val="00971D8B"/>
    <w:rsid w:val="00973443"/>
    <w:rsid w:val="009739B2"/>
    <w:rsid w:val="00974115"/>
    <w:rsid w:val="0097476D"/>
    <w:rsid w:val="009748A5"/>
    <w:rsid w:val="009763EA"/>
    <w:rsid w:val="00976904"/>
    <w:rsid w:val="00976CB0"/>
    <w:rsid w:val="00976D29"/>
    <w:rsid w:val="009774DD"/>
    <w:rsid w:val="009778D5"/>
    <w:rsid w:val="009801A7"/>
    <w:rsid w:val="00981680"/>
    <w:rsid w:val="0098342C"/>
    <w:rsid w:val="0098349F"/>
    <w:rsid w:val="009856C6"/>
    <w:rsid w:val="00986216"/>
    <w:rsid w:val="009862B7"/>
    <w:rsid w:val="00987C7E"/>
    <w:rsid w:val="00990D8E"/>
    <w:rsid w:val="00994ABF"/>
    <w:rsid w:val="00995297"/>
    <w:rsid w:val="009956EC"/>
    <w:rsid w:val="0099676C"/>
    <w:rsid w:val="00996C24"/>
    <w:rsid w:val="00996CD2"/>
    <w:rsid w:val="00996D68"/>
    <w:rsid w:val="00996E75"/>
    <w:rsid w:val="0099709B"/>
    <w:rsid w:val="009A0BCF"/>
    <w:rsid w:val="009A162D"/>
    <w:rsid w:val="009A16E1"/>
    <w:rsid w:val="009A1A2E"/>
    <w:rsid w:val="009A1E9D"/>
    <w:rsid w:val="009A20E8"/>
    <w:rsid w:val="009A3FA5"/>
    <w:rsid w:val="009A5937"/>
    <w:rsid w:val="009A624C"/>
    <w:rsid w:val="009A6A2F"/>
    <w:rsid w:val="009A6B6B"/>
    <w:rsid w:val="009B0BE8"/>
    <w:rsid w:val="009B120B"/>
    <w:rsid w:val="009B1F3D"/>
    <w:rsid w:val="009B2BB1"/>
    <w:rsid w:val="009B2BFF"/>
    <w:rsid w:val="009B2FEA"/>
    <w:rsid w:val="009B3B7C"/>
    <w:rsid w:val="009B3CD9"/>
    <w:rsid w:val="009B4073"/>
    <w:rsid w:val="009B58B3"/>
    <w:rsid w:val="009B5B94"/>
    <w:rsid w:val="009B6EC9"/>
    <w:rsid w:val="009B7112"/>
    <w:rsid w:val="009C068C"/>
    <w:rsid w:val="009C1F0D"/>
    <w:rsid w:val="009C56D9"/>
    <w:rsid w:val="009C6571"/>
    <w:rsid w:val="009C72B5"/>
    <w:rsid w:val="009D1772"/>
    <w:rsid w:val="009D2332"/>
    <w:rsid w:val="009D382F"/>
    <w:rsid w:val="009D43BD"/>
    <w:rsid w:val="009D4AF5"/>
    <w:rsid w:val="009D7857"/>
    <w:rsid w:val="009E0B5A"/>
    <w:rsid w:val="009E0B62"/>
    <w:rsid w:val="009E1A76"/>
    <w:rsid w:val="009E1C74"/>
    <w:rsid w:val="009E2B5C"/>
    <w:rsid w:val="009E3FE5"/>
    <w:rsid w:val="009E4EFC"/>
    <w:rsid w:val="009E6A27"/>
    <w:rsid w:val="009F2945"/>
    <w:rsid w:val="009F2C52"/>
    <w:rsid w:val="009F583B"/>
    <w:rsid w:val="00A005EC"/>
    <w:rsid w:val="00A01237"/>
    <w:rsid w:val="00A01B21"/>
    <w:rsid w:val="00A023EA"/>
    <w:rsid w:val="00A039CB"/>
    <w:rsid w:val="00A03C55"/>
    <w:rsid w:val="00A03CFF"/>
    <w:rsid w:val="00A0449E"/>
    <w:rsid w:val="00A0460F"/>
    <w:rsid w:val="00A05A71"/>
    <w:rsid w:val="00A108B2"/>
    <w:rsid w:val="00A10C2C"/>
    <w:rsid w:val="00A115BE"/>
    <w:rsid w:val="00A12114"/>
    <w:rsid w:val="00A129E5"/>
    <w:rsid w:val="00A12B36"/>
    <w:rsid w:val="00A12D36"/>
    <w:rsid w:val="00A12EEF"/>
    <w:rsid w:val="00A13696"/>
    <w:rsid w:val="00A1457B"/>
    <w:rsid w:val="00A1475A"/>
    <w:rsid w:val="00A1540C"/>
    <w:rsid w:val="00A16341"/>
    <w:rsid w:val="00A16B4F"/>
    <w:rsid w:val="00A17B56"/>
    <w:rsid w:val="00A17E39"/>
    <w:rsid w:val="00A17E8C"/>
    <w:rsid w:val="00A2159E"/>
    <w:rsid w:val="00A21759"/>
    <w:rsid w:val="00A21CBA"/>
    <w:rsid w:val="00A2264D"/>
    <w:rsid w:val="00A2334A"/>
    <w:rsid w:val="00A23A93"/>
    <w:rsid w:val="00A24B1A"/>
    <w:rsid w:val="00A26A28"/>
    <w:rsid w:val="00A3025C"/>
    <w:rsid w:val="00A303C2"/>
    <w:rsid w:val="00A30BF8"/>
    <w:rsid w:val="00A30D6C"/>
    <w:rsid w:val="00A32500"/>
    <w:rsid w:val="00A33500"/>
    <w:rsid w:val="00A33E2D"/>
    <w:rsid w:val="00A34254"/>
    <w:rsid w:val="00A34C8F"/>
    <w:rsid w:val="00A35B2B"/>
    <w:rsid w:val="00A3618B"/>
    <w:rsid w:val="00A37A18"/>
    <w:rsid w:val="00A40542"/>
    <w:rsid w:val="00A41644"/>
    <w:rsid w:val="00A417AB"/>
    <w:rsid w:val="00A41EE4"/>
    <w:rsid w:val="00A426FF"/>
    <w:rsid w:val="00A42D8A"/>
    <w:rsid w:val="00A42E77"/>
    <w:rsid w:val="00A43A50"/>
    <w:rsid w:val="00A45574"/>
    <w:rsid w:val="00A45C00"/>
    <w:rsid w:val="00A47795"/>
    <w:rsid w:val="00A5062B"/>
    <w:rsid w:val="00A54697"/>
    <w:rsid w:val="00A5534B"/>
    <w:rsid w:val="00A5596F"/>
    <w:rsid w:val="00A5667A"/>
    <w:rsid w:val="00A566A3"/>
    <w:rsid w:val="00A57A71"/>
    <w:rsid w:val="00A63013"/>
    <w:rsid w:val="00A6375A"/>
    <w:rsid w:val="00A65090"/>
    <w:rsid w:val="00A66179"/>
    <w:rsid w:val="00A66B6C"/>
    <w:rsid w:val="00A700DB"/>
    <w:rsid w:val="00A70F1C"/>
    <w:rsid w:val="00A71C18"/>
    <w:rsid w:val="00A72F04"/>
    <w:rsid w:val="00A73516"/>
    <w:rsid w:val="00A74480"/>
    <w:rsid w:val="00A74E90"/>
    <w:rsid w:val="00A74F45"/>
    <w:rsid w:val="00A7571C"/>
    <w:rsid w:val="00A770E0"/>
    <w:rsid w:val="00A775D8"/>
    <w:rsid w:val="00A77B6C"/>
    <w:rsid w:val="00A77C74"/>
    <w:rsid w:val="00A8030E"/>
    <w:rsid w:val="00A807ED"/>
    <w:rsid w:val="00A8082D"/>
    <w:rsid w:val="00A80CC8"/>
    <w:rsid w:val="00A81ACE"/>
    <w:rsid w:val="00A84638"/>
    <w:rsid w:val="00A8481D"/>
    <w:rsid w:val="00A84DB4"/>
    <w:rsid w:val="00A85C5C"/>
    <w:rsid w:val="00A86FFC"/>
    <w:rsid w:val="00A90785"/>
    <w:rsid w:val="00A913C8"/>
    <w:rsid w:val="00A91780"/>
    <w:rsid w:val="00A91B1C"/>
    <w:rsid w:val="00A9252C"/>
    <w:rsid w:val="00A948F0"/>
    <w:rsid w:val="00A950E3"/>
    <w:rsid w:val="00A95526"/>
    <w:rsid w:val="00A959F7"/>
    <w:rsid w:val="00A96038"/>
    <w:rsid w:val="00AA019D"/>
    <w:rsid w:val="00AA04F9"/>
    <w:rsid w:val="00AA0865"/>
    <w:rsid w:val="00AA149E"/>
    <w:rsid w:val="00AA44E1"/>
    <w:rsid w:val="00AA5B57"/>
    <w:rsid w:val="00AA6B04"/>
    <w:rsid w:val="00AA6B36"/>
    <w:rsid w:val="00AA772A"/>
    <w:rsid w:val="00AB0417"/>
    <w:rsid w:val="00AB0AC2"/>
    <w:rsid w:val="00AB12AA"/>
    <w:rsid w:val="00AB1EC4"/>
    <w:rsid w:val="00AB24D3"/>
    <w:rsid w:val="00AB3B6D"/>
    <w:rsid w:val="00AB4C9F"/>
    <w:rsid w:val="00AB60FC"/>
    <w:rsid w:val="00AB6977"/>
    <w:rsid w:val="00AB6A47"/>
    <w:rsid w:val="00AB743F"/>
    <w:rsid w:val="00AB7B6A"/>
    <w:rsid w:val="00AC1422"/>
    <w:rsid w:val="00AC1980"/>
    <w:rsid w:val="00AC1EC8"/>
    <w:rsid w:val="00AC2AE2"/>
    <w:rsid w:val="00AC44C2"/>
    <w:rsid w:val="00AC4A51"/>
    <w:rsid w:val="00AC53B8"/>
    <w:rsid w:val="00AC55AB"/>
    <w:rsid w:val="00AC6B51"/>
    <w:rsid w:val="00AC7352"/>
    <w:rsid w:val="00AC79C3"/>
    <w:rsid w:val="00AC7C37"/>
    <w:rsid w:val="00AD0774"/>
    <w:rsid w:val="00AD3B18"/>
    <w:rsid w:val="00AD4C28"/>
    <w:rsid w:val="00AD4E35"/>
    <w:rsid w:val="00AD4E46"/>
    <w:rsid w:val="00AD5231"/>
    <w:rsid w:val="00AD5601"/>
    <w:rsid w:val="00AE02BD"/>
    <w:rsid w:val="00AE110C"/>
    <w:rsid w:val="00AE1260"/>
    <w:rsid w:val="00AE27EC"/>
    <w:rsid w:val="00AE34F0"/>
    <w:rsid w:val="00AE3631"/>
    <w:rsid w:val="00AE45FB"/>
    <w:rsid w:val="00AE4CF5"/>
    <w:rsid w:val="00AE7262"/>
    <w:rsid w:val="00AF0066"/>
    <w:rsid w:val="00AF0AAC"/>
    <w:rsid w:val="00AF0F0D"/>
    <w:rsid w:val="00AF11A4"/>
    <w:rsid w:val="00AF127D"/>
    <w:rsid w:val="00AF1FC9"/>
    <w:rsid w:val="00AF3165"/>
    <w:rsid w:val="00AF3E8B"/>
    <w:rsid w:val="00AF5919"/>
    <w:rsid w:val="00AF6053"/>
    <w:rsid w:val="00AF6454"/>
    <w:rsid w:val="00AF7A69"/>
    <w:rsid w:val="00AF7D3F"/>
    <w:rsid w:val="00AF7EA9"/>
    <w:rsid w:val="00B0085E"/>
    <w:rsid w:val="00B00D28"/>
    <w:rsid w:val="00B014CE"/>
    <w:rsid w:val="00B023BE"/>
    <w:rsid w:val="00B02D14"/>
    <w:rsid w:val="00B032E8"/>
    <w:rsid w:val="00B033F1"/>
    <w:rsid w:val="00B05365"/>
    <w:rsid w:val="00B057F6"/>
    <w:rsid w:val="00B07AF6"/>
    <w:rsid w:val="00B10C3F"/>
    <w:rsid w:val="00B113E0"/>
    <w:rsid w:val="00B12D0D"/>
    <w:rsid w:val="00B15960"/>
    <w:rsid w:val="00B15D58"/>
    <w:rsid w:val="00B17E1C"/>
    <w:rsid w:val="00B20657"/>
    <w:rsid w:val="00B22192"/>
    <w:rsid w:val="00B22A90"/>
    <w:rsid w:val="00B22BF1"/>
    <w:rsid w:val="00B249EE"/>
    <w:rsid w:val="00B24CA9"/>
    <w:rsid w:val="00B25B42"/>
    <w:rsid w:val="00B25C2B"/>
    <w:rsid w:val="00B26081"/>
    <w:rsid w:val="00B3024D"/>
    <w:rsid w:val="00B302AA"/>
    <w:rsid w:val="00B30F51"/>
    <w:rsid w:val="00B30F75"/>
    <w:rsid w:val="00B31142"/>
    <w:rsid w:val="00B31DF5"/>
    <w:rsid w:val="00B32A91"/>
    <w:rsid w:val="00B33A17"/>
    <w:rsid w:val="00B33A3F"/>
    <w:rsid w:val="00B33F8E"/>
    <w:rsid w:val="00B34D6E"/>
    <w:rsid w:val="00B351E0"/>
    <w:rsid w:val="00B358D3"/>
    <w:rsid w:val="00B35EC2"/>
    <w:rsid w:val="00B36506"/>
    <w:rsid w:val="00B41249"/>
    <w:rsid w:val="00B43417"/>
    <w:rsid w:val="00B441C3"/>
    <w:rsid w:val="00B462C4"/>
    <w:rsid w:val="00B46BC9"/>
    <w:rsid w:val="00B46D63"/>
    <w:rsid w:val="00B47CCF"/>
    <w:rsid w:val="00B5090B"/>
    <w:rsid w:val="00B5124F"/>
    <w:rsid w:val="00B52473"/>
    <w:rsid w:val="00B53268"/>
    <w:rsid w:val="00B548E2"/>
    <w:rsid w:val="00B55BFD"/>
    <w:rsid w:val="00B55DB4"/>
    <w:rsid w:val="00B55F64"/>
    <w:rsid w:val="00B5640E"/>
    <w:rsid w:val="00B57692"/>
    <w:rsid w:val="00B60DC2"/>
    <w:rsid w:val="00B6178F"/>
    <w:rsid w:val="00B62D05"/>
    <w:rsid w:val="00B651ED"/>
    <w:rsid w:val="00B66B7F"/>
    <w:rsid w:val="00B6794D"/>
    <w:rsid w:val="00B67D30"/>
    <w:rsid w:val="00B71647"/>
    <w:rsid w:val="00B71E61"/>
    <w:rsid w:val="00B72610"/>
    <w:rsid w:val="00B72C53"/>
    <w:rsid w:val="00B7322F"/>
    <w:rsid w:val="00B735F3"/>
    <w:rsid w:val="00B73EF0"/>
    <w:rsid w:val="00B742D7"/>
    <w:rsid w:val="00B755CF"/>
    <w:rsid w:val="00B767D3"/>
    <w:rsid w:val="00B77904"/>
    <w:rsid w:val="00B77EC2"/>
    <w:rsid w:val="00B8043D"/>
    <w:rsid w:val="00B80701"/>
    <w:rsid w:val="00B80B4F"/>
    <w:rsid w:val="00B81DE8"/>
    <w:rsid w:val="00B836C2"/>
    <w:rsid w:val="00B84CAC"/>
    <w:rsid w:val="00B85640"/>
    <w:rsid w:val="00B86BC2"/>
    <w:rsid w:val="00B86C7E"/>
    <w:rsid w:val="00B939F8"/>
    <w:rsid w:val="00B93A1F"/>
    <w:rsid w:val="00B93F7B"/>
    <w:rsid w:val="00B95E45"/>
    <w:rsid w:val="00B97FC4"/>
    <w:rsid w:val="00BA0749"/>
    <w:rsid w:val="00BA0B8D"/>
    <w:rsid w:val="00BA1A36"/>
    <w:rsid w:val="00BA1B1E"/>
    <w:rsid w:val="00BA1C55"/>
    <w:rsid w:val="00BA1C72"/>
    <w:rsid w:val="00BA248E"/>
    <w:rsid w:val="00BA28FF"/>
    <w:rsid w:val="00BA2AB9"/>
    <w:rsid w:val="00BA2DC2"/>
    <w:rsid w:val="00BA35A2"/>
    <w:rsid w:val="00BA5402"/>
    <w:rsid w:val="00BA6F26"/>
    <w:rsid w:val="00BA7C2F"/>
    <w:rsid w:val="00BB01A2"/>
    <w:rsid w:val="00BB02E6"/>
    <w:rsid w:val="00BB04F4"/>
    <w:rsid w:val="00BB12BE"/>
    <w:rsid w:val="00BB31AE"/>
    <w:rsid w:val="00BB3630"/>
    <w:rsid w:val="00BB36B6"/>
    <w:rsid w:val="00BB3B0D"/>
    <w:rsid w:val="00BB57C6"/>
    <w:rsid w:val="00BC0BB7"/>
    <w:rsid w:val="00BC170E"/>
    <w:rsid w:val="00BC2D81"/>
    <w:rsid w:val="00BC2F3D"/>
    <w:rsid w:val="00BC3C98"/>
    <w:rsid w:val="00BC62A1"/>
    <w:rsid w:val="00BC691A"/>
    <w:rsid w:val="00BC7D15"/>
    <w:rsid w:val="00BD32A6"/>
    <w:rsid w:val="00BD5490"/>
    <w:rsid w:val="00BD5FA2"/>
    <w:rsid w:val="00BD5FB3"/>
    <w:rsid w:val="00BD6614"/>
    <w:rsid w:val="00BD6AE6"/>
    <w:rsid w:val="00BE0E4B"/>
    <w:rsid w:val="00BE142E"/>
    <w:rsid w:val="00BE1A96"/>
    <w:rsid w:val="00BE382A"/>
    <w:rsid w:val="00BE3959"/>
    <w:rsid w:val="00BE42E0"/>
    <w:rsid w:val="00BE4484"/>
    <w:rsid w:val="00BF02B3"/>
    <w:rsid w:val="00BF0F3A"/>
    <w:rsid w:val="00BF114D"/>
    <w:rsid w:val="00BF1FD1"/>
    <w:rsid w:val="00BF4574"/>
    <w:rsid w:val="00BF48BD"/>
    <w:rsid w:val="00BF5282"/>
    <w:rsid w:val="00BF55C1"/>
    <w:rsid w:val="00BF79B4"/>
    <w:rsid w:val="00C010D1"/>
    <w:rsid w:val="00C01765"/>
    <w:rsid w:val="00C030E5"/>
    <w:rsid w:val="00C0324C"/>
    <w:rsid w:val="00C041BA"/>
    <w:rsid w:val="00C04D2F"/>
    <w:rsid w:val="00C05355"/>
    <w:rsid w:val="00C05CC0"/>
    <w:rsid w:val="00C06767"/>
    <w:rsid w:val="00C107F7"/>
    <w:rsid w:val="00C10FB5"/>
    <w:rsid w:val="00C11844"/>
    <w:rsid w:val="00C12E7F"/>
    <w:rsid w:val="00C139DB"/>
    <w:rsid w:val="00C140A6"/>
    <w:rsid w:val="00C150B5"/>
    <w:rsid w:val="00C150E0"/>
    <w:rsid w:val="00C15774"/>
    <w:rsid w:val="00C161D9"/>
    <w:rsid w:val="00C1644B"/>
    <w:rsid w:val="00C17459"/>
    <w:rsid w:val="00C17BAF"/>
    <w:rsid w:val="00C20EE4"/>
    <w:rsid w:val="00C21CFD"/>
    <w:rsid w:val="00C22530"/>
    <w:rsid w:val="00C22DDD"/>
    <w:rsid w:val="00C22F5D"/>
    <w:rsid w:val="00C259E8"/>
    <w:rsid w:val="00C269FD"/>
    <w:rsid w:val="00C30B50"/>
    <w:rsid w:val="00C3389D"/>
    <w:rsid w:val="00C339DE"/>
    <w:rsid w:val="00C33F60"/>
    <w:rsid w:val="00C346FE"/>
    <w:rsid w:val="00C4210B"/>
    <w:rsid w:val="00C421C9"/>
    <w:rsid w:val="00C42BAC"/>
    <w:rsid w:val="00C43A93"/>
    <w:rsid w:val="00C443CA"/>
    <w:rsid w:val="00C44D6B"/>
    <w:rsid w:val="00C47BC6"/>
    <w:rsid w:val="00C47CEB"/>
    <w:rsid w:val="00C47DCB"/>
    <w:rsid w:val="00C508D2"/>
    <w:rsid w:val="00C50D7C"/>
    <w:rsid w:val="00C51005"/>
    <w:rsid w:val="00C52133"/>
    <w:rsid w:val="00C53057"/>
    <w:rsid w:val="00C53542"/>
    <w:rsid w:val="00C544BA"/>
    <w:rsid w:val="00C5482A"/>
    <w:rsid w:val="00C567DC"/>
    <w:rsid w:val="00C56F35"/>
    <w:rsid w:val="00C56F9D"/>
    <w:rsid w:val="00C5706C"/>
    <w:rsid w:val="00C60588"/>
    <w:rsid w:val="00C62287"/>
    <w:rsid w:val="00C629EA"/>
    <w:rsid w:val="00C65126"/>
    <w:rsid w:val="00C674B6"/>
    <w:rsid w:val="00C704FC"/>
    <w:rsid w:val="00C73BA0"/>
    <w:rsid w:val="00C763AD"/>
    <w:rsid w:val="00C769B1"/>
    <w:rsid w:val="00C773A5"/>
    <w:rsid w:val="00C816DA"/>
    <w:rsid w:val="00C836B1"/>
    <w:rsid w:val="00C84AD7"/>
    <w:rsid w:val="00C84B0E"/>
    <w:rsid w:val="00C8625E"/>
    <w:rsid w:val="00C863F1"/>
    <w:rsid w:val="00C8693E"/>
    <w:rsid w:val="00C86C57"/>
    <w:rsid w:val="00C86EDA"/>
    <w:rsid w:val="00C90D85"/>
    <w:rsid w:val="00C91A0E"/>
    <w:rsid w:val="00C91D67"/>
    <w:rsid w:val="00C92E94"/>
    <w:rsid w:val="00C93195"/>
    <w:rsid w:val="00C94002"/>
    <w:rsid w:val="00C9432A"/>
    <w:rsid w:val="00C94583"/>
    <w:rsid w:val="00C970E8"/>
    <w:rsid w:val="00CA04B0"/>
    <w:rsid w:val="00CA0A14"/>
    <w:rsid w:val="00CA0E12"/>
    <w:rsid w:val="00CA1712"/>
    <w:rsid w:val="00CA176E"/>
    <w:rsid w:val="00CA2A70"/>
    <w:rsid w:val="00CA4033"/>
    <w:rsid w:val="00CA4370"/>
    <w:rsid w:val="00CA43CD"/>
    <w:rsid w:val="00CA4B03"/>
    <w:rsid w:val="00CA5094"/>
    <w:rsid w:val="00CA5336"/>
    <w:rsid w:val="00CA68F7"/>
    <w:rsid w:val="00CA74FA"/>
    <w:rsid w:val="00CA76CC"/>
    <w:rsid w:val="00CA7C9C"/>
    <w:rsid w:val="00CB07A6"/>
    <w:rsid w:val="00CB0BDB"/>
    <w:rsid w:val="00CB1AE0"/>
    <w:rsid w:val="00CB4541"/>
    <w:rsid w:val="00CB49B5"/>
    <w:rsid w:val="00CB5CAC"/>
    <w:rsid w:val="00CB6A49"/>
    <w:rsid w:val="00CB73EF"/>
    <w:rsid w:val="00CB7457"/>
    <w:rsid w:val="00CB7826"/>
    <w:rsid w:val="00CB7F66"/>
    <w:rsid w:val="00CC0C97"/>
    <w:rsid w:val="00CC111D"/>
    <w:rsid w:val="00CC1836"/>
    <w:rsid w:val="00CC2677"/>
    <w:rsid w:val="00CC31DC"/>
    <w:rsid w:val="00CC329C"/>
    <w:rsid w:val="00CC392B"/>
    <w:rsid w:val="00CC45C1"/>
    <w:rsid w:val="00CC5FF5"/>
    <w:rsid w:val="00CC688E"/>
    <w:rsid w:val="00CC72C1"/>
    <w:rsid w:val="00CC735C"/>
    <w:rsid w:val="00CD030A"/>
    <w:rsid w:val="00CD131B"/>
    <w:rsid w:val="00CD2A72"/>
    <w:rsid w:val="00CD3026"/>
    <w:rsid w:val="00CD57FF"/>
    <w:rsid w:val="00CE00B7"/>
    <w:rsid w:val="00CE0A7F"/>
    <w:rsid w:val="00CE300B"/>
    <w:rsid w:val="00CE3AB9"/>
    <w:rsid w:val="00CE3B3A"/>
    <w:rsid w:val="00CE4EC2"/>
    <w:rsid w:val="00CE525E"/>
    <w:rsid w:val="00CE7196"/>
    <w:rsid w:val="00CE71A4"/>
    <w:rsid w:val="00CF0045"/>
    <w:rsid w:val="00CF0181"/>
    <w:rsid w:val="00CF1040"/>
    <w:rsid w:val="00CF108D"/>
    <w:rsid w:val="00CF18D1"/>
    <w:rsid w:val="00CF2D42"/>
    <w:rsid w:val="00CF585F"/>
    <w:rsid w:val="00CF5EA7"/>
    <w:rsid w:val="00CF652E"/>
    <w:rsid w:val="00CF74FC"/>
    <w:rsid w:val="00CF7C54"/>
    <w:rsid w:val="00D00C00"/>
    <w:rsid w:val="00D024DD"/>
    <w:rsid w:val="00D02786"/>
    <w:rsid w:val="00D02B9A"/>
    <w:rsid w:val="00D042E6"/>
    <w:rsid w:val="00D0726B"/>
    <w:rsid w:val="00D078C6"/>
    <w:rsid w:val="00D07F21"/>
    <w:rsid w:val="00D10D0D"/>
    <w:rsid w:val="00D115A5"/>
    <w:rsid w:val="00D126E8"/>
    <w:rsid w:val="00D12710"/>
    <w:rsid w:val="00D129F3"/>
    <w:rsid w:val="00D13610"/>
    <w:rsid w:val="00D13C4D"/>
    <w:rsid w:val="00D13F70"/>
    <w:rsid w:val="00D15090"/>
    <w:rsid w:val="00D15BF8"/>
    <w:rsid w:val="00D169D7"/>
    <w:rsid w:val="00D203F0"/>
    <w:rsid w:val="00D2108A"/>
    <w:rsid w:val="00D218BF"/>
    <w:rsid w:val="00D220BF"/>
    <w:rsid w:val="00D251AA"/>
    <w:rsid w:val="00D25543"/>
    <w:rsid w:val="00D25DA9"/>
    <w:rsid w:val="00D261F2"/>
    <w:rsid w:val="00D308EE"/>
    <w:rsid w:val="00D33FAC"/>
    <w:rsid w:val="00D35224"/>
    <w:rsid w:val="00D360BD"/>
    <w:rsid w:val="00D36807"/>
    <w:rsid w:val="00D36C71"/>
    <w:rsid w:val="00D3772E"/>
    <w:rsid w:val="00D379CE"/>
    <w:rsid w:val="00D41A87"/>
    <w:rsid w:val="00D41CE3"/>
    <w:rsid w:val="00D43C62"/>
    <w:rsid w:val="00D44AA0"/>
    <w:rsid w:val="00D45730"/>
    <w:rsid w:val="00D4665E"/>
    <w:rsid w:val="00D47686"/>
    <w:rsid w:val="00D47EC4"/>
    <w:rsid w:val="00D5078C"/>
    <w:rsid w:val="00D52333"/>
    <w:rsid w:val="00D52507"/>
    <w:rsid w:val="00D53EB0"/>
    <w:rsid w:val="00D5442F"/>
    <w:rsid w:val="00D5477D"/>
    <w:rsid w:val="00D54A0E"/>
    <w:rsid w:val="00D562B3"/>
    <w:rsid w:val="00D5677D"/>
    <w:rsid w:val="00D57990"/>
    <w:rsid w:val="00D57A22"/>
    <w:rsid w:val="00D611EE"/>
    <w:rsid w:val="00D62722"/>
    <w:rsid w:val="00D63F96"/>
    <w:rsid w:val="00D64CB1"/>
    <w:rsid w:val="00D6554E"/>
    <w:rsid w:val="00D65D3E"/>
    <w:rsid w:val="00D6653C"/>
    <w:rsid w:val="00D70642"/>
    <w:rsid w:val="00D707FC"/>
    <w:rsid w:val="00D708D9"/>
    <w:rsid w:val="00D717D9"/>
    <w:rsid w:val="00D719E3"/>
    <w:rsid w:val="00D72358"/>
    <w:rsid w:val="00D72575"/>
    <w:rsid w:val="00D73494"/>
    <w:rsid w:val="00D744B2"/>
    <w:rsid w:val="00D74FC4"/>
    <w:rsid w:val="00D7560D"/>
    <w:rsid w:val="00D76030"/>
    <w:rsid w:val="00D76151"/>
    <w:rsid w:val="00D77526"/>
    <w:rsid w:val="00D81365"/>
    <w:rsid w:val="00D8159B"/>
    <w:rsid w:val="00D81679"/>
    <w:rsid w:val="00D8275D"/>
    <w:rsid w:val="00D82D55"/>
    <w:rsid w:val="00D83AFE"/>
    <w:rsid w:val="00D84751"/>
    <w:rsid w:val="00D84D54"/>
    <w:rsid w:val="00D84F7F"/>
    <w:rsid w:val="00D8585A"/>
    <w:rsid w:val="00D85DAC"/>
    <w:rsid w:val="00D8639A"/>
    <w:rsid w:val="00D87152"/>
    <w:rsid w:val="00D874FF"/>
    <w:rsid w:val="00D908A3"/>
    <w:rsid w:val="00D92A96"/>
    <w:rsid w:val="00D9470A"/>
    <w:rsid w:val="00D953EE"/>
    <w:rsid w:val="00D9685B"/>
    <w:rsid w:val="00D97505"/>
    <w:rsid w:val="00D9764A"/>
    <w:rsid w:val="00DA0363"/>
    <w:rsid w:val="00DA1F38"/>
    <w:rsid w:val="00DA42CF"/>
    <w:rsid w:val="00DA4511"/>
    <w:rsid w:val="00DA47E1"/>
    <w:rsid w:val="00DA48A9"/>
    <w:rsid w:val="00DA6524"/>
    <w:rsid w:val="00DA79D4"/>
    <w:rsid w:val="00DB08B8"/>
    <w:rsid w:val="00DB0D28"/>
    <w:rsid w:val="00DB0E5A"/>
    <w:rsid w:val="00DB0F6B"/>
    <w:rsid w:val="00DB1D15"/>
    <w:rsid w:val="00DB2109"/>
    <w:rsid w:val="00DB320F"/>
    <w:rsid w:val="00DB324A"/>
    <w:rsid w:val="00DB422F"/>
    <w:rsid w:val="00DB4B19"/>
    <w:rsid w:val="00DB571D"/>
    <w:rsid w:val="00DB6A8E"/>
    <w:rsid w:val="00DB6E98"/>
    <w:rsid w:val="00DB769A"/>
    <w:rsid w:val="00DC06CB"/>
    <w:rsid w:val="00DC0DDF"/>
    <w:rsid w:val="00DC13B7"/>
    <w:rsid w:val="00DC204D"/>
    <w:rsid w:val="00DC20E6"/>
    <w:rsid w:val="00DC43C3"/>
    <w:rsid w:val="00DC6D54"/>
    <w:rsid w:val="00DC714C"/>
    <w:rsid w:val="00DC7C52"/>
    <w:rsid w:val="00DD1743"/>
    <w:rsid w:val="00DD1EC7"/>
    <w:rsid w:val="00DD3CCE"/>
    <w:rsid w:val="00DD3FF3"/>
    <w:rsid w:val="00DD410C"/>
    <w:rsid w:val="00DD4AEB"/>
    <w:rsid w:val="00DD5F30"/>
    <w:rsid w:val="00DD700A"/>
    <w:rsid w:val="00DE0070"/>
    <w:rsid w:val="00DE1423"/>
    <w:rsid w:val="00DE1A05"/>
    <w:rsid w:val="00DE1CA9"/>
    <w:rsid w:val="00DE20E6"/>
    <w:rsid w:val="00DE2617"/>
    <w:rsid w:val="00DE2C4C"/>
    <w:rsid w:val="00DE3FB0"/>
    <w:rsid w:val="00DE46D7"/>
    <w:rsid w:val="00DE47EA"/>
    <w:rsid w:val="00DE4F30"/>
    <w:rsid w:val="00DE52F7"/>
    <w:rsid w:val="00DE5371"/>
    <w:rsid w:val="00DE56A6"/>
    <w:rsid w:val="00DE5A6B"/>
    <w:rsid w:val="00DE69D3"/>
    <w:rsid w:val="00DF1161"/>
    <w:rsid w:val="00DF1377"/>
    <w:rsid w:val="00DF1C60"/>
    <w:rsid w:val="00DF1DAC"/>
    <w:rsid w:val="00DF296A"/>
    <w:rsid w:val="00DF29CA"/>
    <w:rsid w:val="00DF3AA7"/>
    <w:rsid w:val="00DF4AA0"/>
    <w:rsid w:val="00DF4FD4"/>
    <w:rsid w:val="00E0050D"/>
    <w:rsid w:val="00E0210B"/>
    <w:rsid w:val="00E0213A"/>
    <w:rsid w:val="00E025AF"/>
    <w:rsid w:val="00E0362B"/>
    <w:rsid w:val="00E05172"/>
    <w:rsid w:val="00E051B1"/>
    <w:rsid w:val="00E05579"/>
    <w:rsid w:val="00E068FE"/>
    <w:rsid w:val="00E128BA"/>
    <w:rsid w:val="00E132B9"/>
    <w:rsid w:val="00E13A62"/>
    <w:rsid w:val="00E13D5E"/>
    <w:rsid w:val="00E13F96"/>
    <w:rsid w:val="00E14C23"/>
    <w:rsid w:val="00E15439"/>
    <w:rsid w:val="00E17285"/>
    <w:rsid w:val="00E17C10"/>
    <w:rsid w:val="00E2027D"/>
    <w:rsid w:val="00E20FA2"/>
    <w:rsid w:val="00E21907"/>
    <w:rsid w:val="00E232B7"/>
    <w:rsid w:val="00E2397F"/>
    <w:rsid w:val="00E240DC"/>
    <w:rsid w:val="00E243BD"/>
    <w:rsid w:val="00E253BF"/>
    <w:rsid w:val="00E26A31"/>
    <w:rsid w:val="00E270FA"/>
    <w:rsid w:val="00E30165"/>
    <w:rsid w:val="00E30256"/>
    <w:rsid w:val="00E30BAD"/>
    <w:rsid w:val="00E30FBD"/>
    <w:rsid w:val="00E31122"/>
    <w:rsid w:val="00E3156E"/>
    <w:rsid w:val="00E320F3"/>
    <w:rsid w:val="00E32362"/>
    <w:rsid w:val="00E32791"/>
    <w:rsid w:val="00E3406E"/>
    <w:rsid w:val="00E3422F"/>
    <w:rsid w:val="00E34B76"/>
    <w:rsid w:val="00E34C77"/>
    <w:rsid w:val="00E36306"/>
    <w:rsid w:val="00E407DA"/>
    <w:rsid w:val="00E40920"/>
    <w:rsid w:val="00E40CBF"/>
    <w:rsid w:val="00E424DE"/>
    <w:rsid w:val="00E429AC"/>
    <w:rsid w:val="00E42BB2"/>
    <w:rsid w:val="00E43208"/>
    <w:rsid w:val="00E439E1"/>
    <w:rsid w:val="00E4472B"/>
    <w:rsid w:val="00E45049"/>
    <w:rsid w:val="00E4548C"/>
    <w:rsid w:val="00E4686A"/>
    <w:rsid w:val="00E476A9"/>
    <w:rsid w:val="00E525D7"/>
    <w:rsid w:val="00E52BB0"/>
    <w:rsid w:val="00E52C3B"/>
    <w:rsid w:val="00E539B5"/>
    <w:rsid w:val="00E53C3D"/>
    <w:rsid w:val="00E54419"/>
    <w:rsid w:val="00E57601"/>
    <w:rsid w:val="00E57B73"/>
    <w:rsid w:val="00E612AA"/>
    <w:rsid w:val="00E614D7"/>
    <w:rsid w:val="00E619A0"/>
    <w:rsid w:val="00E61F05"/>
    <w:rsid w:val="00E6215E"/>
    <w:rsid w:val="00E62554"/>
    <w:rsid w:val="00E62AEA"/>
    <w:rsid w:val="00E63B24"/>
    <w:rsid w:val="00E63D7B"/>
    <w:rsid w:val="00E63F44"/>
    <w:rsid w:val="00E64924"/>
    <w:rsid w:val="00E64ED6"/>
    <w:rsid w:val="00E64FF0"/>
    <w:rsid w:val="00E65538"/>
    <w:rsid w:val="00E65E32"/>
    <w:rsid w:val="00E675BA"/>
    <w:rsid w:val="00E7117A"/>
    <w:rsid w:val="00E71C9B"/>
    <w:rsid w:val="00E72510"/>
    <w:rsid w:val="00E73114"/>
    <w:rsid w:val="00E7723A"/>
    <w:rsid w:val="00E77443"/>
    <w:rsid w:val="00E80DA6"/>
    <w:rsid w:val="00E81BCE"/>
    <w:rsid w:val="00E81CE0"/>
    <w:rsid w:val="00E82019"/>
    <w:rsid w:val="00E82516"/>
    <w:rsid w:val="00E837C5"/>
    <w:rsid w:val="00E852E2"/>
    <w:rsid w:val="00E85E31"/>
    <w:rsid w:val="00E8740C"/>
    <w:rsid w:val="00E87D98"/>
    <w:rsid w:val="00E909D9"/>
    <w:rsid w:val="00E910C8"/>
    <w:rsid w:val="00E916AB"/>
    <w:rsid w:val="00E91D3F"/>
    <w:rsid w:val="00E932BE"/>
    <w:rsid w:val="00E9348F"/>
    <w:rsid w:val="00E93783"/>
    <w:rsid w:val="00E941B0"/>
    <w:rsid w:val="00E94AD3"/>
    <w:rsid w:val="00E96BC8"/>
    <w:rsid w:val="00EA11F8"/>
    <w:rsid w:val="00EA16BB"/>
    <w:rsid w:val="00EA3940"/>
    <w:rsid w:val="00EA3BEF"/>
    <w:rsid w:val="00EA4278"/>
    <w:rsid w:val="00EA6DF9"/>
    <w:rsid w:val="00EB01F4"/>
    <w:rsid w:val="00EB132C"/>
    <w:rsid w:val="00EB3942"/>
    <w:rsid w:val="00EB3FDB"/>
    <w:rsid w:val="00EB408C"/>
    <w:rsid w:val="00EB620F"/>
    <w:rsid w:val="00EB6FE5"/>
    <w:rsid w:val="00EB7618"/>
    <w:rsid w:val="00EC0014"/>
    <w:rsid w:val="00EC05AB"/>
    <w:rsid w:val="00EC0AB7"/>
    <w:rsid w:val="00EC1E8D"/>
    <w:rsid w:val="00EC2067"/>
    <w:rsid w:val="00EC26B8"/>
    <w:rsid w:val="00EC280E"/>
    <w:rsid w:val="00EC5784"/>
    <w:rsid w:val="00EC61CF"/>
    <w:rsid w:val="00EC66E2"/>
    <w:rsid w:val="00ED09ED"/>
    <w:rsid w:val="00ED0CD2"/>
    <w:rsid w:val="00ED2B02"/>
    <w:rsid w:val="00ED39E4"/>
    <w:rsid w:val="00ED6ADC"/>
    <w:rsid w:val="00ED7AE5"/>
    <w:rsid w:val="00EE0367"/>
    <w:rsid w:val="00EE1395"/>
    <w:rsid w:val="00EE175A"/>
    <w:rsid w:val="00EE2C91"/>
    <w:rsid w:val="00EE35F2"/>
    <w:rsid w:val="00EE3B27"/>
    <w:rsid w:val="00EE3C71"/>
    <w:rsid w:val="00EE5FFB"/>
    <w:rsid w:val="00EE7B38"/>
    <w:rsid w:val="00EF0E34"/>
    <w:rsid w:val="00EF1374"/>
    <w:rsid w:val="00EF148F"/>
    <w:rsid w:val="00EF2027"/>
    <w:rsid w:val="00EF2E7F"/>
    <w:rsid w:val="00EF2F1E"/>
    <w:rsid w:val="00EF34AB"/>
    <w:rsid w:val="00EF3748"/>
    <w:rsid w:val="00EF48EB"/>
    <w:rsid w:val="00EF5D42"/>
    <w:rsid w:val="00EF60EF"/>
    <w:rsid w:val="00EF6284"/>
    <w:rsid w:val="00EF7F2E"/>
    <w:rsid w:val="00F004C4"/>
    <w:rsid w:val="00F00659"/>
    <w:rsid w:val="00F02C50"/>
    <w:rsid w:val="00F0325D"/>
    <w:rsid w:val="00F036AC"/>
    <w:rsid w:val="00F037B8"/>
    <w:rsid w:val="00F03B65"/>
    <w:rsid w:val="00F042AC"/>
    <w:rsid w:val="00F04C7E"/>
    <w:rsid w:val="00F04F67"/>
    <w:rsid w:val="00F050B2"/>
    <w:rsid w:val="00F05BCB"/>
    <w:rsid w:val="00F05C28"/>
    <w:rsid w:val="00F06305"/>
    <w:rsid w:val="00F06CEB"/>
    <w:rsid w:val="00F071A0"/>
    <w:rsid w:val="00F128BA"/>
    <w:rsid w:val="00F12A0C"/>
    <w:rsid w:val="00F13B67"/>
    <w:rsid w:val="00F13C3F"/>
    <w:rsid w:val="00F13DC2"/>
    <w:rsid w:val="00F140BB"/>
    <w:rsid w:val="00F148C2"/>
    <w:rsid w:val="00F1540F"/>
    <w:rsid w:val="00F15FEF"/>
    <w:rsid w:val="00F17775"/>
    <w:rsid w:val="00F21023"/>
    <w:rsid w:val="00F2139F"/>
    <w:rsid w:val="00F214FA"/>
    <w:rsid w:val="00F218D7"/>
    <w:rsid w:val="00F21B2A"/>
    <w:rsid w:val="00F22421"/>
    <w:rsid w:val="00F236C0"/>
    <w:rsid w:val="00F24EB0"/>
    <w:rsid w:val="00F257C9"/>
    <w:rsid w:val="00F25813"/>
    <w:rsid w:val="00F2631A"/>
    <w:rsid w:val="00F26BAC"/>
    <w:rsid w:val="00F27B78"/>
    <w:rsid w:val="00F30C09"/>
    <w:rsid w:val="00F310FE"/>
    <w:rsid w:val="00F32A2F"/>
    <w:rsid w:val="00F32ACE"/>
    <w:rsid w:val="00F331BB"/>
    <w:rsid w:val="00F34D60"/>
    <w:rsid w:val="00F351FC"/>
    <w:rsid w:val="00F358F3"/>
    <w:rsid w:val="00F35A83"/>
    <w:rsid w:val="00F35DC2"/>
    <w:rsid w:val="00F35F4E"/>
    <w:rsid w:val="00F365FF"/>
    <w:rsid w:val="00F3738A"/>
    <w:rsid w:val="00F37FD1"/>
    <w:rsid w:val="00F400D9"/>
    <w:rsid w:val="00F40525"/>
    <w:rsid w:val="00F408B0"/>
    <w:rsid w:val="00F42CA7"/>
    <w:rsid w:val="00F44369"/>
    <w:rsid w:val="00F44EA9"/>
    <w:rsid w:val="00F452F4"/>
    <w:rsid w:val="00F45875"/>
    <w:rsid w:val="00F4616E"/>
    <w:rsid w:val="00F47787"/>
    <w:rsid w:val="00F51A6D"/>
    <w:rsid w:val="00F51D20"/>
    <w:rsid w:val="00F52ED3"/>
    <w:rsid w:val="00F53CB0"/>
    <w:rsid w:val="00F55A06"/>
    <w:rsid w:val="00F56F1E"/>
    <w:rsid w:val="00F57782"/>
    <w:rsid w:val="00F57828"/>
    <w:rsid w:val="00F5799C"/>
    <w:rsid w:val="00F602FF"/>
    <w:rsid w:val="00F61520"/>
    <w:rsid w:val="00F62DF1"/>
    <w:rsid w:val="00F6392D"/>
    <w:rsid w:val="00F63A9E"/>
    <w:rsid w:val="00F64104"/>
    <w:rsid w:val="00F6422A"/>
    <w:rsid w:val="00F645D6"/>
    <w:rsid w:val="00F64838"/>
    <w:rsid w:val="00F64B68"/>
    <w:rsid w:val="00F64CBC"/>
    <w:rsid w:val="00F650D6"/>
    <w:rsid w:val="00F6544C"/>
    <w:rsid w:val="00F6546E"/>
    <w:rsid w:val="00F66452"/>
    <w:rsid w:val="00F6749B"/>
    <w:rsid w:val="00F702F6"/>
    <w:rsid w:val="00F707E0"/>
    <w:rsid w:val="00F71B89"/>
    <w:rsid w:val="00F7253F"/>
    <w:rsid w:val="00F73609"/>
    <w:rsid w:val="00F77166"/>
    <w:rsid w:val="00F773EA"/>
    <w:rsid w:val="00F80088"/>
    <w:rsid w:val="00F802B5"/>
    <w:rsid w:val="00F80A6D"/>
    <w:rsid w:val="00F81E05"/>
    <w:rsid w:val="00F8211B"/>
    <w:rsid w:val="00F82E02"/>
    <w:rsid w:val="00F82F3B"/>
    <w:rsid w:val="00F84B6F"/>
    <w:rsid w:val="00F86046"/>
    <w:rsid w:val="00F90187"/>
    <w:rsid w:val="00F91A89"/>
    <w:rsid w:val="00F9360D"/>
    <w:rsid w:val="00F957E0"/>
    <w:rsid w:val="00F9598E"/>
    <w:rsid w:val="00F9735C"/>
    <w:rsid w:val="00F974C5"/>
    <w:rsid w:val="00FA089B"/>
    <w:rsid w:val="00FA15D7"/>
    <w:rsid w:val="00FA1749"/>
    <w:rsid w:val="00FA56DF"/>
    <w:rsid w:val="00FA5EFD"/>
    <w:rsid w:val="00FA6FFA"/>
    <w:rsid w:val="00FA7210"/>
    <w:rsid w:val="00FB0142"/>
    <w:rsid w:val="00FB0583"/>
    <w:rsid w:val="00FB0C5A"/>
    <w:rsid w:val="00FB17A1"/>
    <w:rsid w:val="00FB276E"/>
    <w:rsid w:val="00FB3C97"/>
    <w:rsid w:val="00FB4D85"/>
    <w:rsid w:val="00FB4F05"/>
    <w:rsid w:val="00FB5BC7"/>
    <w:rsid w:val="00FC043A"/>
    <w:rsid w:val="00FC1480"/>
    <w:rsid w:val="00FC1BD2"/>
    <w:rsid w:val="00FC346B"/>
    <w:rsid w:val="00FC3D8C"/>
    <w:rsid w:val="00FC4537"/>
    <w:rsid w:val="00FC4D34"/>
    <w:rsid w:val="00FC6991"/>
    <w:rsid w:val="00FC7E46"/>
    <w:rsid w:val="00FD12FB"/>
    <w:rsid w:val="00FD1CBE"/>
    <w:rsid w:val="00FD2CE7"/>
    <w:rsid w:val="00FD50C9"/>
    <w:rsid w:val="00FD52A9"/>
    <w:rsid w:val="00FD547B"/>
    <w:rsid w:val="00FD54AA"/>
    <w:rsid w:val="00FD68FD"/>
    <w:rsid w:val="00FD7ECB"/>
    <w:rsid w:val="00FE2B78"/>
    <w:rsid w:val="00FE2F15"/>
    <w:rsid w:val="00FE3ABA"/>
    <w:rsid w:val="00FE4340"/>
    <w:rsid w:val="00FE4FA1"/>
    <w:rsid w:val="00FE501D"/>
    <w:rsid w:val="00FE6350"/>
    <w:rsid w:val="00FE65FC"/>
    <w:rsid w:val="00FE66BE"/>
    <w:rsid w:val="00FF05C8"/>
    <w:rsid w:val="00FF06ED"/>
    <w:rsid w:val="00FF16F7"/>
    <w:rsid w:val="00FF1AB9"/>
    <w:rsid w:val="00FF1DE0"/>
    <w:rsid w:val="00FF1ECE"/>
    <w:rsid w:val="00FF2B23"/>
    <w:rsid w:val="00FF40A6"/>
    <w:rsid w:val="00FF4255"/>
    <w:rsid w:val="00FF42CA"/>
    <w:rsid w:val="00FF478B"/>
    <w:rsid w:val="00FF4BA7"/>
    <w:rsid w:val="00FF4DAD"/>
    <w:rsid w:val="00FF6A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2129"/>
    <o:shapelayout v:ext="edit">
      <o:idmap v:ext="edit" data="1"/>
    </o:shapelayout>
  </w:shapeDefaults>
  <w:doNotEmbedSmartTags/>
  <w:decimalSymbol w:val=","/>
  <w:listSeparator w:val=";"/>
  <w14:docId w14:val="6770462C"/>
  <w15:docId w15:val="{652050F7-D190-4247-B27A-EECDC398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319"/>
    <w:pPr>
      <w:spacing w:after="120" w:line="360" w:lineRule="auto"/>
      <w:jc w:val="both"/>
    </w:pPr>
    <w:rPr>
      <w:rFonts w:ascii="Calibri" w:eastAsia="ヒラギノ角ゴ Pro W3" w:hAnsi="Calibri"/>
      <w:color w:val="000000"/>
      <w:szCs w:val="24"/>
      <w:lang w:eastAsia="en-US"/>
    </w:rPr>
  </w:style>
  <w:style w:type="paragraph" w:styleId="Titre1">
    <w:name w:val="heading 1"/>
    <w:basedOn w:val="Normal"/>
    <w:next w:val="Normal"/>
    <w:autoRedefine/>
    <w:qFormat/>
    <w:locked/>
    <w:rsid w:val="005D6534"/>
    <w:pPr>
      <w:keepNext/>
      <w:pBdr>
        <w:bottom w:val="single" w:sz="4" w:space="1" w:color="auto"/>
      </w:pBdr>
      <w:spacing w:after="240" w:line="240" w:lineRule="auto"/>
      <w:outlineLvl w:val="0"/>
    </w:pPr>
    <w:rPr>
      <w:rFonts w:ascii="High Tower Text" w:hAnsi="High Tower Text" w:cs="Arial"/>
      <w:b/>
      <w:bCs/>
      <w:i/>
      <w:color w:val="DC5E00" w:themeColor="accent4" w:themeShade="BF"/>
      <w:kern w:val="32"/>
      <w:sz w:val="48"/>
      <w:szCs w:val="32"/>
    </w:rPr>
  </w:style>
  <w:style w:type="paragraph" w:styleId="Titre2">
    <w:name w:val="heading 2"/>
    <w:basedOn w:val="Normal"/>
    <w:next w:val="Normal"/>
    <w:link w:val="Titre2Car"/>
    <w:autoRedefine/>
    <w:qFormat/>
    <w:locked/>
    <w:rsid w:val="005D6534"/>
    <w:pPr>
      <w:keepNext/>
      <w:spacing w:before="240" w:line="240" w:lineRule="auto"/>
      <w:outlineLvl w:val="1"/>
    </w:pPr>
    <w:rPr>
      <w:rFonts w:ascii="High Tower Text" w:hAnsi="High Tower Text" w:cs="Arial"/>
      <w:b/>
      <w:bCs/>
      <w:iCs/>
      <w:color w:val="FF8427" w:themeColor="accent4"/>
      <w:sz w:val="36"/>
      <w:szCs w:val="28"/>
    </w:rPr>
  </w:style>
  <w:style w:type="paragraph" w:styleId="Titre3">
    <w:name w:val="heading 3"/>
    <w:basedOn w:val="Normal"/>
    <w:next w:val="Normal"/>
    <w:link w:val="Titre3Car"/>
    <w:autoRedefine/>
    <w:qFormat/>
    <w:locked/>
    <w:rsid w:val="003C3800"/>
    <w:pPr>
      <w:keepNext/>
      <w:tabs>
        <w:tab w:val="num" w:pos="360"/>
      </w:tabs>
      <w:spacing w:before="120"/>
      <w:ind w:left="357" w:hanging="357"/>
      <w:outlineLvl w:val="2"/>
    </w:pPr>
    <w:rPr>
      <w:rFonts w:ascii="High Tower Text" w:eastAsia="Times New Roman" w:hAnsi="High Tower Text" w:cs="Tahoma"/>
      <w:i/>
      <w:color w:val="B64926" w:themeColor="accent3"/>
      <w:sz w:val="32"/>
      <w:szCs w:val="26"/>
      <w:u w:val="single"/>
      <w:lang w:eastAsia="fr-FR"/>
    </w:rPr>
  </w:style>
  <w:style w:type="paragraph" w:styleId="Titre4">
    <w:name w:val="heading 4"/>
    <w:basedOn w:val="Normal"/>
    <w:next w:val="Normal"/>
    <w:link w:val="Titre4Car"/>
    <w:qFormat/>
    <w:locked/>
    <w:rsid w:val="00C01765"/>
    <w:pPr>
      <w:keepNext/>
      <w:spacing w:before="240" w:after="60"/>
      <w:outlineLvl w:val="3"/>
    </w:pPr>
    <w:rPr>
      <w:b/>
      <w:bCs/>
      <w:color w:val="auto"/>
      <w:sz w:val="24"/>
      <w:szCs w:val="28"/>
    </w:rPr>
  </w:style>
  <w:style w:type="paragraph" w:styleId="Titre5">
    <w:name w:val="heading 5"/>
    <w:basedOn w:val="Normal"/>
    <w:next w:val="Normal"/>
    <w:qFormat/>
    <w:locked/>
    <w:rsid w:val="00EE7B38"/>
    <w:pPr>
      <w:keepNext/>
      <w:spacing w:before="240"/>
      <w:outlineLvl w:val="4"/>
    </w:pPr>
    <w:rPr>
      <w:rFonts w:ascii="Helvetica 45 Light" w:eastAsia="Times New Roman" w:hAnsi="Helvetica 45 Light"/>
      <w:b/>
      <w:bCs/>
      <w:i/>
      <w:iCs/>
      <w:color w:val="auto"/>
      <w:sz w:val="24"/>
      <w:szCs w:val="22"/>
      <w:lang w:eastAsia="fr-FR"/>
    </w:rPr>
  </w:style>
  <w:style w:type="paragraph" w:styleId="Titre6">
    <w:name w:val="heading 6"/>
    <w:basedOn w:val="Normal"/>
    <w:next w:val="Normal"/>
    <w:qFormat/>
    <w:locked/>
    <w:rsid w:val="003867B7"/>
    <w:pPr>
      <w:spacing w:before="240" w:after="60"/>
      <w:outlineLvl w:val="5"/>
    </w:pPr>
    <w:rPr>
      <w:b/>
      <w:bCs/>
      <w:szCs w:val="22"/>
    </w:rPr>
  </w:style>
  <w:style w:type="paragraph" w:styleId="Titre7">
    <w:name w:val="heading 7"/>
    <w:basedOn w:val="Normal"/>
    <w:next w:val="Normal"/>
    <w:qFormat/>
    <w:locked/>
    <w:rsid w:val="009E6A27"/>
    <w:pPr>
      <w:spacing w:before="240" w:after="60"/>
      <w:outlineLvl w:val="6"/>
    </w:pPr>
    <w:rPr>
      <w:sz w:val="24"/>
    </w:rPr>
  </w:style>
  <w:style w:type="paragraph" w:styleId="Titre9">
    <w:name w:val="heading 9"/>
    <w:basedOn w:val="Normal"/>
    <w:next w:val="Normal"/>
    <w:qFormat/>
    <w:locked/>
    <w:rsid w:val="006C3950"/>
    <w:p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teA">
    <w:name w:val="En-tête A"/>
    <w:autoRedefine/>
    <w:pPr>
      <w:tabs>
        <w:tab w:val="center" w:pos="4536"/>
        <w:tab w:val="right" w:pos="9072"/>
      </w:tabs>
    </w:pPr>
    <w:rPr>
      <w:rFonts w:eastAsia="ヒラギノ角ゴ Pro W3"/>
      <w:color w:val="000000"/>
      <w:sz w:val="24"/>
      <w:lang w:val="fr-FR" w:eastAsia="en-US"/>
    </w:rPr>
  </w:style>
  <w:style w:type="paragraph" w:customStyle="1" w:styleId="Pieddepage1">
    <w:name w:val="Pied de page1"/>
    <w:pPr>
      <w:tabs>
        <w:tab w:val="center" w:pos="4536"/>
        <w:tab w:val="right" w:pos="9072"/>
      </w:tabs>
    </w:pPr>
    <w:rPr>
      <w:rFonts w:eastAsia="ヒラギノ角ゴ Pro W3"/>
      <w:color w:val="000000"/>
      <w:sz w:val="24"/>
      <w:lang w:val="fr-FR" w:eastAsia="en-US"/>
    </w:rPr>
  </w:style>
  <w:style w:type="paragraph" w:customStyle="1" w:styleId="Titre21">
    <w:name w:val="Titre 21"/>
    <w:next w:val="Normal"/>
    <w:autoRedefine/>
    <w:pPr>
      <w:keepNext/>
      <w:spacing w:before="240" w:after="60"/>
    </w:pPr>
    <w:rPr>
      <w:rFonts w:ascii="Verdana" w:eastAsia="ヒラギノ角ゴ Pro W3" w:hAnsi="Verdana"/>
      <w:b/>
      <w:i/>
      <w:color w:val="000000"/>
      <w:sz w:val="28"/>
      <w:lang w:val="fr-FR" w:eastAsia="en-US"/>
    </w:rPr>
  </w:style>
  <w:style w:type="paragraph" w:customStyle="1" w:styleId="Titre81">
    <w:name w:val="Titre 81"/>
    <w:next w:val="Normal"/>
    <w:autoRedefine/>
    <w:rsid w:val="004B5207"/>
    <w:pPr>
      <w:keepNext/>
      <w:tabs>
        <w:tab w:val="left" w:pos="3402"/>
        <w:tab w:val="left" w:pos="5664"/>
        <w:tab w:val="left" w:pos="6372"/>
        <w:tab w:val="left" w:pos="7080"/>
        <w:tab w:val="left" w:pos="7788"/>
        <w:tab w:val="left" w:pos="8496"/>
        <w:tab w:val="left" w:pos="9204"/>
      </w:tabs>
      <w:spacing w:before="120"/>
      <w:jc w:val="both"/>
    </w:pPr>
    <w:rPr>
      <w:rFonts w:ascii="Garamond" w:eastAsia="ヒラギノ角ゴ Pro W3" w:hAnsi="Garamond"/>
      <w:b/>
      <w:i/>
      <w:color w:val="000000"/>
      <w:sz w:val="60"/>
      <w:szCs w:val="60"/>
      <w:lang w:val="fr-FR" w:eastAsia="en-US"/>
    </w:rPr>
  </w:style>
  <w:style w:type="character" w:customStyle="1" w:styleId="Numrodepage1">
    <w:name w:val="Numéro de page1"/>
    <w:rPr>
      <w:color w:val="000000"/>
    </w:rPr>
  </w:style>
  <w:style w:type="paragraph" w:customStyle="1" w:styleId="TM11">
    <w:name w:val="TM 11"/>
    <w:pPr>
      <w:tabs>
        <w:tab w:val="right" w:leader="dot" w:pos="9638"/>
      </w:tabs>
      <w:spacing w:before="240"/>
      <w:ind w:left="720"/>
    </w:pPr>
    <w:rPr>
      <w:rFonts w:ascii="Helvetica" w:eastAsia="ヒラギノ角ゴ Pro W3" w:hAnsi="Helvetica"/>
      <w:b/>
      <w:i/>
      <w:color w:val="000000"/>
      <w:sz w:val="24"/>
      <w:lang w:val="fr-FR" w:eastAsia="en-US"/>
    </w:rPr>
  </w:style>
  <w:style w:type="paragraph" w:customStyle="1" w:styleId="TM21">
    <w:name w:val="TM 21"/>
    <w:pPr>
      <w:tabs>
        <w:tab w:val="right" w:leader="dot" w:pos="9638"/>
      </w:tabs>
      <w:spacing w:before="240" w:after="60"/>
    </w:pPr>
    <w:rPr>
      <w:rFonts w:ascii="Helvetica" w:eastAsia="ヒラギノ角ゴ Pro W3" w:hAnsi="Helvetica"/>
      <w:b/>
      <w:color w:val="000000"/>
      <w:sz w:val="36"/>
      <w:lang w:val="fr-FR" w:eastAsia="en-US"/>
    </w:rPr>
  </w:style>
  <w:style w:type="paragraph" w:customStyle="1" w:styleId="TM31">
    <w:name w:val="TM 31"/>
    <w:autoRedefine/>
    <w:pPr>
      <w:tabs>
        <w:tab w:val="right" w:leader="dot" w:pos="9638"/>
      </w:tabs>
      <w:spacing w:before="240" w:after="60"/>
      <w:ind w:left="360"/>
    </w:pPr>
    <w:rPr>
      <w:rFonts w:ascii="Helvetica" w:eastAsia="ヒラギノ角ゴ Pro W3" w:hAnsi="Helvetica"/>
      <w:b/>
      <w:color w:val="000000"/>
      <w:sz w:val="28"/>
      <w:lang w:val="fr-FR" w:eastAsia="en-US"/>
    </w:rPr>
  </w:style>
  <w:style w:type="paragraph" w:customStyle="1" w:styleId="En-tte1">
    <w:name w:val="En-tête1"/>
    <w:next w:val="Corps"/>
    <w:autoRedefine/>
    <w:pPr>
      <w:keepNext/>
    </w:pPr>
    <w:rPr>
      <w:rFonts w:ascii="Helvetica" w:eastAsia="ヒラギノ角ゴ Pro W3" w:hAnsi="Helvetica"/>
      <w:b/>
      <w:color w:val="000000"/>
      <w:sz w:val="36"/>
      <w:lang w:val="fr-FR" w:eastAsia="en-US"/>
    </w:rPr>
  </w:style>
  <w:style w:type="paragraph" w:customStyle="1" w:styleId="Corps">
    <w:name w:val="Corps"/>
    <w:autoRedefine/>
    <w:rPr>
      <w:rFonts w:ascii="Helvetica" w:eastAsia="ヒラギノ角ゴ Pro W3" w:hAnsi="Helvetica"/>
      <w:color w:val="000000"/>
      <w:sz w:val="24"/>
      <w:lang w:val="fr-FR" w:eastAsia="en-US"/>
    </w:rPr>
  </w:style>
  <w:style w:type="paragraph" w:customStyle="1" w:styleId="En-ttesecondaire">
    <w:name w:val="En-tête secondaire"/>
    <w:next w:val="Corps"/>
    <w:pPr>
      <w:keepNext/>
    </w:pPr>
    <w:rPr>
      <w:rFonts w:ascii="Helvetica" w:eastAsia="ヒラギノ角ゴ Pro W3" w:hAnsi="Helvetica"/>
      <w:b/>
      <w:color w:val="000000"/>
      <w:sz w:val="24"/>
      <w:lang w:val="fr-FR" w:eastAsia="en-US"/>
    </w:rPr>
  </w:style>
  <w:style w:type="paragraph" w:customStyle="1" w:styleId="Titre10">
    <w:name w:val="Titre1"/>
    <w:next w:val="Corps"/>
    <w:pPr>
      <w:keepNext/>
    </w:pPr>
    <w:rPr>
      <w:rFonts w:ascii="Helvetica" w:eastAsia="ヒラギノ角ゴ Pro W3" w:hAnsi="Helvetica"/>
      <w:b/>
      <w:color w:val="000000"/>
      <w:sz w:val="56"/>
      <w:lang w:val="fr-FR" w:eastAsia="en-US"/>
    </w:rPr>
  </w:style>
  <w:style w:type="paragraph" w:customStyle="1" w:styleId="Titre31">
    <w:name w:val="Titre 31"/>
    <w:next w:val="Normal"/>
    <w:pPr>
      <w:keepNext/>
      <w:tabs>
        <w:tab w:val="left" w:pos="0"/>
      </w:tabs>
      <w:jc w:val="both"/>
    </w:pPr>
    <w:rPr>
      <w:rFonts w:ascii="Lucida Grande" w:eastAsia="ヒラギノ角ゴ Pro W3" w:hAnsi="Lucida Grande"/>
      <w:caps/>
      <w:color w:val="000000"/>
      <w:sz w:val="26"/>
      <w:lang w:val="fr-FR" w:eastAsia="en-US"/>
    </w:rPr>
  </w:style>
  <w:style w:type="paragraph" w:customStyle="1" w:styleId="Titre51">
    <w:name w:val="Titre 51"/>
    <w:next w:val="Normal"/>
    <w:autoRedefine/>
    <w:pPr>
      <w:keepNext/>
      <w:spacing w:before="240" w:after="120"/>
      <w:jc w:val="both"/>
    </w:pPr>
    <w:rPr>
      <w:rFonts w:ascii="Lucida Grande" w:eastAsia="ヒラギノ角ゴ Pro W3" w:hAnsi="Lucida Grande"/>
      <w:b/>
      <w:color w:val="000000"/>
      <w:sz w:val="24"/>
      <w:lang w:val="fr-FR" w:eastAsia="en-US"/>
    </w:rPr>
  </w:style>
  <w:style w:type="numbering" w:customStyle="1" w:styleId="Liste21">
    <w:name w:val="Liste 21"/>
    <w:pPr>
      <w:numPr>
        <w:numId w:val="1"/>
      </w:numPr>
    </w:pPr>
  </w:style>
  <w:style w:type="numbering" w:customStyle="1" w:styleId="Liste31">
    <w:name w:val="Liste 31"/>
    <w:pPr>
      <w:numPr>
        <w:numId w:val="2"/>
      </w:numPr>
    </w:pPr>
  </w:style>
  <w:style w:type="numbering" w:customStyle="1" w:styleId="Liste41">
    <w:name w:val="Liste 41"/>
    <w:autoRedefine/>
    <w:pPr>
      <w:numPr>
        <w:numId w:val="3"/>
      </w:numPr>
    </w:pPr>
  </w:style>
  <w:style w:type="numbering" w:customStyle="1" w:styleId="Liste51">
    <w:name w:val="Liste 51"/>
    <w:autoRedefine/>
    <w:pPr>
      <w:numPr>
        <w:numId w:val="4"/>
      </w:numPr>
    </w:pPr>
  </w:style>
  <w:style w:type="paragraph" w:customStyle="1" w:styleId="Retraitcorpsdetexte1">
    <w:name w:val="Retrait corps de texte1"/>
    <w:autoRedefine/>
    <w:pPr>
      <w:spacing w:after="240"/>
      <w:ind w:firstLine="709"/>
      <w:jc w:val="both"/>
    </w:pPr>
    <w:rPr>
      <w:rFonts w:ascii="Century Gothic" w:eastAsia="ヒラギノ角ゴ Pro W3" w:hAnsi="Century Gothic"/>
      <w:color w:val="000000"/>
      <w:lang w:val="fr-FR" w:eastAsia="en-US"/>
    </w:rPr>
  </w:style>
  <w:style w:type="paragraph" w:customStyle="1" w:styleId="Titre6-B">
    <w:name w:val="Titre 6-B"/>
    <w:autoRedefine/>
    <w:pPr>
      <w:tabs>
        <w:tab w:val="left" w:pos="360"/>
      </w:tabs>
      <w:spacing w:before="240" w:after="240" w:line="288" w:lineRule="auto"/>
      <w:jc w:val="both"/>
    </w:pPr>
    <w:rPr>
      <w:rFonts w:ascii="Lucida Grande" w:eastAsia="ヒラギノ角ゴ Pro W3" w:hAnsi="Lucida Grande"/>
      <w:color w:val="000000"/>
      <w:lang w:val="fr-FR" w:eastAsia="en-US"/>
    </w:rPr>
  </w:style>
  <w:style w:type="numbering" w:customStyle="1" w:styleId="List8">
    <w:name w:val="List 8"/>
    <w:pPr>
      <w:numPr>
        <w:numId w:val="5"/>
      </w:numPr>
    </w:pPr>
  </w:style>
  <w:style w:type="paragraph" w:customStyle="1" w:styleId="BItextenormal">
    <w:name w:val="BI texte normal"/>
    <w:pPr>
      <w:spacing w:after="240"/>
      <w:jc w:val="both"/>
    </w:pPr>
    <w:rPr>
      <w:rFonts w:ascii="Tahoma" w:eastAsia="ヒラギノ角ゴ Pro W3" w:hAnsi="Tahoma"/>
      <w:color w:val="000000"/>
      <w:lang w:val="fr-FR" w:eastAsia="en-US"/>
    </w:rPr>
  </w:style>
  <w:style w:type="character" w:customStyle="1" w:styleId="Lienhypertexte1">
    <w:name w:val="Lien hypertexte1"/>
    <w:rPr>
      <w:color w:val="0000FF"/>
      <w:u w:val="single"/>
    </w:rPr>
  </w:style>
  <w:style w:type="paragraph" w:customStyle="1" w:styleId="Enum">
    <w:name w:val="Enum"/>
    <w:next w:val="Corpsdetexte21"/>
    <w:autoRedefine/>
    <w:pPr>
      <w:tabs>
        <w:tab w:val="left" w:pos="720"/>
      </w:tabs>
      <w:spacing w:before="20" w:after="20" w:line="288" w:lineRule="auto"/>
      <w:jc w:val="both"/>
    </w:pPr>
    <w:rPr>
      <w:rFonts w:ascii="Arial" w:eastAsia="ヒラギノ角ゴ Pro W3" w:hAnsi="Arial"/>
      <w:color w:val="000000"/>
      <w:lang w:val="fr-FR" w:eastAsia="en-US"/>
    </w:rPr>
  </w:style>
  <w:style w:type="paragraph" w:customStyle="1" w:styleId="Corpsdetexte21">
    <w:name w:val="Corps de texte 21"/>
    <w:pPr>
      <w:spacing w:after="120" w:line="480" w:lineRule="auto"/>
    </w:pPr>
    <w:rPr>
      <w:rFonts w:eastAsia="ヒラギノ角ゴ Pro W3"/>
      <w:color w:val="000000"/>
      <w:sz w:val="24"/>
      <w:lang w:val="fr-FR" w:eastAsia="en-US"/>
    </w:rPr>
  </w:style>
  <w:style w:type="paragraph" w:customStyle="1" w:styleId="Corpsdetexte1">
    <w:name w:val="Corps de texte1"/>
    <w:pPr>
      <w:spacing w:after="120"/>
    </w:pPr>
    <w:rPr>
      <w:rFonts w:eastAsia="ヒラギノ角ゴ Pro W3"/>
      <w:color w:val="000000"/>
      <w:sz w:val="24"/>
      <w:lang w:val="fr-FR" w:eastAsia="en-US"/>
    </w:rPr>
  </w:style>
  <w:style w:type="numbering" w:customStyle="1" w:styleId="List12">
    <w:name w:val="List 12"/>
    <w:pPr>
      <w:numPr>
        <w:numId w:val="6"/>
      </w:numPr>
    </w:pPr>
  </w:style>
  <w:style w:type="numbering" w:customStyle="1" w:styleId="List13">
    <w:name w:val="List 13"/>
    <w:pPr>
      <w:numPr>
        <w:numId w:val="7"/>
      </w:numPr>
    </w:pPr>
  </w:style>
  <w:style w:type="numbering" w:customStyle="1" w:styleId="List14">
    <w:name w:val="List 14"/>
    <w:autoRedefine/>
    <w:pPr>
      <w:numPr>
        <w:numId w:val="8"/>
      </w:numPr>
    </w:pPr>
  </w:style>
  <w:style w:type="character" w:customStyle="1" w:styleId="Appelnotedebasdep1">
    <w:name w:val="Appel note de bas de p.1"/>
    <w:rPr>
      <w:color w:val="000000"/>
      <w:vertAlign w:val="superscript"/>
    </w:rPr>
  </w:style>
  <w:style w:type="paragraph" w:customStyle="1" w:styleId="Notedebasdepage1">
    <w:name w:val="Note de bas de page1"/>
    <w:autoRedefine/>
    <w:rPr>
      <w:rFonts w:eastAsia="ヒラギノ角ゴ Pro W3"/>
      <w:color w:val="000000"/>
      <w:lang w:val="fr-FR" w:eastAsia="en-US"/>
    </w:rPr>
  </w:style>
  <w:style w:type="numbering" w:customStyle="1" w:styleId="List16">
    <w:name w:val="List 16"/>
    <w:autoRedefine/>
    <w:pPr>
      <w:numPr>
        <w:numId w:val="9"/>
      </w:numPr>
    </w:pPr>
  </w:style>
  <w:style w:type="paragraph" w:customStyle="1" w:styleId="Textedebulles1">
    <w:name w:val="Texte de bulles1"/>
    <w:rPr>
      <w:rFonts w:ascii="Tahoma" w:eastAsia="ヒラギノ角ゴ Pro W3" w:hAnsi="Tahoma"/>
      <w:color w:val="000000"/>
      <w:sz w:val="16"/>
      <w:lang w:val="fr-FR" w:eastAsia="en-US"/>
    </w:rPr>
  </w:style>
  <w:style w:type="paragraph" w:styleId="Retraitcorpsdetexte">
    <w:name w:val="Body Text Indent"/>
    <w:basedOn w:val="Normal"/>
    <w:locked/>
    <w:rsid w:val="00EE7B38"/>
    <w:pPr>
      <w:spacing w:after="240"/>
      <w:ind w:firstLine="709"/>
    </w:pPr>
    <w:rPr>
      <w:rFonts w:ascii="Century Gothic" w:eastAsia="Times New Roman" w:hAnsi="Century Gothic"/>
      <w:color w:val="auto"/>
      <w:lang w:val="fr-FR" w:eastAsia="fr-FR"/>
    </w:rPr>
  </w:style>
  <w:style w:type="table" w:styleId="Grilledutableau">
    <w:name w:val="Table Grid"/>
    <w:basedOn w:val="TableauNormal"/>
    <w:locked/>
    <w:rsid w:val="00EE7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ocked/>
    <w:rsid w:val="004513D5"/>
    <w:pPr>
      <w:tabs>
        <w:tab w:val="center" w:pos="4536"/>
        <w:tab w:val="right" w:pos="9072"/>
      </w:tabs>
    </w:pPr>
  </w:style>
  <w:style w:type="paragraph" w:styleId="Pieddepage">
    <w:name w:val="footer"/>
    <w:basedOn w:val="Normal"/>
    <w:link w:val="PieddepageCar"/>
    <w:uiPriority w:val="99"/>
    <w:locked/>
    <w:rsid w:val="004513D5"/>
    <w:pPr>
      <w:tabs>
        <w:tab w:val="center" w:pos="4536"/>
        <w:tab w:val="right" w:pos="9072"/>
      </w:tabs>
    </w:pPr>
  </w:style>
  <w:style w:type="paragraph" w:customStyle="1" w:styleId="CorpsRA">
    <w:name w:val="Corps RA"/>
    <w:basedOn w:val="Normal"/>
    <w:rsid w:val="00FB4D85"/>
    <w:pPr>
      <w:tabs>
        <w:tab w:val="left" w:pos="2127"/>
        <w:tab w:val="left" w:pos="2832"/>
        <w:tab w:val="left" w:pos="3540"/>
        <w:tab w:val="left" w:pos="4248"/>
        <w:tab w:val="left" w:pos="4956"/>
        <w:tab w:val="left" w:pos="5664"/>
        <w:tab w:val="left" w:pos="6372"/>
        <w:tab w:val="left" w:pos="7080"/>
        <w:tab w:val="left" w:pos="7788"/>
        <w:tab w:val="left" w:pos="8496"/>
        <w:tab w:val="left" w:pos="9204"/>
      </w:tabs>
      <w:spacing w:after="200" w:line="288" w:lineRule="auto"/>
    </w:pPr>
    <w:rPr>
      <w:rFonts w:ascii="Dax-Regular" w:hAnsi="Dax-Regular"/>
      <w:szCs w:val="20"/>
    </w:rPr>
  </w:style>
  <w:style w:type="character" w:styleId="Lienhypertexte">
    <w:name w:val="Hyperlink"/>
    <w:uiPriority w:val="99"/>
    <w:locked/>
    <w:rsid w:val="001B3C16"/>
    <w:rPr>
      <w:color w:val="0000FF"/>
      <w:u w:val="single"/>
    </w:rPr>
  </w:style>
  <w:style w:type="paragraph" w:styleId="Notedebasdepage">
    <w:name w:val="footnote text"/>
    <w:basedOn w:val="Normal"/>
    <w:semiHidden/>
    <w:locked/>
    <w:rsid w:val="001B3C16"/>
    <w:rPr>
      <w:rFonts w:eastAsia="Times New Roman"/>
      <w:color w:val="auto"/>
      <w:szCs w:val="20"/>
      <w:lang w:val="fr-FR" w:eastAsia="fr-FR"/>
    </w:rPr>
  </w:style>
  <w:style w:type="character" w:styleId="Appelnotedebasdep">
    <w:name w:val="footnote reference"/>
    <w:semiHidden/>
    <w:locked/>
    <w:rsid w:val="001B3C16"/>
    <w:rPr>
      <w:vertAlign w:val="superscript"/>
    </w:rPr>
  </w:style>
  <w:style w:type="paragraph" w:customStyle="1" w:styleId="Titre1RA">
    <w:name w:val="Titre 1 RA"/>
    <w:basedOn w:val="Titre1"/>
    <w:rsid w:val="003867B7"/>
    <w:rPr>
      <w:rFonts w:ascii="Dax-Bold" w:eastAsia="Times New Roman" w:hAnsi="Dax-Bold"/>
      <w:color w:val="auto"/>
      <w:lang w:eastAsia="fr-FR"/>
    </w:rPr>
  </w:style>
  <w:style w:type="paragraph" w:customStyle="1" w:styleId="Titre2RA">
    <w:name w:val="Titre 2 RA"/>
    <w:basedOn w:val="Titre2"/>
    <w:rsid w:val="003867B7"/>
    <w:rPr>
      <w:rFonts w:ascii="Dax-BoldItalic" w:eastAsia="Times New Roman" w:hAnsi="Dax-BoldItalic"/>
      <w:color w:val="auto"/>
      <w:lang w:eastAsia="fr-FR"/>
    </w:rPr>
  </w:style>
  <w:style w:type="paragraph" w:customStyle="1" w:styleId="Titre3RA">
    <w:name w:val="Titre 3 RA"/>
    <w:basedOn w:val="Titre3"/>
    <w:rsid w:val="003867B7"/>
    <w:pPr>
      <w:tabs>
        <w:tab w:val="clear" w:pos="360"/>
      </w:tabs>
      <w:spacing w:before="240" w:after="60"/>
      <w:ind w:left="0" w:firstLine="0"/>
      <w:jc w:val="left"/>
    </w:pPr>
    <w:rPr>
      <w:rFonts w:ascii="Dax-Bold" w:hAnsi="Dax-Bold" w:cs="Arial"/>
      <w:b/>
      <w:bCs/>
      <w:caps/>
    </w:rPr>
  </w:style>
  <w:style w:type="paragraph" w:customStyle="1" w:styleId="Titre4RA">
    <w:name w:val="Titre 4 RA"/>
    <w:basedOn w:val="Titre4"/>
    <w:rsid w:val="003867B7"/>
    <w:rPr>
      <w:rFonts w:ascii="Dax-Bold" w:eastAsia="Times New Roman" w:hAnsi="Dax-Bold"/>
      <w:i/>
      <w:lang w:eastAsia="fr-FR"/>
    </w:rPr>
  </w:style>
  <w:style w:type="paragraph" w:customStyle="1" w:styleId="Titre5RA">
    <w:name w:val="Titre 5 RA"/>
    <w:basedOn w:val="Titre5"/>
    <w:rsid w:val="003867B7"/>
    <w:pPr>
      <w:keepNext w:val="0"/>
      <w:spacing w:after="60"/>
      <w:jc w:val="left"/>
    </w:pPr>
    <w:rPr>
      <w:rFonts w:ascii="Dax-Medium" w:hAnsi="Dax-Medium"/>
      <w:b w:val="0"/>
      <w:i w:val="0"/>
      <w:szCs w:val="26"/>
    </w:rPr>
  </w:style>
  <w:style w:type="paragraph" w:customStyle="1" w:styleId="Titre6RA">
    <w:name w:val="Titre 6 RA"/>
    <w:basedOn w:val="Titre6"/>
    <w:rsid w:val="003867B7"/>
    <w:rPr>
      <w:rFonts w:ascii="Dax-Regular" w:eastAsia="Times New Roman" w:hAnsi="Dax-Regular"/>
      <w:color w:val="auto"/>
      <w:lang w:eastAsia="fr-FR"/>
    </w:rPr>
  </w:style>
  <w:style w:type="paragraph" w:styleId="Corpsdetexte">
    <w:name w:val="Body Text"/>
    <w:basedOn w:val="Normal"/>
    <w:locked/>
    <w:rsid w:val="00352FE3"/>
  </w:style>
  <w:style w:type="paragraph" w:styleId="Textebrut">
    <w:name w:val="Plain Text"/>
    <w:basedOn w:val="Normal"/>
    <w:link w:val="TextebrutCar"/>
    <w:uiPriority w:val="99"/>
    <w:locked/>
    <w:rsid w:val="00352FE3"/>
    <w:rPr>
      <w:rFonts w:ascii="Courier New" w:hAnsi="Courier New" w:cs="Courier New"/>
      <w:szCs w:val="20"/>
    </w:rPr>
  </w:style>
  <w:style w:type="paragraph" w:styleId="TM2">
    <w:name w:val="toc 2"/>
    <w:basedOn w:val="Normal"/>
    <w:next w:val="Normal"/>
    <w:autoRedefine/>
    <w:uiPriority w:val="39"/>
    <w:qFormat/>
    <w:locked/>
    <w:rsid w:val="000D1132"/>
    <w:pPr>
      <w:spacing w:before="240" w:after="0"/>
      <w:jc w:val="left"/>
    </w:pPr>
    <w:rPr>
      <w:rFonts w:asciiTheme="minorHAnsi" w:hAnsiTheme="minorHAnsi"/>
      <w:b/>
      <w:bCs/>
      <w:szCs w:val="20"/>
    </w:rPr>
  </w:style>
  <w:style w:type="paragraph" w:styleId="TM1">
    <w:name w:val="toc 1"/>
    <w:basedOn w:val="Normal"/>
    <w:next w:val="Normal"/>
    <w:autoRedefine/>
    <w:uiPriority w:val="39"/>
    <w:qFormat/>
    <w:locked/>
    <w:rsid w:val="000D1132"/>
    <w:pPr>
      <w:spacing w:before="360" w:after="0"/>
      <w:jc w:val="left"/>
    </w:pPr>
    <w:rPr>
      <w:rFonts w:asciiTheme="majorHAnsi" w:hAnsiTheme="majorHAnsi"/>
      <w:b/>
      <w:bCs/>
      <w:caps/>
      <w:sz w:val="24"/>
    </w:rPr>
  </w:style>
  <w:style w:type="paragraph" w:styleId="TM3">
    <w:name w:val="toc 3"/>
    <w:basedOn w:val="Normal"/>
    <w:next w:val="Normal"/>
    <w:autoRedefine/>
    <w:uiPriority w:val="39"/>
    <w:qFormat/>
    <w:locked/>
    <w:rsid w:val="00493051"/>
    <w:pPr>
      <w:spacing w:after="0"/>
      <w:ind w:left="220"/>
      <w:jc w:val="left"/>
    </w:pPr>
    <w:rPr>
      <w:rFonts w:asciiTheme="minorHAnsi" w:hAnsiTheme="minorHAnsi"/>
      <w:szCs w:val="20"/>
    </w:rPr>
  </w:style>
  <w:style w:type="paragraph" w:styleId="TM4">
    <w:name w:val="toc 4"/>
    <w:basedOn w:val="Normal"/>
    <w:next w:val="Normal"/>
    <w:autoRedefine/>
    <w:semiHidden/>
    <w:locked/>
    <w:rsid w:val="00E20FA2"/>
    <w:pPr>
      <w:spacing w:after="0"/>
      <w:ind w:left="440"/>
      <w:jc w:val="left"/>
    </w:pPr>
    <w:rPr>
      <w:rFonts w:asciiTheme="minorHAnsi" w:hAnsiTheme="minorHAnsi"/>
      <w:szCs w:val="20"/>
    </w:rPr>
  </w:style>
  <w:style w:type="character" w:customStyle="1" w:styleId="fontb1">
    <w:name w:val="fontb1"/>
    <w:rsid w:val="004878C0"/>
    <w:rPr>
      <w:rFonts w:ascii="Verdana" w:hAnsi="Verdana" w:hint="default"/>
      <w:sz w:val="19"/>
      <w:szCs w:val="19"/>
    </w:rPr>
  </w:style>
  <w:style w:type="paragraph" w:customStyle="1" w:styleId="Car">
    <w:name w:val="Car"/>
    <w:basedOn w:val="Normal"/>
    <w:rsid w:val="009A5937"/>
    <w:pPr>
      <w:spacing w:after="160" w:line="240" w:lineRule="exact"/>
    </w:pPr>
    <w:rPr>
      <w:rFonts w:ascii="Tahoma" w:eastAsia="Times New Roman" w:hAnsi="Tahoma"/>
      <w:color w:val="auto"/>
      <w:szCs w:val="20"/>
    </w:rPr>
  </w:style>
  <w:style w:type="paragraph" w:styleId="NormalWeb">
    <w:name w:val="Normal (Web)"/>
    <w:basedOn w:val="Normal"/>
    <w:locked/>
    <w:rsid w:val="003A53EF"/>
    <w:pPr>
      <w:spacing w:before="100" w:beforeAutospacing="1" w:after="100" w:afterAutospacing="1"/>
    </w:pPr>
    <w:rPr>
      <w:rFonts w:ascii="Arial Unicode MS" w:eastAsia="Arial Unicode MS" w:hAnsi="Arial Unicode MS" w:cs="Arial Unicode MS"/>
      <w:color w:val="auto"/>
      <w:sz w:val="24"/>
      <w:lang w:val="fr-FR" w:eastAsia="fr-FR"/>
    </w:rPr>
  </w:style>
  <w:style w:type="character" w:styleId="Numrodepage">
    <w:name w:val="page number"/>
    <w:basedOn w:val="Policepardfaut"/>
    <w:locked/>
    <w:rsid w:val="00D41CE3"/>
  </w:style>
  <w:style w:type="character" w:styleId="lev">
    <w:name w:val="Strong"/>
    <w:qFormat/>
    <w:locked/>
    <w:rsid w:val="00D41CE3"/>
    <w:rPr>
      <w:b/>
      <w:bCs/>
    </w:rPr>
  </w:style>
  <w:style w:type="character" w:styleId="Accentuation">
    <w:name w:val="Emphasis"/>
    <w:locked/>
    <w:rsid w:val="00D41CE3"/>
    <w:rPr>
      <w:b/>
      <w:bCs/>
      <w:i w:val="0"/>
      <w:iCs w:val="0"/>
    </w:rPr>
  </w:style>
  <w:style w:type="paragraph" w:styleId="Sansinterligne">
    <w:name w:val="No Spacing"/>
    <w:uiPriority w:val="1"/>
    <w:qFormat/>
    <w:rsid w:val="00656316"/>
    <w:pPr>
      <w:jc w:val="both"/>
    </w:pPr>
    <w:rPr>
      <w:rFonts w:ascii="Calibri" w:eastAsia="Calibri" w:hAnsi="Calibri"/>
      <w:sz w:val="22"/>
      <w:szCs w:val="22"/>
      <w:lang w:eastAsia="en-US"/>
    </w:rPr>
  </w:style>
  <w:style w:type="character" w:customStyle="1" w:styleId="Titre4Car">
    <w:name w:val="Titre 4 Car"/>
    <w:link w:val="Titre4"/>
    <w:rsid w:val="00C01765"/>
    <w:rPr>
      <w:rFonts w:ascii="Calibri" w:eastAsia="ヒラギノ角ゴ Pro W3" w:hAnsi="Calibri"/>
      <w:b/>
      <w:bCs/>
      <w:sz w:val="24"/>
      <w:szCs w:val="28"/>
      <w:lang w:val="en-US" w:eastAsia="en-US"/>
    </w:rPr>
  </w:style>
  <w:style w:type="paragraph" w:styleId="Paragraphedeliste">
    <w:name w:val="List Paragraph"/>
    <w:basedOn w:val="Normal"/>
    <w:uiPriority w:val="34"/>
    <w:qFormat/>
    <w:rsid w:val="00D3772E"/>
    <w:pPr>
      <w:ind w:left="720"/>
      <w:contextualSpacing/>
    </w:pPr>
  </w:style>
  <w:style w:type="paragraph" w:styleId="Textedebulles">
    <w:name w:val="Balloon Text"/>
    <w:basedOn w:val="Normal"/>
    <w:link w:val="TextedebullesCar"/>
    <w:locked/>
    <w:rsid w:val="00CE4EC2"/>
    <w:rPr>
      <w:rFonts w:ascii="Tahoma" w:hAnsi="Tahoma" w:cs="Tahoma"/>
      <w:sz w:val="16"/>
      <w:szCs w:val="16"/>
    </w:rPr>
  </w:style>
  <w:style w:type="character" w:customStyle="1" w:styleId="TextedebullesCar">
    <w:name w:val="Texte de bulles Car"/>
    <w:link w:val="Textedebulles"/>
    <w:rsid w:val="00CE4EC2"/>
    <w:rPr>
      <w:rFonts w:ascii="Tahoma" w:eastAsia="ヒラギノ角ゴ Pro W3" w:hAnsi="Tahoma" w:cs="Tahoma"/>
      <w:color w:val="000000"/>
      <w:sz w:val="16"/>
      <w:szCs w:val="16"/>
      <w:lang w:val="en-US" w:eastAsia="en-US"/>
    </w:rPr>
  </w:style>
  <w:style w:type="character" w:customStyle="1" w:styleId="TextebrutCar">
    <w:name w:val="Texte brut Car"/>
    <w:link w:val="Textebrut"/>
    <w:uiPriority w:val="99"/>
    <w:rsid w:val="0070204D"/>
    <w:rPr>
      <w:rFonts w:ascii="Courier New" w:eastAsia="ヒラギノ角ゴ Pro W3" w:hAnsi="Courier New" w:cs="Courier New"/>
      <w:color w:val="000000"/>
      <w:lang w:val="en-US" w:eastAsia="en-US"/>
    </w:rPr>
  </w:style>
  <w:style w:type="character" w:customStyle="1" w:styleId="PieddepageCar">
    <w:name w:val="Pied de page Car"/>
    <w:link w:val="Pieddepage"/>
    <w:uiPriority w:val="99"/>
    <w:rsid w:val="0070204D"/>
    <w:rPr>
      <w:rFonts w:eastAsia="ヒラギノ角ゴ Pro W3"/>
      <w:color w:val="000000"/>
      <w:szCs w:val="24"/>
      <w:lang w:val="en-US" w:eastAsia="en-US"/>
    </w:rPr>
  </w:style>
  <w:style w:type="character" w:styleId="Lienhypertextesuivivisit">
    <w:name w:val="FollowedHyperlink"/>
    <w:basedOn w:val="Policepardfaut"/>
    <w:locked/>
    <w:rsid w:val="003C0FCD"/>
    <w:rPr>
      <w:color w:val="666699" w:themeColor="followedHyperlink"/>
      <w:u w:val="single"/>
    </w:rPr>
  </w:style>
  <w:style w:type="paragraph" w:styleId="En-ttedetabledesmatires">
    <w:name w:val="TOC Heading"/>
    <w:basedOn w:val="Titre1"/>
    <w:next w:val="Normal"/>
    <w:uiPriority w:val="39"/>
    <w:unhideWhenUsed/>
    <w:qFormat/>
    <w:rsid w:val="00346C87"/>
    <w:pPr>
      <w:keepLines/>
      <w:pBdr>
        <w:bottom w:val="none" w:sz="0" w:space="0" w:color="auto"/>
      </w:pBdr>
      <w:spacing w:before="480" w:after="0" w:line="276" w:lineRule="auto"/>
      <w:jc w:val="left"/>
      <w:outlineLvl w:val="9"/>
    </w:pPr>
    <w:rPr>
      <w:rFonts w:asciiTheme="majorHAnsi" w:eastAsiaTheme="majorEastAsia" w:hAnsiTheme="majorHAnsi" w:cstheme="majorBidi"/>
      <w:i w:val="0"/>
      <w:color w:val="B43412" w:themeColor="accent1" w:themeShade="BF"/>
      <w:kern w:val="0"/>
      <w:sz w:val="28"/>
      <w:szCs w:val="28"/>
      <w:lang w:eastAsia="fr-BE"/>
    </w:rPr>
  </w:style>
  <w:style w:type="paragraph" w:styleId="Corpsdetexte2">
    <w:name w:val="Body Text 2"/>
    <w:basedOn w:val="Normal"/>
    <w:link w:val="Corpsdetexte2Car"/>
    <w:locked/>
    <w:rsid w:val="007E31F4"/>
    <w:pPr>
      <w:spacing w:line="480" w:lineRule="auto"/>
    </w:pPr>
  </w:style>
  <w:style w:type="character" w:customStyle="1" w:styleId="Corpsdetexte2Car">
    <w:name w:val="Corps de texte 2 Car"/>
    <w:basedOn w:val="Policepardfaut"/>
    <w:link w:val="Corpsdetexte2"/>
    <w:rsid w:val="007E31F4"/>
    <w:rPr>
      <w:rFonts w:ascii="Calibri" w:eastAsia="ヒラギノ角ゴ Pro W3" w:hAnsi="Calibri"/>
      <w:color w:val="000000"/>
      <w:sz w:val="22"/>
      <w:szCs w:val="24"/>
      <w:lang w:val="en-US" w:eastAsia="en-US"/>
    </w:rPr>
  </w:style>
  <w:style w:type="paragraph" w:styleId="Listepuces">
    <w:name w:val="List Bullet"/>
    <w:basedOn w:val="Normal"/>
    <w:locked/>
    <w:rsid w:val="000230B1"/>
    <w:pPr>
      <w:numPr>
        <w:numId w:val="10"/>
      </w:numPr>
      <w:contextualSpacing/>
    </w:pPr>
  </w:style>
  <w:style w:type="paragraph" w:styleId="Sous-titre">
    <w:name w:val="Subtitle"/>
    <w:basedOn w:val="Normal"/>
    <w:next w:val="Normal"/>
    <w:link w:val="Sous-titreCar"/>
    <w:qFormat/>
    <w:locked/>
    <w:rsid w:val="009801A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us-titreCar">
    <w:name w:val="Sous-titre Car"/>
    <w:basedOn w:val="Policepardfaut"/>
    <w:link w:val="Sous-titre"/>
    <w:rsid w:val="009801A7"/>
    <w:rPr>
      <w:rFonts w:asciiTheme="minorHAnsi" w:eastAsiaTheme="minorEastAsia" w:hAnsiTheme="minorHAnsi" w:cstheme="minorBidi"/>
      <w:color w:val="5A5A5A" w:themeColor="text1" w:themeTint="A5"/>
      <w:spacing w:val="15"/>
      <w:sz w:val="22"/>
      <w:szCs w:val="22"/>
      <w:lang w:val="en-US" w:eastAsia="en-US"/>
    </w:rPr>
  </w:style>
  <w:style w:type="table" w:styleId="Grillemoyenne1-Accent4">
    <w:name w:val="Medium Grid 1 Accent 4"/>
    <w:basedOn w:val="TableauNormal"/>
    <w:uiPriority w:val="67"/>
    <w:rsid w:val="00862BED"/>
    <w:rPr>
      <w:rFonts w:asciiTheme="minorHAnsi" w:eastAsiaTheme="minorHAnsi" w:hAnsiTheme="minorHAnsi" w:cstheme="minorBidi"/>
      <w:sz w:val="22"/>
      <w:szCs w:val="22"/>
      <w:lang w:val="fr-FR" w:eastAsia="en-US"/>
    </w:rPr>
    <w:tblPr>
      <w:tblStyleRowBandSize w:val="1"/>
      <w:tblStyleColBandSize w:val="1"/>
      <w:tblBorders>
        <w:top w:val="single" w:sz="8" w:space="0" w:color="FFA25D" w:themeColor="accent4" w:themeTint="BF"/>
        <w:left w:val="single" w:sz="8" w:space="0" w:color="FFA25D" w:themeColor="accent4" w:themeTint="BF"/>
        <w:bottom w:val="single" w:sz="8" w:space="0" w:color="FFA25D" w:themeColor="accent4" w:themeTint="BF"/>
        <w:right w:val="single" w:sz="8" w:space="0" w:color="FFA25D" w:themeColor="accent4" w:themeTint="BF"/>
        <w:insideH w:val="single" w:sz="8" w:space="0" w:color="FFA25D" w:themeColor="accent4" w:themeTint="BF"/>
        <w:insideV w:val="single" w:sz="8" w:space="0" w:color="FFA25D" w:themeColor="accent4" w:themeTint="BF"/>
      </w:tblBorders>
    </w:tblPr>
    <w:tcPr>
      <w:shd w:val="clear" w:color="auto" w:fill="FFE0C9" w:themeFill="accent4" w:themeFillTint="3F"/>
    </w:tcPr>
    <w:tblStylePr w:type="firstRow">
      <w:rPr>
        <w:b/>
        <w:bCs/>
      </w:rPr>
    </w:tblStylePr>
    <w:tblStylePr w:type="lastRow">
      <w:rPr>
        <w:b/>
        <w:bCs/>
      </w:rPr>
      <w:tblPr/>
      <w:tcPr>
        <w:tcBorders>
          <w:top w:val="single" w:sz="18" w:space="0" w:color="FFA25D" w:themeColor="accent4" w:themeTint="BF"/>
        </w:tcBorders>
      </w:tcPr>
    </w:tblStylePr>
    <w:tblStylePr w:type="firstCol">
      <w:rPr>
        <w:b/>
        <w:bCs/>
      </w:rPr>
    </w:tblStylePr>
    <w:tblStylePr w:type="lastCol">
      <w:rPr>
        <w:b/>
        <w:bCs/>
      </w:rPr>
    </w:tblStylePr>
    <w:tblStylePr w:type="band1Vert">
      <w:tblPr/>
      <w:tcPr>
        <w:shd w:val="clear" w:color="auto" w:fill="FFC193" w:themeFill="accent4" w:themeFillTint="7F"/>
      </w:tcPr>
    </w:tblStylePr>
    <w:tblStylePr w:type="band1Horz">
      <w:tblPr/>
      <w:tcPr>
        <w:shd w:val="clear" w:color="auto" w:fill="FFC193" w:themeFill="accent4" w:themeFillTint="7F"/>
      </w:tcPr>
    </w:tblStylePr>
  </w:style>
  <w:style w:type="character" w:customStyle="1" w:styleId="Titre2Car">
    <w:name w:val="Titre 2 Car"/>
    <w:basedOn w:val="Policepardfaut"/>
    <w:link w:val="Titre2"/>
    <w:rsid w:val="005D6534"/>
    <w:rPr>
      <w:rFonts w:ascii="High Tower Text" w:eastAsia="ヒラギノ角ゴ Pro W3" w:hAnsi="High Tower Text" w:cs="Arial"/>
      <w:b/>
      <w:bCs/>
      <w:iCs/>
      <w:color w:val="FF8427" w:themeColor="accent4"/>
      <w:sz w:val="36"/>
      <w:szCs w:val="28"/>
      <w:lang w:eastAsia="en-US"/>
    </w:rPr>
  </w:style>
  <w:style w:type="character" w:customStyle="1" w:styleId="Titre3Car">
    <w:name w:val="Titre 3 Car"/>
    <w:basedOn w:val="Policepardfaut"/>
    <w:link w:val="Titre3"/>
    <w:rsid w:val="003C3800"/>
    <w:rPr>
      <w:rFonts w:ascii="High Tower Text" w:hAnsi="High Tower Text" w:cs="Tahoma"/>
      <w:i/>
      <w:color w:val="B64926" w:themeColor="accent3"/>
      <w:sz w:val="32"/>
      <w:szCs w:val="26"/>
      <w:u w:val="single"/>
      <w:lang w:eastAsia="fr-FR"/>
    </w:rPr>
  </w:style>
  <w:style w:type="character" w:styleId="Numrodeligne">
    <w:name w:val="line number"/>
    <w:basedOn w:val="Policepardfaut"/>
    <w:semiHidden/>
    <w:unhideWhenUsed/>
    <w:locked/>
    <w:rsid w:val="000D1132"/>
  </w:style>
  <w:style w:type="paragraph" w:styleId="TM5">
    <w:name w:val="toc 5"/>
    <w:basedOn w:val="Normal"/>
    <w:next w:val="Normal"/>
    <w:autoRedefine/>
    <w:unhideWhenUsed/>
    <w:locked/>
    <w:rsid w:val="00633E70"/>
    <w:pPr>
      <w:spacing w:after="0"/>
      <w:ind w:left="660"/>
      <w:jc w:val="left"/>
    </w:pPr>
    <w:rPr>
      <w:rFonts w:asciiTheme="minorHAnsi" w:hAnsiTheme="minorHAnsi"/>
      <w:szCs w:val="20"/>
    </w:rPr>
  </w:style>
  <w:style w:type="paragraph" w:styleId="TM6">
    <w:name w:val="toc 6"/>
    <w:basedOn w:val="Normal"/>
    <w:next w:val="Normal"/>
    <w:autoRedefine/>
    <w:unhideWhenUsed/>
    <w:locked/>
    <w:rsid w:val="00633E70"/>
    <w:pPr>
      <w:spacing w:after="0"/>
      <w:ind w:left="880"/>
      <w:jc w:val="left"/>
    </w:pPr>
    <w:rPr>
      <w:rFonts w:asciiTheme="minorHAnsi" w:hAnsiTheme="minorHAnsi"/>
      <w:szCs w:val="20"/>
    </w:rPr>
  </w:style>
  <w:style w:type="paragraph" w:styleId="TM7">
    <w:name w:val="toc 7"/>
    <w:basedOn w:val="Normal"/>
    <w:next w:val="Normal"/>
    <w:autoRedefine/>
    <w:unhideWhenUsed/>
    <w:locked/>
    <w:rsid w:val="00633E70"/>
    <w:pPr>
      <w:spacing w:after="0"/>
      <w:ind w:left="1100"/>
      <w:jc w:val="left"/>
    </w:pPr>
    <w:rPr>
      <w:rFonts w:asciiTheme="minorHAnsi" w:hAnsiTheme="minorHAnsi"/>
      <w:szCs w:val="20"/>
    </w:rPr>
  </w:style>
  <w:style w:type="paragraph" w:styleId="TM8">
    <w:name w:val="toc 8"/>
    <w:basedOn w:val="Normal"/>
    <w:next w:val="Normal"/>
    <w:autoRedefine/>
    <w:unhideWhenUsed/>
    <w:locked/>
    <w:rsid w:val="00633E70"/>
    <w:pPr>
      <w:spacing w:after="0"/>
      <w:ind w:left="1320"/>
      <w:jc w:val="left"/>
    </w:pPr>
    <w:rPr>
      <w:rFonts w:asciiTheme="minorHAnsi" w:hAnsiTheme="minorHAnsi"/>
      <w:szCs w:val="20"/>
    </w:rPr>
  </w:style>
  <w:style w:type="paragraph" w:styleId="TM9">
    <w:name w:val="toc 9"/>
    <w:basedOn w:val="Normal"/>
    <w:next w:val="Normal"/>
    <w:autoRedefine/>
    <w:unhideWhenUsed/>
    <w:locked/>
    <w:rsid w:val="00633E70"/>
    <w:pPr>
      <w:spacing w:after="0"/>
      <w:ind w:left="1540"/>
      <w:jc w:val="left"/>
    </w:pPr>
    <w:rPr>
      <w:rFonts w:asciiTheme="minorHAnsi" w:hAnsiTheme="minorHAnsi"/>
      <w:szCs w:val="20"/>
    </w:rPr>
  </w:style>
  <w:style w:type="table" w:customStyle="1" w:styleId="Grillemoyenne1-Accent41">
    <w:name w:val="Grille moyenne 1 - Accent 41"/>
    <w:basedOn w:val="TableauNormal"/>
    <w:next w:val="Grillemoyenne1-Accent4"/>
    <w:uiPriority w:val="67"/>
    <w:rsid w:val="004E3984"/>
    <w:rPr>
      <w:rFonts w:asciiTheme="minorHAnsi" w:eastAsiaTheme="minorHAnsi" w:hAnsiTheme="minorHAnsi" w:cstheme="minorBidi"/>
      <w:sz w:val="22"/>
      <w:szCs w:val="22"/>
      <w:lang w:val="fr-FR" w:eastAsia="en-US"/>
    </w:rPr>
    <w:tblPr>
      <w:tblStyleRowBandSize w:val="1"/>
      <w:tblStyleColBandSize w:val="1"/>
      <w:tblBorders>
        <w:top w:val="single" w:sz="8" w:space="0" w:color="FFA25D" w:themeColor="accent4" w:themeTint="BF"/>
        <w:left w:val="single" w:sz="8" w:space="0" w:color="FFA25D" w:themeColor="accent4" w:themeTint="BF"/>
        <w:bottom w:val="single" w:sz="8" w:space="0" w:color="FFA25D" w:themeColor="accent4" w:themeTint="BF"/>
        <w:right w:val="single" w:sz="8" w:space="0" w:color="FFA25D" w:themeColor="accent4" w:themeTint="BF"/>
        <w:insideH w:val="single" w:sz="8" w:space="0" w:color="FFA25D" w:themeColor="accent4" w:themeTint="BF"/>
        <w:insideV w:val="single" w:sz="8" w:space="0" w:color="FFA25D" w:themeColor="accent4" w:themeTint="BF"/>
      </w:tblBorders>
    </w:tblPr>
    <w:tcPr>
      <w:shd w:val="clear" w:color="auto" w:fill="FFE0C9" w:themeFill="accent4" w:themeFillTint="3F"/>
    </w:tcPr>
    <w:tblStylePr w:type="firstRow">
      <w:rPr>
        <w:b/>
        <w:bCs/>
      </w:rPr>
    </w:tblStylePr>
    <w:tblStylePr w:type="lastRow">
      <w:rPr>
        <w:b/>
        <w:bCs/>
      </w:rPr>
      <w:tblPr/>
      <w:tcPr>
        <w:tcBorders>
          <w:top w:val="single" w:sz="18" w:space="0" w:color="FFA25D" w:themeColor="accent4" w:themeTint="BF"/>
        </w:tcBorders>
      </w:tcPr>
    </w:tblStylePr>
    <w:tblStylePr w:type="firstCol">
      <w:rPr>
        <w:b/>
        <w:bCs/>
      </w:rPr>
    </w:tblStylePr>
    <w:tblStylePr w:type="lastCol">
      <w:rPr>
        <w:b/>
        <w:bCs/>
      </w:rPr>
    </w:tblStylePr>
    <w:tblStylePr w:type="band1Vert">
      <w:tblPr/>
      <w:tcPr>
        <w:shd w:val="clear" w:color="auto" w:fill="FFC193" w:themeFill="accent4" w:themeFillTint="7F"/>
      </w:tcPr>
    </w:tblStylePr>
    <w:tblStylePr w:type="band1Horz">
      <w:tblPr/>
      <w:tcPr>
        <w:shd w:val="clear" w:color="auto" w:fill="FFC193"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5934">
      <w:bodyDiv w:val="1"/>
      <w:marLeft w:val="0"/>
      <w:marRight w:val="0"/>
      <w:marTop w:val="0"/>
      <w:marBottom w:val="0"/>
      <w:divBdr>
        <w:top w:val="none" w:sz="0" w:space="0" w:color="auto"/>
        <w:left w:val="none" w:sz="0" w:space="0" w:color="auto"/>
        <w:bottom w:val="none" w:sz="0" w:space="0" w:color="auto"/>
        <w:right w:val="none" w:sz="0" w:space="0" w:color="auto"/>
      </w:divBdr>
    </w:div>
    <w:div w:id="33191099">
      <w:bodyDiv w:val="1"/>
      <w:marLeft w:val="0"/>
      <w:marRight w:val="0"/>
      <w:marTop w:val="0"/>
      <w:marBottom w:val="0"/>
      <w:divBdr>
        <w:top w:val="none" w:sz="0" w:space="0" w:color="auto"/>
        <w:left w:val="none" w:sz="0" w:space="0" w:color="auto"/>
        <w:bottom w:val="none" w:sz="0" w:space="0" w:color="auto"/>
        <w:right w:val="none" w:sz="0" w:space="0" w:color="auto"/>
      </w:divBdr>
    </w:div>
    <w:div w:id="91711168">
      <w:bodyDiv w:val="1"/>
      <w:marLeft w:val="0"/>
      <w:marRight w:val="0"/>
      <w:marTop w:val="0"/>
      <w:marBottom w:val="0"/>
      <w:divBdr>
        <w:top w:val="none" w:sz="0" w:space="0" w:color="auto"/>
        <w:left w:val="none" w:sz="0" w:space="0" w:color="auto"/>
        <w:bottom w:val="none" w:sz="0" w:space="0" w:color="auto"/>
        <w:right w:val="none" w:sz="0" w:space="0" w:color="auto"/>
      </w:divBdr>
    </w:div>
    <w:div w:id="133759184">
      <w:bodyDiv w:val="1"/>
      <w:marLeft w:val="0"/>
      <w:marRight w:val="0"/>
      <w:marTop w:val="0"/>
      <w:marBottom w:val="0"/>
      <w:divBdr>
        <w:top w:val="none" w:sz="0" w:space="0" w:color="auto"/>
        <w:left w:val="none" w:sz="0" w:space="0" w:color="auto"/>
        <w:bottom w:val="none" w:sz="0" w:space="0" w:color="auto"/>
        <w:right w:val="none" w:sz="0" w:space="0" w:color="auto"/>
      </w:divBdr>
    </w:div>
    <w:div w:id="228686899">
      <w:bodyDiv w:val="1"/>
      <w:marLeft w:val="0"/>
      <w:marRight w:val="0"/>
      <w:marTop w:val="0"/>
      <w:marBottom w:val="0"/>
      <w:divBdr>
        <w:top w:val="none" w:sz="0" w:space="0" w:color="auto"/>
        <w:left w:val="none" w:sz="0" w:space="0" w:color="auto"/>
        <w:bottom w:val="none" w:sz="0" w:space="0" w:color="auto"/>
        <w:right w:val="none" w:sz="0" w:space="0" w:color="auto"/>
      </w:divBdr>
    </w:div>
    <w:div w:id="375548536">
      <w:bodyDiv w:val="1"/>
      <w:marLeft w:val="0"/>
      <w:marRight w:val="0"/>
      <w:marTop w:val="0"/>
      <w:marBottom w:val="0"/>
      <w:divBdr>
        <w:top w:val="none" w:sz="0" w:space="0" w:color="auto"/>
        <w:left w:val="none" w:sz="0" w:space="0" w:color="auto"/>
        <w:bottom w:val="none" w:sz="0" w:space="0" w:color="auto"/>
        <w:right w:val="none" w:sz="0" w:space="0" w:color="auto"/>
      </w:divBdr>
    </w:div>
    <w:div w:id="447045311">
      <w:bodyDiv w:val="1"/>
      <w:marLeft w:val="0"/>
      <w:marRight w:val="0"/>
      <w:marTop w:val="0"/>
      <w:marBottom w:val="0"/>
      <w:divBdr>
        <w:top w:val="none" w:sz="0" w:space="0" w:color="auto"/>
        <w:left w:val="none" w:sz="0" w:space="0" w:color="auto"/>
        <w:bottom w:val="none" w:sz="0" w:space="0" w:color="auto"/>
        <w:right w:val="none" w:sz="0" w:space="0" w:color="auto"/>
      </w:divBdr>
    </w:div>
    <w:div w:id="476531061">
      <w:bodyDiv w:val="1"/>
      <w:marLeft w:val="0"/>
      <w:marRight w:val="0"/>
      <w:marTop w:val="0"/>
      <w:marBottom w:val="0"/>
      <w:divBdr>
        <w:top w:val="none" w:sz="0" w:space="0" w:color="auto"/>
        <w:left w:val="none" w:sz="0" w:space="0" w:color="auto"/>
        <w:bottom w:val="none" w:sz="0" w:space="0" w:color="auto"/>
        <w:right w:val="none" w:sz="0" w:space="0" w:color="auto"/>
      </w:divBdr>
    </w:div>
    <w:div w:id="555118911">
      <w:bodyDiv w:val="1"/>
      <w:marLeft w:val="0"/>
      <w:marRight w:val="0"/>
      <w:marTop w:val="0"/>
      <w:marBottom w:val="0"/>
      <w:divBdr>
        <w:top w:val="none" w:sz="0" w:space="0" w:color="auto"/>
        <w:left w:val="none" w:sz="0" w:space="0" w:color="auto"/>
        <w:bottom w:val="none" w:sz="0" w:space="0" w:color="auto"/>
        <w:right w:val="none" w:sz="0" w:space="0" w:color="auto"/>
      </w:divBdr>
    </w:div>
    <w:div w:id="589657823">
      <w:bodyDiv w:val="1"/>
      <w:marLeft w:val="0"/>
      <w:marRight w:val="0"/>
      <w:marTop w:val="0"/>
      <w:marBottom w:val="0"/>
      <w:divBdr>
        <w:top w:val="none" w:sz="0" w:space="0" w:color="auto"/>
        <w:left w:val="none" w:sz="0" w:space="0" w:color="auto"/>
        <w:bottom w:val="none" w:sz="0" w:space="0" w:color="auto"/>
        <w:right w:val="none" w:sz="0" w:space="0" w:color="auto"/>
      </w:divBdr>
    </w:div>
    <w:div w:id="689526108">
      <w:bodyDiv w:val="1"/>
      <w:marLeft w:val="0"/>
      <w:marRight w:val="0"/>
      <w:marTop w:val="0"/>
      <w:marBottom w:val="0"/>
      <w:divBdr>
        <w:top w:val="none" w:sz="0" w:space="0" w:color="auto"/>
        <w:left w:val="none" w:sz="0" w:space="0" w:color="auto"/>
        <w:bottom w:val="none" w:sz="0" w:space="0" w:color="auto"/>
        <w:right w:val="none" w:sz="0" w:space="0" w:color="auto"/>
      </w:divBdr>
    </w:div>
    <w:div w:id="705301333">
      <w:bodyDiv w:val="1"/>
      <w:marLeft w:val="0"/>
      <w:marRight w:val="0"/>
      <w:marTop w:val="0"/>
      <w:marBottom w:val="0"/>
      <w:divBdr>
        <w:top w:val="none" w:sz="0" w:space="0" w:color="auto"/>
        <w:left w:val="none" w:sz="0" w:space="0" w:color="auto"/>
        <w:bottom w:val="none" w:sz="0" w:space="0" w:color="auto"/>
        <w:right w:val="none" w:sz="0" w:space="0" w:color="auto"/>
      </w:divBdr>
    </w:div>
    <w:div w:id="892080396">
      <w:bodyDiv w:val="1"/>
      <w:marLeft w:val="0"/>
      <w:marRight w:val="0"/>
      <w:marTop w:val="0"/>
      <w:marBottom w:val="0"/>
      <w:divBdr>
        <w:top w:val="none" w:sz="0" w:space="0" w:color="auto"/>
        <w:left w:val="none" w:sz="0" w:space="0" w:color="auto"/>
        <w:bottom w:val="none" w:sz="0" w:space="0" w:color="auto"/>
        <w:right w:val="none" w:sz="0" w:space="0" w:color="auto"/>
      </w:divBdr>
    </w:div>
    <w:div w:id="930504380">
      <w:bodyDiv w:val="1"/>
      <w:marLeft w:val="0"/>
      <w:marRight w:val="0"/>
      <w:marTop w:val="0"/>
      <w:marBottom w:val="0"/>
      <w:divBdr>
        <w:top w:val="none" w:sz="0" w:space="0" w:color="auto"/>
        <w:left w:val="none" w:sz="0" w:space="0" w:color="auto"/>
        <w:bottom w:val="none" w:sz="0" w:space="0" w:color="auto"/>
        <w:right w:val="none" w:sz="0" w:space="0" w:color="auto"/>
      </w:divBdr>
    </w:div>
    <w:div w:id="941381711">
      <w:bodyDiv w:val="1"/>
      <w:marLeft w:val="0"/>
      <w:marRight w:val="0"/>
      <w:marTop w:val="0"/>
      <w:marBottom w:val="0"/>
      <w:divBdr>
        <w:top w:val="none" w:sz="0" w:space="0" w:color="auto"/>
        <w:left w:val="none" w:sz="0" w:space="0" w:color="auto"/>
        <w:bottom w:val="none" w:sz="0" w:space="0" w:color="auto"/>
        <w:right w:val="none" w:sz="0" w:space="0" w:color="auto"/>
      </w:divBdr>
    </w:div>
    <w:div w:id="1173957623">
      <w:bodyDiv w:val="1"/>
      <w:marLeft w:val="0"/>
      <w:marRight w:val="0"/>
      <w:marTop w:val="0"/>
      <w:marBottom w:val="0"/>
      <w:divBdr>
        <w:top w:val="none" w:sz="0" w:space="0" w:color="auto"/>
        <w:left w:val="none" w:sz="0" w:space="0" w:color="auto"/>
        <w:bottom w:val="none" w:sz="0" w:space="0" w:color="auto"/>
        <w:right w:val="none" w:sz="0" w:space="0" w:color="auto"/>
      </w:divBdr>
    </w:div>
    <w:div w:id="1229536773">
      <w:bodyDiv w:val="1"/>
      <w:marLeft w:val="0"/>
      <w:marRight w:val="0"/>
      <w:marTop w:val="0"/>
      <w:marBottom w:val="0"/>
      <w:divBdr>
        <w:top w:val="none" w:sz="0" w:space="0" w:color="auto"/>
        <w:left w:val="none" w:sz="0" w:space="0" w:color="auto"/>
        <w:bottom w:val="none" w:sz="0" w:space="0" w:color="auto"/>
        <w:right w:val="none" w:sz="0" w:space="0" w:color="auto"/>
      </w:divBdr>
    </w:div>
    <w:div w:id="1288509854">
      <w:bodyDiv w:val="1"/>
      <w:marLeft w:val="0"/>
      <w:marRight w:val="0"/>
      <w:marTop w:val="0"/>
      <w:marBottom w:val="0"/>
      <w:divBdr>
        <w:top w:val="none" w:sz="0" w:space="0" w:color="auto"/>
        <w:left w:val="none" w:sz="0" w:space="0" w:color="auto"/>
        <w:bottom w:val="none" w:sz="0" w:space="0" w:color="auto"/>
        <w:right w:val="none" w:sz="0" w:space="0" w:color="auto"/>
      </w:divBdr>
    </w:div>
    <w:div w:id="1312639376">
      <w:bodyDiv w:val="1"/>
      <w:marLeft w:val="0"/>
      <w:marRight w:val="0"/>
      <w:marTop w:val="0"/>
      <w:marBottom w:val="0"/>
      <w:divBdr>
        <w:top w:val="none" w:sz="0" w:space="0" w:color="auto"/>
        <w:left w:val="none" w:sz="0" w:space="0" w:color="auto"/>
        <w:bottom w:val="none" w:sz="0" w:space="0" w:color="auto"/>
        <w:right w:val="none" w:sz="0" w:space="0" w:color="auto"/>
      </w:divBdr>
    </w:div>
    <w:div w:id="1325663160">
      <w:bodyDiv w:val="1"/>
      <w:marLeft w:val="0"/>
      <w:marRight w:val="0"/>
      <w:marTop w:val="0"/>
      <w:marBottom w:val="0"/>
      <w:divBdr>
        <w:top w:val="none" w:sz="0" w:space="0" w:color="auto"/>
        <w:left w:val="none" w:sz="0" w:space="0" w:color="auto"/>
        <w:bottom w:val="none" w:sz="0" w:space="0" w:color="auto"/>
        <w:right w:val="none" w:sz="0" w:space="0" w:color="auto"/>
      </w:divBdr>
    </w:div>
    <w:div w:id="1326937888">
      <w:bodyDiv w:val="1"/>
      <w:marLeft w:val="0"/>
      <w:marRight w:val="0"/>
      <w:marTop w:val="0"/>
      <w:marBottom w:val="0"/>
      <w:divBdr>
        <w:top w:val="none" w:sz="0" w:space="0" w:color="auto"/>
        <w:left w:val="none" w:sz="0" w:space="0" w:color="auto"/>
        <w:bottom w:val="none" w:sz="0" w:space="0" w:color="auto"/>
        <w:right w:val="none" w:sz="0" w:space="0" w:color="auto"/>
      </w:divBdr>
    </w:div>
    <w:div w:id="1469201994">
      <w:bodyDiv w:val="1"/>
      <w:marLeft w:val="0"/>
      <w:marRight w:val="0"/>
      <w:marTop w:val="0"/>
      <w:marBottom w:val="0"/>
      <w:divBdr>
        <w:top w:val="none" w:sz="0" w:space="0" w:color="auto"/>
        <w:left w:val="none" w:sz="0" w:space="0" w:color="auto"/>
        <w:bottom w:val="none" w:sz="0" w:space="0" w:color="auto"/>
        <w:right w:val="none" w:sz="0" w:space="0" w:color="auto"/>
      </w:divBdr>
    </w:div>
    <w:div w:id="1892425159">
      <w:bodyDiv w:val="1"/>
      <w:marLeft w:val="0"/>
      <w:marRight w:val="0"/>
      <w:marTop w:val="0"/>
      <w:marBottom w:val="0"/>
      <w:divBdr>
        <w:top w:val="none" w:sz="0" w:space="0" w:color="auto"/>
        <w:left w:val="none" w:sz="0" w:space="0" w:color="auto"/>
        <w:bottom w:val="none" w:sz="0" w:space="0" w:color="auto"/>
        <w:right w:val="none" w:sz="0" w:space="0" w:color="auto"/>
      </w:divBdr>
    </w:div>
    <w:div w:id="1979650238">
      <w:bodyDiv w:val="1"/>
      <w:marLeft w:val="0"/>
      <w:marRight w:val="0"/>
      <w:marTop w:val="0"/>
      <w:marBottom w:val="0"/>
      <w:divBdr>
        <w:top w:val="none" w:sz="0" w:space="0" w:color="auto"/>
        <w:left w:val="none" w:sz="0" w:space="0" w:color="auto"/>
        <w:bottom w:val="none" w:sz="0" w:space="0" w:color="auto"/>
        <w:right w:val="none" w:sz="0" w:space="0" w:color="auto"/>
      </w:divBdr>
      <w:divsChild>
        <w:div w:id="2029141440">
          <w:marLeft w:val="0"/>
          <w:marRight w:val="0"/>
          <w:marTop w:val="0"/>
          <w:marBottom w:val="480"/>
          <w:divBdr>
            <w:top w:val="none" w:sz="0" w:space="0" w:color="auto"/>
            <w:left w:val="none" w:sz="0" w:space="0" w:color="auto"/>
            <w:bottom w:val="none" w:sz="0" w:space="0" w:color="auto"/>
            <w:right w:val="none" w:sz="0" w:space="0" w:color="auto"/>
          </w:divBdr>
        </w:div>
      </w:divsChild>
    </w:div>
    <w:div w:id="1993563583">
      <w:bodyDiv w:val="1"/>
      <w:marLeft w:val="0"/>
      <w:marRight w:val="0"/>
      <w:marTop w:val="0"/>
      <w:marBottom w:val="0"/>
      <w:divBdr>
        <w:top w:val="none" w:sz="0" w:space="0" w:color="auto"/>
        <w:left w:val="none" w:sz="0" w:space="0" w:color="auto"/>
        <w:bottom w:val="none" w:sz="0" w:space="0" w:color="auto"/>
        <w:right w:val="none" w:sz="0" w:space="0" w:color="auto"/>
      </w:divBdr>
    </w:div>
    <w:div w:id="2112240536">
      <w:bodyDiv w:val="1"/>
      <w:marLeft w:val="0"/>
      <w:marRight w:val="0"/>
      <w:marTop w:val="0"/>
      <w:marBottom w:val="0"/>
      <w:divBdr>
        <w:top w:val="none" w:sz="0" w:space="0" w:color="auto"/>
        <w:left w:val="none" w:sz="0" w:space="0" w:color="auto"/>
        <w:bottom w:val="none" w:sz="0" w:space="0" w:color="auto"/>
        <w:right w:val="none" w:sz="0" w:space="0" w:color="auto"/>
      </w:divBdr>
    </w:div>
    <w:div w:id="211894260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yperlink" Target="http://www.cemome.be"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www.tutorat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www.guidesocial.be" TargetMode="Externa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1.xml"/><Relationship Id="rId22"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sergius01\GRH\@Reporting%20RH\Statistiques%20RA%2020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ergius01\GRH\@Reporting%20RH\Statistiques%20RA%20201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sergius01\GRH\@Reporting%20RH\Statistiques%20RA%20201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imitrak\Desktop\Situation%20EJ%20OK.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sergius01\GRH\@Reporting%20RH\Statistiques%20RA%202018.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sergius01\GRH\@Reporting%20RH\Statistiques%20RA%202018.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fr-FR" sz="1200"/>
              <a:t>PROPORTION</a:t>
            </a:r>
            <a:r>
              <a:rPr lang="fr-FR" sz="1200" baseline="0"/>
              <a:t> HOMMES/FEMMES</a:t>
            </a:r>
            <a:endParaRPr lang="fr-FR" sz="1200"/>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fr-FR"/>
        </a:p>
      </c:txPr>
    </c:title>
    <c:autoTitleDeleted val="0"/>
    <c:plotArea>
      <c:layout>
        <c:manualLayout>
          <c:layoutTarget val="inner"/>
          <c:xMode val="edge"/>
          <c:yMode val="edge"/>
          <c:x val="0.35247686810233059"/>
          <c:y val="0.38862801240753997"/>
          <c:w val="0.32074907504031874"/>
          <c:h val="0.55004490141211693"/>
        </c:manualLayout>
      </c:layout>
      <c:doughnut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52CD-4F47-9A3E-018C7BC7865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52CD-4F47-9A3E-018C7BC78655}"/>
              </c:ext>
            </c:extLst>
          </c:dPt>
          <c:dLbls>
            <c:dLbl>
              <c:idx val="0"/>
              <c:spPr>
                <a:solidFill>
                  <a:schemeClr val="tx1"/>
                </a:solid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lt1">
                          <a:lumMod val="85000"/>
                        </a:schemeClr>
                      </a:solidFill>
                      <a:latin typeface="+mn-lt"/>
                      <a:ea typeface="+mn-ea"/>
                      <a:cs typeface="+mn-cs"/>
                    </a:defRPr>
                  </a:pPr>
                  <a:endParaRPr lang="fr-FR"/>
                </a:p>
              </c:txP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52CD-4F47-9A3E-018C7BC78655}"/>
                </c:ext>
              </c:extLst>
            </c:dLbl>
            <c:spPr>
              <a:solidFill>
                <a:schemeClr val="tx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15:layout/>
              </c:ext>
            </c:extLst>
          </c:dLbls>
          <c:cat>
            <c:strRef>
              <c:f>'H-F'!$A$2:$A$3</c:f>
              <c:strCache>
                <c:ptCount val="2"/>
                <c:pt idx="0">
                  <c:v>Femmes</c:v>
                </c:pt>
                <c:pt idx="1">
                  <c:v>Hommes</c:v>
                </c:pt>
              </c:strCache>
            </c:strRef>
          </c:cat>
          <c:val>
            <c:numRef>
              <c:f>'H-F'!$C$2:$C$3</c:f>
              <c:numCache>
                <c:formatCode>0%</c:formatCode>
                <c:ptCount val="2"/>
                <c:pt idx="0">
                  <c:v>0.64197530864197527</c:v>
                </c:pt>
                <c:pt idx="1">
                  <c:v>0.35802469135802467</c:v>
                </c:pt>
              </c:numCache>
            </c:numRef>
          </c:val>
          <c:extLst>
            <c:ext xmlns:c16="http://schemas.microsoft.com/office/drawing/2014/chart" uri="{C3380CC4-5D6E-409C-BE32-E72D297353CC}">
              <c16:uniqueId val="{00000004-52CD-4F47-9A3E-018C7BC78655}"/>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200"/>
              <a:t>PYRAMIDE</a:t>
            </a:r>
            <a:r>
              <a:rPr lang="en-US" sz="1200" baseline="0"/>
              <a:t> DES AGES</a:t>
            </a:r>
            <a:endParaRPr lang="en-US" sz="1200"/>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fr-F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Age!$A$2:$A$7</c:f>
              <c:strCache>
                <c:ptCount val="6"/>
                <c:pt idx="0">
                  <c:v>18-20</c:v>
                </c:pt>
                <c:pt idx="1">
                  <c:v>21-25</c:v>
                </c:pt>
                <c:pt idx="2">
                  <c:v>26-30</c:v>
                </c:pt>
                <c:pt idx="3">
                  <c:v>31-35</c:v>
                </c:pt>
                <c:pt idx="4">
                  <c:v>36-40</c:v>
                </c:pt>
                <c:pt idx="5">
                  <c:v>41-45</c:v>
                </c:pt>
              </c:strCache>
            </c:strRef>
          </c:cat>
          <c:val>
            <c:numRef>
              <c:f>Age!$C$2:$C$7</c:f>
              <c:numCache>
                <c:formatCode>0%</c:formatCode>
                <c:ptCount val="6"/>
                <c:pt idx="0">
                  <c:v>6.1728395061728392E-2</c:v>
                </c:pt>
                <c:pt idx="1">
                  <c:v>0.24691358024691357</c:v>
                </c:pt>
                <c:pt idx="2">
                  <c:v>0.33333333333333331</c:v>
                </c:pt>
                <c:pt idx="3">
                  <c:v>0.22222222222222221</c:v>
                </c:pt>
                <c:pt idx="4">
                  <c:v>9.8765432098765427E-2</c:v>
                </c:pt>
                <c:pt idx="5">
                  <c:v>3.7037037037037035E-2</c:v>
                </c:pt>
              </c:numCache>
            </c:numRef>
          </c:val>
          <c:extLst>
            <c:ext xmlns:c16="http://schemas.microsoft.com/office/drawing/2014/chart" uri="{C3380CC4-5D6E-409C-BE32-E72D297353CC}">
              <c16:uniqueId val="{00000000-70FB-428A-BBF3-9CEE9F3514D5}"/>
            </c:ext>
          </c:extLst>
        </c:ser>
        <c:dLbls>
          <c:showLegendKey val="0"/>
          <c:showVal val="1"/>
          <c:showCatName val="0"/>
          <c:showSerName val="0"/>
          <c:showPercent val="0"/>
          <c:showBubbleSize val="0"/>
        </c:dLbls>
        <c:gapWidth val="150"/>
        <c:shape val="box"/>
        <c:axId val="1481744928"/>
        <c:axId val="1481753248"/>
        <c:axId val="1524857664"/>
      </c:bar3DChart>
      <c:catAx>
        <c:axId val="14817449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crossAx val="1481753248"/>
        <c:crosses val="autoZero"/>
        <c:auto val="1"/>
        <c:lblAlgn val="ctr"/>
        <c:lblOffset val="100"/>
        <c:noMultiLvlLbl val="0"/>
      </c:catAx>
      <c:valAx>
        <c:axId val="1481753248"/>
        <c:scaling>
          <c:orientation val="minMax"/>
        </c:scaling>
        <c:delete val="0"/>
        <c:axPos val="l"/>
        <c:majorGridlines>
          <c:spPr>
            <a:ln w="9525" cap="flat" cmpd="sng" algn="ctr">
              <a:solidFill>
                <a:schemeClr val="dk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crossAx val="1481744928"/>
        <c:crosses val="autoZero"/>
        <c:crossBetween val="between"/>
      </c:valAx>
      <c:serAx>
        <c:axId val="152485766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crossAx val="1481753248"/>
        <c:crosses val="autoZero"/>
      </c:ser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fr-FR" sz="1200"/>
              <a:t>CONTRATS SUBVENTIONNES</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fr-FR"/>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Contrats!$A$2:$A$11</c:f>
              <c:strCache>
                <c:ptCount val="10"/>
                <c:pt idx="0">
                  <c:v>EJ</c:v>
                </c:pt>
                <c:pt idx="1">
                  <c:v>FESC/COCOF</c:v>
                </c:pt>
                <c:pt idx="2">
                  <c:v>ACS</c:v>
                </c:pt>
                <c:pt idx="3">
                  <c:v>ART.60</c:v>
                </c:pt>
                <c:pt idx="4">
                  <c:v>APEF</c:v>
                </c:pt>
                <c:pt idx="5">
                  <c:v>ACSI</c:v>
                </c:pt>
                <c:pt idx="6">
                  <c:v>FIRST</c:v>
                </c:pt>
                <c:pt idx="7">
                  <c:v>PTP</c:v>
                </c:pt>
                <c:pt idx="8">
                  <c:v>MARIBEL</c:v>
                </c:pt>
                <c:pt idx="9">
                  <c:v>ILDE</c:v>
                </c:pt>
              </c:strCache>
            </c:strRef>
          </c:cat>
          <c:val>
            <c:numRef>
              <c:f>Contrats!$C$2:$C$11</c:f>
              <c:numCache>
                <c:formatCode>0%</c:formatCode>
                <c:ptCount val="10"/>
                <c:pt idx="0">
                  <c:v>0.17857142857142858</c:v>
                </c:pt>
                <c:pt idx="1">
                  <c:v>0.38095238095238093</c:v>
                </c:pt>
                <c:pt idx="2">
                  <c:v>8.3333333333333329E-2</c:v>
                </c:pt>
                <c:pt idx="3">
                  <c:v>9.5238095238095233E-2</c:v>
                </c:pt>
                <c:pt idx="4">
                  <c:v>3.5714285714285712E-2</c:v>
                </c:pt>
                <c:pt idx="5">
                  <c:v>0.10714285714285714</c:v>
                </c:pt>
                <c:pt idx="6">
                  <c:v>5.9523809523809521E-2</c:v>
                </c:pt>
                <c:pt idx="7">
                  <c:v>1.1904761904761904E-2</c:v>
                </c:pt>
                <c:pt idx="8">
                  <c:v>3.5714285714285712E-2</c:v>
                </c:pt>
                <c:pt idx="9">
                  <c:v>1.1904761904761904E-2</c:v>
                </c:pt>
              </c:numCache>
            </c:numRef>
          </c:val>
          <c:extLst>
            <c:ext xmlns:c16="http://schemas.microsoft.com/office/drawing/2014/chart" uri="{C3380CC4-5D6E-409C-BE32-E72D297353CC}">
              <c16:uniqueId val="{00000000-58B9-4FAB-B5FB-9EA3F683AC27}"/>
            </c:ext>
          </c:extLst>
        </c:ser>
        <c:dLbls>
          <c:dLblPos val="inEnd"/>
          <c:showLegendKey val="0"/>
          <c:showVal val="1"/>
          <c:showCatName val="0"/>
          <c:showSerName val="0"/>
          <c:showPercent val="0"/>
          <c:showBubbleSize val="0"/>
        </c:dLbls>
        <c:gapWidth val="115"/>
        <c:overlap val="-20"/>
        <c:axId val="1631137008"/>
        <c:axId val="1631139088"/>
      </c:barChart>
      <c:catAx>
        <c:axId val="1631137008"/>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crossAx val="1631139088"/>
        <c:crosses val="autoZero"/>
        <c:auto val="1"/>
        <c:lblAlgn val="ctr"/>
        <c:lblOffset val="100"/>
        <c:noMultiLvlLbl val="0"/>
      </c:catAx>
      <c:valAx>
        <c:axId val="1631139088"/>
        <c:scaling>
          <c:orientation val="minMax"/>
        </c:scaling>
        <c:delete val="0"/>
        <c:axPos val="b"/>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crossAx val="1631137008"/>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fr-FR" sz="1200"/>
              <a:t>EVOLUTION DES REUSSITES SCOLAIRES</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fr-FR"/>
        </a:p>
      </c:txPr>
    </c:title>
    <c:autoTitleDeleted val="0"/>
    <c:plotArea>
      <c:layout/>
      <c:lineChart>
        <c:grouping val="standard"/>
        <c:varyColors val="0"/>
        <c:ser>
          <c:idx val="0"/>
          <c:order val="0"/>
          <c:tx>
            <c:strRef>
              <c:f>'Formation EJ'!$J$14</c:f>
              <c:strCache>
                <c:ptCount val="1"/>
                <c:pt idx="0">
                  <c:v>Réussites</c:v>
                </c:pt>
              </c:strCache>
            </c:strRef>
          </c:tx>
          <c:spPr>
            <a:ln w="34925" cap="rnd">
              <a:solidFill>
                <a:schemeClr val="accent1"/>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'Formation EJ'!$L$13:$R$13</c:f>
              <c:strCache>
                <c:ptCount val="7"/>
                <c:pt idx="0">
                  <c:v>2011-2012</c:v>
                </c:pt>
                <c:pt idx="1">
                  <c:v>2012-2013</c:v>
                </c:pt>
                <c:pt idx="2">
                  <c:v>2013-2014</c:v>
                </c:pt>
                <c:pt idx="3">
                  <c:v>2014-2015</c:v>
                </c:pt>
                <c:pt idx="4">
                  <c:v>2015-2016</c:v>
                </c:pt>
                <c:pt idx="5">
                  <c:v>2016-2017</c:v>
                </c:pt>
                <c:pt idx="6">
                  <c:v>2017-2018</c:v>
                </c:pt>
              </c:strCache>
            </c:strRef>
          </c:cat>
          <c:val>
            <c:numRef>
              <c:f>'Formation EJ'!$L$14:$R$14</c:f>
              <c:numCache>
                <c:formatCode>0%</c:formatCode>
                <c:ptCount val="7"/>
                <c:pt idx="0">
                  <c:v>0.1</c:v>
                </c:pt>
                <c:pt idx="1">
                  <c:v>0.36363636363636365</c:v>
                </c:pt>
                <c:pt idx="2">
                  <c:v>0.44444444444444442</c:v>
                </c:pt>
                <c:pt idx="3">
                  <c:v>0.4</c:v>
                </c:pt>
                <c:pt idx="4">
                  <c:v>0.55555555555555558</c:v>
                </c:pt>
                <c:pt idx="5">
                  <c:v>0.7142857142857143</c:v>
                </c:pt>
                <c:pt idx="6">
                  <c:v>0.875</c:v>
                </c:pt>
              </c:numCache>
            </c:numRef>
          </c:val>
          <c:smooth val="0"/>
          <c:extLst>
            <c:ext xmlns:c16="http://schemas.microsoft.com/office/drawing/2014/chart" uri="{C3380CC4-5D6E-409C-BE32-E72D297353CC}">
              <c16:uniqueId val="{00000000-64F0-4B22-819B-C5FEBECC8693}"/>
            </c:ext>
          </c:extLst>
        </c:ser>
        <c:ser>
          <c:idx val="1"/>
          <c:order val="1"/>
          <c:tx>
            <c:strRef>
              <c:f>'Formation EJ'!$J$15</c:f>
              <c:strCache>
                <c:ptCount val="1"/>
                <c:pt idx="0">
                  <c:v>Echecs</c:v>
                </c:pt>
              </c:strCache>
            </c:strRef>
          </c:tx>
          <c:spPr>
            <a:ln w="34925" cap="rnd">
              <a:solidFill>
                <a:schemeClr val="accent2"/>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'Formation EJ'!$L$13:$R$13</c:f>
              <c:strCache>
                <c:ptCount val="7"/>
                <c:pt idx="0">
                  <c:v>2011-2012</c:v>
                </c:pt>
                <c:pt idx="1">
                  <c:v>2012-2013</c:v>
                </c:pt>
                <c:pt idx="2">
                  <c:v>2013-2014</c:v>
                </c:pt>
                <c:pt idx="3">
                  <c:v>2014-2015</c:v>
                </c:pt>
                <c:pt idx="4">
                  <c:v>2015-2016</c:v>
                </c:pt>
                <c:pt idx="5">
                  <c:v>2016-2017</c:v>
                </c:pt>
                <c:pt idx="6">
                  <c:v>2017-2018</c:v>
                </c:pt>
              </c:strCache>
            </c:strRef>
          </c:cat>
          <c:val>
            <c:numRef>
              <c:f>'Formation EJ'!$L$15:$R$15</c:f>
              <c:numCache>
                <c:formatCode>0%</c:formatCode>
                <c:ptCount val="7"/>
                <c:pt idx="0">
                  <c:v>0.9</c:v>
                </c:pt>
                <c:pt idx="1">
                  <c:v>0.63636363636363635</c:v>
                </c:pt>
                <c:pt idx="2">
                  <c:v>0.55555555555555558</c:v>
                </c:pt>
                <c:pt idx="3">
                  <c:v>0.6</c:v>
                </c:pt>
                <c:pt idx="4">
                  <c:v>0.44444444444444442</c:v>
                </c:pt>
                <c:pt idx="5">
                  <c:v>0.2857142857142857</c:v>
                </c:pt>
                <c:pt idx="6">
                  <c:v>0.125</c:v>
                </c:pt>
              </c:numCache>
            </c:numRef>
          </c:val>
          <c:smooth val="0"/>
          <c:extLst>
            <c:ext xmlns:c16="http://schemas.microsoft.com/office/drawing/2014/chart" uri="{C3380CC4-5D6E-409C-BE32-E72D297353CC}">
              <c16:uniqueId val="{00000001-64F0-4B22-819B-C5FEBECC8693}"/>
            </c:ext>
          </c:extLst>
        </c:ser>
        <c:dLbls>
          <c:dLblPos val="ctr"/>
          <c:showLegendKey val="0"/>
          <c:showVal val="1"/>
          <c:showCatName val="0"/>
          <c:showSerName val="0"/>
          <c:showPercent val="0"/>
          <c:showBubbleSize val="0"/>
        </c:dLbls>
        <c:smooth val="0"/>
        <c:axId val="1296791520"/>
        <c:axId val="1296800256"/>
      </c:lineChart>
      <c:catAx>
        <c:axId val="1296791520"/>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crossAx val="1296800256"/>
        <c:crosses val="autoZero"/>
        <c:auto val="1"/>
        <c:lblAlgn val="ctr"/>
        <c:lblOffset val="100"/>
        <c:noMultiLvlLbl val="0"/>
      </c:catAx>
      <c:valAx>
        <c:axId val="1296800256"/>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crossAx val="12967915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fr-FR" sz="1200" b="1"/>
              <a:t>Qualification</a:t>
            </a:r>
            <a:r>
              <a:rPr lang="fr-FR" sz="1200" b="1" baseline="0"/>
              <a:t> du personnel</a:t>
            </a:r>
            <a:endParaRPr lang="fr-FR" sz="1200" b="1"/>
          </a:p>
        </c:rich>
      </c:tx>
      <c:layout/>
      <c:overlay val="0"/>
      <c:spPr>
        <a:noFill/>
        <a:ln>
          <a:noFill/>
        </a:ln>
        <a:effectLst/>
      </c:spPr>
      <c:txPr>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endParaRPr lang="fr-FR"/>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Qualification!$A$2:$A$6</c:f>
              <c:strCache>
                <c:ptCount val="5"/>
                <c:pt idx="0">
                  <c:v>CEB</c:v>
                </c:pt>
                <c:pt idx="1">
                  <c:v>CESI</c:v>
                </c:pt>
                <c:pt idx="2">
                  <c:v>CQ6</c:v>
                </c:pt>
                <c:pt idx="3">
                  <c:v>CESS</c:v>
                </c:pt>
                <c:pt idx="4">
                  <c:v>GRADUAT</c:v>
                </c:pt>
              </c:strCache>
            </c:strRef>
          </c:cat>
          <c:val>
            <c:numRef>
              <c:f>Qualification!$C$2:$C$6</c:f>
              <c:numCache>
                <c:formatCode>0%</c:formatCode>
                <c:ptCount val="5"/>
                <c:pt idx="0">
                  <c:v>0.11904761904761904</c:v>
                </c:pt>
                <c:pt idx="1">
                  <c:v>0.15476190476190477</c:v>
                </c:pt>
                <c:pt idx="2">
                  <c:v>2.3809523809523808E-2</c:v>
                </c:pt>
                <c:pt idx="3">
                  <c:v>0.44047619047619047</c:v>
                </c:pt>
                <c:pt idx="4">
                  <c:v>0.26190476190476192</c:v>
                </c:pt>
              </c:numCache>
            </c:numRef>
          </c:val>
          <c:extLst>
            <c:ext xmlns:c16="http://schemas.microsoft.com/office/drawing/2014/chart" uri="{C3380CC4-5D6E-409C-BE32-E72D297353CC}">
              <c16:uniqueId val="{00000000-FC3D-4427-864D-90E31C17E5A4}"/>
            </c:ext>
          </c:extLst>
        </c:ser>
        <c:dLbls>
          <c:showLegendKey val="0"/>
          <c:showVal val="1"/>
          <c:showCatName val="0"/>
          <c:showSerName val="0"/>
          <c:showPercent val="0"/>
          <c:showBubbleSize val="0"/>
        </c:dLbls>
        <c:gapWidth val="84"/>
        <c:gapDepth val="53"/>
        <c:shape val="box"/>
        <c:axId val="1641935632"/>
        <c:axId val="1641957264"/>
        <c:axId val="1637968832"/>
      </c:bar3DChart>
      <c:catAx>
        <c:axId val="16419356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fr-FR"/>
          </a:p>
        </c:txPr>
        <c:crossAx val="1641957264"/>
        <c:crosses val="autoZero"/>
        <c:auto val="1"/>
        <c:lblAlgn val="ctr"/>
        <c:lblOffset val="100"/>
        <c:noMultiLvlLbl val="0"/>
      </c:catAx>
      <c:valAx>
        <c:axId val="1641957264"/>
        <c:scaling>
          <c:orientation val="minMax"/>
        </c:scaling>
        <c:delete val="1"/>
        <c:axPos val="l"/>
        <c:numFmt formatCode="0%" sourceLinked="1"/>
        <c:majorTickMark val="out"/>
        <c:minorTickMark val="none"/>
        <c:tickLblPos val="nextTo"/>
        <c:crossAx val="1641935632"/>
        <c:crosses val="autoZero"/>
        <c:crossBetween val="between"/>
      </c:valAx>
      <c:serAx>
        <c:axId val="163796883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fr-FR"/>
          </a:p>
        </c:txPr>
        <c:crossAx val="1641957264"/>
        <c:crosses val="autoZero"/>
      </c:serAx>
      <c:spPr>
        <a:noFill/>
        <a:ln>
          <a:noFill/>
        </a:ln>
        <a:effectLst/>
      </c:spPr>
    </c:plotArea>
    <c:plotVisOnly val="1"/>
    <c:dispBlanksAs val="gap"/>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fr-FR" sz="1200"/>
              <a:t>PERSONNEL BREVETÉ EN ANIMATION</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fr-F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F684-468A-88F6-56CD809DE184}"/>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F684-468A-88F6-56CD809DE184}"/>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F684-468A-88F6-56CD809DE18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fr-FR"/>
              </a:p>
            </c:txPr>
            <c:dLblPos val="outEnd"/>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15:layout/>
              </c:ext>
            </c:extLst>
          </c:dLbls>
          <c:cat>
            <c:strRef>
              <c:f>Brevets!$A$10:$A$12</c:f>
              <c:strCache>
                <c:ptCount val="3"/>
                <c:pt idx="0">
                  <c:v>En cours</c:v>
                </c:pt>
                <c:pt idx="1">
                  <c:v>Non breveté</c:v>
                </c:pt>
                <c:pt idx="2">
                  <c:v>Breveté</c:v>
                </c:pt>
              </c:strCache>
            </c:strRef>
          </c:cat>
          <c:val>
            <c:numRef>
              <c:f>Brevets!$C$10:$C$12</c:f>
              <c:numCache>
                <c:formatCode>0%</c:formatCode>
                <c:ptCount val="3"/>
                <c:pt idx="0">
                  <c:v>0.14864864864864866</c:v>
                </c:pt>
                <c:pt idx="1">
                  <c:v>0.21621621621621623</c:v>
                </c:pt>
                <c:pt idx="2">
                  <c:v>0.63513513513513509</c:v>
                </c:pt>
              </c:numCache>
            </c:numRef>
          </c:val>
          <c:extLst>
            <c:ext xmlns:c16="http://schemas.microsoft.com/office/drawing/2014/chart" uri="{C3380CC4-5D6E-409C-BE32-E72D297353CC}">
              <c16:uniqueId val="{00000006-F684-468A-88F6-56CD809DE184}"/>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fr-FR"/>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6.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Thème Office">
  <a:themeElements>
    <a:clrScheme name="Rouge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62C0D-A92D-48C0-8806-6C26D316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1556</TotalTime>
  <Pages>44</Pages>
  <Words>16139</Words>
  <Characters>88368</Characters>
  <Application>Microsoft Office Word</Application>
  <DocSecurity>0</DocSecurity>
  <Lines>736</Lines>
  <Paragraphs>208</Paragraphs>
  <ScaleCrop>false</ScaleCrop>
  <HeadingPairs>
    <vt:vector size="2" baseType="variant">
      <vt:variant>
        <vt:lpstr>Titre</vt:lpstr>
      </vt:variant>
      <vt:variant>
        <vt:i4>1</vt:i4>
      </vt:variant>
    </vt:vector>
  </HeadingPairs>
  <TitlesOfParts>
    <vt:vector size="1" baseType="lpstr">
      <vt:lpstr>« BRUXELLES EN VACANCES 2003 »</vt:lpstr>
    </vt:vector>
  </TitlesOfParts>
  <Company>BADJE asbl</Company>
  <LinksUpToDate>false</LinksUpToDate>
  <CharactersWithSpaces>104299</CharactersWithSpaces>
  <SharedDoc>false</SharedDoc>
  <HLinks>
    <vt:vector size="36" baseType="variant">
      <vt:variant>
        <vt:i4>6750331</vt:i4>
      </vt:variant>
      <vt:variant>
        <vt:i4>27</vt:i4>
      </vt:variant>
      <vt:variant>
        <vt:i4>0</vt:i4>
      </vt:variant>
      <vt:variant>
        <vt:i4>5</vt:i4>
      </vt:variant>
      <vt:variant>
        <vt:lpwstr>http://www.guidesocial.be/</vt:lpwstr>
      </vt:variant>
      <vt:variant>
        <vt:lpwstr/>
      </vt:variant>
      <vt:variant>
        <vt:i4>7667811</vt:i4>
      </vt:variant>
      <vt:variant>
        <vt:i4>24</vt:i4>
      </vt:variant>
      <vt:variant>
        <vt:i4>0</vt:i4>
      </vt:variant>
      <vt:variant>
        <vt:i4>5</vt:i4>
      </vt:variant>
      <vt:variant>
        <vt:lpwstr>http://www.bruxellesenvacances.be/</vt:lpwstr>
      </vt:variant>
      <vt:variant>
        <vt:lpwstr/>
      </vt:variant>
      <vt:variant>
        <vt:i4>720975</vt:i4>
      </vt:variant>
      <vt:variant>
        <vt:i4>21</vt:i4>
      </vt:variant>
      <vt:variant>
        <vt:i4>0</vt:i4>
      </vt:variant>
      <vt:variant>
        <vt:i4>5</vt:i4>
      </vt:variant>
      <vt:variant>
        <vt:lpwstr>http://www.jeminforme.be/</vt:lpwstr>
      </vt:variant>
      <vt:variant>
        <vt:lpwstr/>
      </vt:variant>
      <vt:variant>
        <vt:i4>196701</vt:i4>
      </vt:variant>
      <vt:variant>
        <vt:i4>15</vt:i4>
      </vt:variant>
      <vt:variant>
        <vt:i4>0</vt:i4>
      </vt:variant>
      <vt:variant>
        <vt:i4>5</vt:i4>
      </vt:variant>
      <vt:variant>
        <vt:lpwstr>http://www.cemome.be/</vt:lpwstr>
      </vt:variant>
      <vt:variant>
        <vt:lpwstr/>
      </vt:variant>
      <vt:variant>
        <vt:i4>7143463</vt:i4>
      </vt:variant>
      <vt:variant>
        <vt:i4>12</vt:i4>
      </vt:variant>
      <vt:variant>
        <vt:i4>0</vt:i4>
      </vt:variant>
      <vt:variant>
        <vt:i4>5</vt:i4>
      </vt:variant>
      <vt:variant>
        <vt:lpwstr>http://www.cemoasbl.be/</vt:lpwstr>
      </vt:variant>
      <vt:variant>
        <vt:lpwstr/>
      </vt:variant>
      <vt:variant>
        <vt:i4>196701</vt:i4>
      </vt:variant>
      <vt:variant>
        <vt:i4>6</vt:i4>
      </vt:variant>
      <vt:variant>
        <vt:i4>0</vt:i4>
      </vt:variant>
      <vt:variant>
        <vt:i4>5</vt:i4>
      </vt:variant>
      <vt:variant>
        <vt:lpwstr>http://www.cemome.be/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BRUXELLES EN VACANCES 2003 »</dc:title>
  <dc:creator>Séverine Acerbis</dc:creator>
  <cp:lastModifiedBy>Dimitra Karvouniaris</cp:lastModifiedBy>
  <cp:revision>55</cp:revision>
  <cp:lastPrinted>2019-03-29T10:56:00Z</cp:lastPrinted>
  <dcterms:created xsi:type="dcterms:W3CDTF">2019-03-19T09:04:00Z</dcterms:created>
  <dcterms:modified xsi:type="dcterms:W3CDTF">2019-03-29T10:57:00Z</dcterms:modified>
</cp:coreProperties>
</file>